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4"/>
        <w:gridCol w:w="3352"/>
        <w:gridCol w:w="2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00" w:type="dxa"/>
          </w:tcPr>
          <w:p>
            <w:pPr>
              <w:pStyle w:val="18"/>
              <w:rPr>
                <w:rFonts w:ascii="Calibri" w:hAnsi="Calibri" w:eastAsia="Calibri"/>
              </w:rPr>
            </w:pPr>
            <w:r>
              <w:rPr>
                <w:rFonts w:ascii="Calibri" w:hAnsi="Calibri" w:eastAsia="Calibri"/>
                <w:lang w:val="ro-RO" w:eastAsia="ro-RO"/>
              </w:rPr>
              <w:drawing>
                <wp:inline distT="0" distB="0" distL="0" distR="0">
                  <wp:extent cx="2811780" cy="708660"/>
                  <wp:effectExtent l="0" t="0" r="0" b="0"/>
                  <wp:docPr id="6" name="Picture 3" descr="logo_MEC_new_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logo_MEC_new_20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11780" cy="708660"/>
                          </a:xfrm>
                          <a:prstGeom prst="rect">
                            <a:avLst/>
                          </a:prstGeom>
                          <a:noFill/>
                          <a:ln>
                            <a:noFill/>
                          </a:ln>
                        </pic:spPr>
                      </pic:pic>
                    </a:graphicData>
                  </a:graphic>
                </wp:inline>
              </w:drawing>
            </w:r>
          </w:p>
        </w:tc>
        <w:tc>
          <w:tcPr>
            <w:tcW w:w="3666" w:type="dxa"/>
          </w:tcPr>
          <w:p>
            <w:pPr>
              <w:rPr>
                <w:rFonts w:ascii="Calibri" w:hAnsi="Calibri" w:eastAsia="Calibri"/>
              </w:rPr>
            </w:pPr>
          </w:p>
        </w:tc>
        <w:tc>
          <w:tcPr>
            <w:tcW w:w="3272" w:type="dxa"/>
          </w:tcPr>
          <w:p>
            <w:pPr>
              <w:ind w:right="-397"/>
              <w:jc w:val="right"/>
              <w:rPr>
                <w:rFonts w:ascii="Calibri" w:hAnsi="Calibri" w:eastAsia="Calibri"/>
              </w:rPr>
            </w:pPr>
            <w:r>
              <w:rPr>
                <w:rFonts w:ascii="Calibri" w:hAnsi="Calibri" w:eastAsia="Calibri"/>
                <w:lang w:val="ro-RO" w:eastAsia="ro-RO"/>
              </w:rPr>
              <w:drawing>
                <wp:anchor distT="0" distB="0" distL="114300" distR="114300" simplePos="0" relativeHeight="251661312" behindDoc="0" locked="0" layoutInCell="1" allowOverlap="1">
                  <wp:simplePos x="0" y="0"/>
                  <wp:positionH relativeFrom="column">
                    <wp:posOffset>66675</wp:posOffset>
                  </wp:positionH>
                  <wp:positionV relativeFrom="paragraph">
                    <wp:posOffset>-3810</wp:posOffset>
                  </wp:positionV>
                  <wp:extent cx="2476500" cy="628650"/>
                  <wp:effectExtent l="0" t="0" r="0" b="0"/>
                  <wp:wrapSquare wrapText="bothSides"/>
                  <wp:docPr id="13" name="Picture 9" descr="C:\Users\WebWise\Desktop\logo-antet-is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descr="C:\Users\WebWise\Desktop\logo-antet-isj.png"/>
                          <pic:cNvPicPr>
                            <a:picLocks noChangeAspect="1" noChangeArrowheads="1"/>
                          </pic:cNvPicPr>
                        </pic:nvPicPr>
                        <pic:blipFill>
                          <a:blip r:embed="rId10"/>
                          <a:srcRect/>
                          <a:stretch>
                            <a:fillRect/>
                          </a:stretch>
                        </pic:blipFill>
                        <pic:spPr>
                          <a:xfrm>
                            <a:off x="0" y="0"/>
                            <a:ext cx="2476500" cy="628650"/>
                          </a:xfrm>
                          <a:prstGeom prst="rect">
                            <a:avLst/>
                          </a:prstGeom>
                          <a:noFill/>
                          <a:ln w="9525">
                            <a:noFill/>
                            <a:miter lim="800000"/>
                            <a:headEnd/>
                            <a:tailEnd/>
                          </a:ln>
                        </pic:spPr>
                      </pic:pic>
                    </a:graphicData>
                  </a:graphic>
                </wp:anchor>
              </w:drawing>
            </w:r>
          </w:p>
        </w:tc>
      </w:tr>
    </w:tbl>
    <w:tbl>
      <w:tblPr>
        <w:tblStyle w:val="34"/>
        <w:tblW w:w="109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8"/>
        <w:gridCol w:w="10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447" w:hRule="atLeast"/>
        </w:trPr>
        <w:tc>
          <w:tcPr>
            <w:tcW w:w="789" w:type="dxa"/>
            <w:textDirection w:val="btLr"/>
          </w:tcPr>
          <w:p>
            <w:pPr>
              <w:ind w:left="113" w:right="113"/>
              <w:jc w:val="center"/>
              <w:rPr>
                <w:b/>
                <w:color w:val="000000" w:themeColor="text1"/>
                <w:sz w:val="48"/>
                <w:szCs w:val="48"/>
                <w14:textFill>
                  <w14:solidFill>
                    <w14:schemeClr w14:val="tx1"/>
                  </w14:solidFill>
                </w14:textFill>
              </w:rPr>
            </w:pPr>
            <w:r>
              <w:rPr>
                <w:b/>
                <w:color w:val="000000" w:themeColor="text1"/>
                <w:sz w:val="48"/>
                <w:szCs w:val="48"/>
                <w14:textFill>
                  <w14:solidFill>
                    <w14:schemeClr w14:val="tx1"/>
                  </w14:solidFill>
                </w14:textFill>
              </w:rPr>
              <w:t>GHIDUL  ABSOLVENTULUI DE CLASA a VIII-a</w:t>
            </w:r>
          </w:p>
        </w:tc>
        <w:tc>
          <w:tcPr>
            <w:tcW w:w="10125" w:type="dxa"/>
          </w:tcPr>
          <w:p>
            <w:pPr>
              <w:jc w:val="center"/>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r>
              <w:rPr>
                <w:color w:val="000000" w:themeColor="text1"/>
                <w:sz w:val="44"/>
                <w:szCs w:val="44"/>
                <w14:textFill>
                  <w14:solidFill>
                    <w14:schemeClr w14:val="tx1"/>
                  </w14:solidFill>
                </w14:textFill>
              </w:rPr>
              <w:t xml:space="preserve">         </w:t>
            </w:r>
          </w:p>
          <w:p>
            <w:pPr>
              <w:jc w:val="center"/>
              <w:rPr>
                <w:color w:val="000000" w:themeColor="text1"/>
                <w:sz w:val="44"/>
                <w:szCs w:val="44"/>
                <w14:textFill>
                  <w14:solidFill>
                    <w14:schemeClr w14:val="tx1"/>
                  </w14:solidFill>
                </w14:textFill>
              </w:rPr>
            </w:pPr>
            <w:bookmarkStart w:id="3" w:name="_GoBack"/>
            <w:bookmarkEnd w:id="3"/>
            <w:r>
              <w:rPr>
                <w:color w:val="000000" w:themeColor="text1"/>
                <w:sz w:val="44"/>
                <w:szCs w:val="44"/>
                <w:lang w:val="ro-RO" w:eastAsia="ro-RO"/>
                <w14:textFill>
                  <w14:solidFill>
                    <w14:schemeClr w14:val="tx1"/>
                  </w14:solidFill>
                </w14:textFill>
              </w:rPr>
              <mc:AlternateContent>
                <mc:Choice Requires="wps">
                  <w:drawing>
                    <wp:inline distT="0" distB="0" distL="0" distR="0">
                      <wp:extent cx="3200400" cy="634365"/>
                      <wp:effectExtent l="0" t="0" r="0" b="0"/>
                      <wp:docPr id="4" name="WordArt 1"/>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634365"/>
                              </a:xfrm>
                              <a:prstGeom prst="rect">
                                <a:avLst/>
                              </a:prstGeom>
                            </wps:spPr>
                            <wps:txbx>
                              <w:txbxContent>
                                <w:p>
                                  <w:pPr>
                                    <w:pStyle w:val="29"/>
                                    <w:spacing w:before="0" w:beforeAutospacing="0" w:after="0" w:afterAutospacing="0"/>
                                    <w:jc w:val="center"/>
                                    <w:rPr>
                                      <w:sz w:val="40"/>
                                      <w:szCs w:val="40"/>
                                    </w:rPr>
                                  </w:pPr>
                                  <w:r>
                                    <w:rPr>
                                      <w:rFonts w:ascii="Arial Black" w:hAnsi="Arial Black"/>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ADMITEREA</w:t>
                                  </w:r>
                                </w:p>
                              </w:txbxContent>
                            </wps:txbx>
                            <wps:bodyPr wrap="square" numCol="1" fromWordArt="1">
                              <a:prstTxWarp prst="textPlain">
                                <a:avLst>
                                  <a:gd name="adj" fmla="val 50000"/>
                                </a:avLst>
                              </a:prstTxWarp>
                              <a:spAutoFit/>
                            </wps:bodyPr>
                          </wps:wsp>
                        </a:graphicData>
                      </a:graphic>
                    </wp:inline>
                  </w:drawing>
                </mc:Choice>
                <mc:Fallback>
                  <w:pict>
                    <v:shape id="WordArt 1" o:spid="_x0000_s1026" o:spt="202" type="#_x0000_t202" style="height:49.95pt;width:252pt;" filled="f" stroked="f" coordsize="21600,21600" o:gfxdata="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raktvTAAAABAEAAA8AAAAAAAAAAQAgAAAA&#10;IgAAAGRycy9kb3ducmV2LnhtbFBLAQIUABQAAAAIAIdO4kDRQGCEEAIAACcEAAAOAAAAAAAAAAEA&#10;IAAAACIBAABkcnMvZTJvRG9jLnhtbFBLBQYAAAAABgAGAFkBAACkBQAAAAA=&#10;" adj="10800">
                      <v:fill on="f" focussize="0,0"/>
                      <v:stroke on="f"/>
                      <v:imagedata o:title=""/>
                      <o:lock v:ext="edit" text="t" aspectratio="f"/>
                      <v:textbox style="mso-fit-shape-to-text:t;">
                        <w:txbxContent>
                          <w:p>
                            <w:pPr>
                              <w:pStyle w:val="29"/>
                              <w:spacing w:before="0" w:beforeAutospacing="0" w:after="0" w:afterAutospacing="0"/>
                              <w:jc w:val="center"/>
                              <w:rPr>
                                <w:sz w:val="40"/>
                                <w:szCs w:val="40"/>
                              </w:rPr>
                            </w:pPr>
                            <w:r>
                              <w:rPr>
                                <w:rFonts w:ascii="Arial Black" w:hAnsi="Arial Black"/>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ADMITEREA</w:t>
                            </w:r>
                          </w:p>
                        </w:txbxContent>
                      </v:textbox>
                      <w10:wrap type="none"/>
                      <w10:anchorlock/>
                    </v:shape>
                  </w:pict>
                </mc:Fallback>
              </mc:AlternateContent>
            </w:r>
          </w:p>
          <w:p>
            <w:pPr>
              <w:jc w:val="center"/>
              <w:rPr>
                <w:color w:val="000000" w:themeColor="text1"/>
                <w:sz w:val="44"/>
                <w:szCs w:val="44"/>
                <w14:textFill>
                  <w14:solidFill>
                    <w14:schemeClr w14:val="tx1"/>
                  </w14:solidFill>
                </w14:textFill>
              </w:rPr>
            </w:pPr>
            <w:r>
              <w:rPr>
                <w:color w:val="000000" w:themeColor="text1"/>
                <w:sz w:val="44"/>
                <w:szCs w:val="44"/>
                <w:lang w:val="ro-RO" w:eastAsia="ro-RO"/>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717550</wp:posOffset>
                      </wp:positionH>
                      <wp:positionV relativeFrom="paragraph">
                        <wp:posOffset>124460</wp:posOffset>
                      </wp:positionV>
                      <wp:extent cx="4643120" cy="2983230"/>
                      <wp:effectExtent l="0" t="0" r="0" b="0"/>
                      <wp:wrapSquare wrapText="bothSides"/>
                      <wp:docPr id="7" name="WordArt 431" descr="în învăţământul liceal&#10;de stat pentru anul şcolar&#10; 2014-2015&#10;"/>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43120" cy="2983230"/>
                              </a:xfrm>
                              <a:prstGeom prst="rect">
                                <a:avLst/>
                              </a:prstGeom>
                            </wps:spPr>
                            <wps:txbx>
                              <w:txbxContent>
                                <w:p>
                                  <w:pPr>
                                    <w:pStyle w:val="29"/>
                                    <w:spacing w:before="0" w:beforeAutospacing="0" w:after="0" w:afterAutospacing="0"/>
                                    <w:jc w:val="center"/>
                                    <w:rPr>
                                      <w:sz w:val="40"/>
                                      <w:szCs w:val="40"/>
                                    </w:rPr>
                                  </w:pPr>
                                  <w:r>
                                    <w:rPr>
                                      <w:rFonts w:ascii="Arial Black" w:hAnsi="Arial Black"/>
                                      <w:outline/>
                                      <w:color w:val="FFFFFF"/>
                                      <w:sz w:val="40"/>
                                      <w:szCs w:val="40"/>
                                      <w14:textOutline w14:w="9525" w14:cap="flat" w14:cmpd="sng" w14:algn="ctr">
                                        <w14:solidFill>
                                          <w14:srgbClr w14:val="000000"/>
                                        </w14:solidFill>
                                        <w14:prstDash w14:val="solid"/>
                                        <w14:round/>
                                      </w14:textOutline>
                                    </w:rPr>
                                    <w:t>în învăţământul liceal de stat,</w:t>
                                  </w:r>
                                </w:p>
                                <w:p>
                                  <w:pPr>
                                    <w:pStyle w:val="29"/>
                                    <w:spacing w:before="0" w:beforeAutospacing="0" w:after="0" w:afterAutospacing="0"/>
                                    <w:jc w:val="center"/>
                                    <w:rPr>
                                      <w:rFonts w:ascii="Arial Black" w:hAnsi="Arial Black"/>
                                      <w:outline/>
                                      <w:color w:val="FFFFFF"/>
                                      <w:sz w:val="40"/>
                                      <w:szCs w:val="40"/>
                                      <w14:textOutline w14:w="9525" w14:cap="flat" w14:cmpd="sng" w14:algn="ctr">
                                        <w14:solidFill>
                                          <w14:srgbClr w14:val="000000"/>
                                        </w14:solidFill>
                                        <w14:prstDash w14:val="solid"/>
                                        <w14:round/>
                                      </w14:textOutline>
                                    </w:rPr>
                                  </w:pPr>
                                  <w:r>
                                    <w:rPr>
                                      <w:rFonts w:ascii="Arial Black" w:hAnsi="Arial Black"/>
                                      <w:outline/>
                                      <w:color w:val="FFFFFF"/>
                                      <w:sz w:val="40"/>
                                      <w:szCs w:val="40"/>
                                      <w14:textOutline w14:w="9525" w14:cap="flat" w14:cmpd="sng" w14:algn="ctr">
                                        <w14:solidFill>
                                          <w14:srgbClr w14:val="000000"/>
                                        </w14:solidFill>
                                        <w14:prstDash w14:val="solid"/>
                                        <w14:round/>
                                      </w14:textOutline>
                                    </w:rPr>
                                    <w:t xml:space="preserve"> în învăţământul </w:t>
                                  </w:r>
                                </w:p>
                                <w:p>
                                  <w:pPr>
                                    <w:pStyle w:val="29"/>
                                    <w:spacing w:before="0" w:beforeAutospacing="0" w:after="0" w:afterAutospacing="0"/>
                                    <w:jc w:val="center"/>
                                    <w:rPr>
                                      <w:sz w:val="40"/>
                                      <w:szCs w:val="40"/>
                                    </w:rPr>
                                  </w:pPr>
                                  <w:r>
                                    <w:rPr>
                                      <w:rFonts w:ascii="Arial Black" w:hAnsi="Arial Black"/>
                                      <w:outline/>
                                      <w:color w:val="FFFFFF"/>
                                      <w:sz w:val="40"/>
                                      <w:szCs w:val="40"/>
                                      <w14:textOutline w14:w="9525" w14:cap="flat" w14:cmpd="sng" w14:algn="ctr">
                                        <w14:solidFill>
                                          <w14:srgbClr w14:val="000000"/>
                                        </w14:solidFill>
                                        <w14:prstDash w14:val="solid"/>
                                        <w14:round/>
                                      </w14:textOutline>
                                    </w:rPr>
                                    <w:t>profesional de stat  și în</w:t>
                                  </w:r>
                                </w:p>
                                <w:p>
                                  <w:pPr>
                                    <w:pStyle w:val="29"/>
                                    <w:spacing w:before="0" w:beforeAutospacing="0" w:after="0" w:afterAutospacing="0"/>
                                    <w:jc w:val="center"/>
                                    <w:rPr>
                                      <w:sz w:val="40"/>
                                      <w:szCs w:val="40"/>
                                    </w:rPr>
                                  </w:pPr>
                                  <w:r>
                                    <w:rPr>
                                      <w:rFonts w:ascii="Arial Black" w:hAnsi="Arial Black"/>
                                      <w:outline/>
                                      <w:color w:val="FFFFFF"/>
                                      <w:sz w:val="40"/>
                                      <w:szCs w:val="40"/>
                                      <w14:textOutline w14:w="9525" w14:cap="flat" w14:cmpd="sng" w14:algn="ctr">
                                        <w14:solidFill>
                                          <w14:srgbClr w14:val="000000"/>
                                        </w14:solidFill>
                                        <w14:prstDash w14:val="solid"/>
                                        <w14:round/>
                                      </w14:textOutline>
                                    </w:rPr>
                                    <w:t xml:space="preserve"> învățământul profesional dual</w:t>
                                  </w:r>
                                </w:p>
                                <w:p>
                                  <w:pPr>
                                    <w:pStyle w:val="29"/>
                                    <w:spacing w:before="0" w:beforeAutospacing="0" w:after="0" w:afterAutospacing="0"/>
                                    <w:jc w:val="center"/>
                                    <w:rPr>
                                      <w:sz w:val="40"/>
                                      <w:szCs w:val="40"/>
                                    </w:rPr>
                                  </w:pPr>
                                  <w:r>
                                    <w:rPr>
                                      <w:rFonts w:ascii="Arial Black" w:hAnsi="Arial Black"/>
                                      <w:outline/>
                                      <w:color w:val="FFFFFF"/>
                                      <w:sz w:val="40"/>
                                      <w:szCs w:val="40"/>
                                      <w14:textOutline w14:w="9525" w14:cap="flat" w14:cmpd="sng" w14:algn="ctr">
                                        <w14:solidFill>
                                          <w14:srgbClr w14:val="000000"/>
                                        </w14:solidFill>
                                        <w14:prstDash w14:val="solid"/>
                                        <w14:round/>
                                      </w14:textOutline>
                                    </w:rPr>
                                    <w:t xml:space="preserve"> pentru anul şcolar</w:t>
                                  </w:r>
                                </w:p>
                                <w:p>
                                  <w:pPr>
                                    <w:pStyle w:val="29"/>
                                    <w:spacing w:before="0" w:beforeAutospacing="0" w:after="0" w:afterAutospacing="0"/>
                                    <w:jc w:val="center"/>
                                    <w:rPr>
                                      <w:sz w:val="40"/>
                                      <w:szCs w:val="40"/>
                                    </w:rPr>
                                  </w:pPr>
                                  <w:r>
                                    <w:rPr>
                                      <w:rFonts w:ascii="Arial Black" w:hAnsi="Arial Black"/>
                                      <w:outline/>
                                      <w:color w:val="FFFFFF"/>
                                      <w:sz w:val="40"/>
                                      <w:szCs w:val="40"/>
                                      <w14:textOutline w14:w="9525" w14:cap="flat" w14:cmpd="sng" w14:algn="ctr">
                                        <w14:solidFill>
                                          <w14:srgbClr w14:val="000000"/>
                                        </w14:solidFill>
                                        <w14:prstDash w14:val="solid"/>
                                        <w14:round/>
                                      </w14:textOutline>
                                    </w:rPr>
                                    <w:t xml:space="preserve"> 2023-2024</w:t>
                                  </w:r>
                                </w:p>
                              </w:txbxContent>
                            </wps:txbx>
                            <wps:bodyPr wrap="square" numCol="1" fromWordArt="1">
                              <a:prstTxWarp prst="textPlain">
                                <a:avLst>
                                  <a:gd name="adj" fmla="val 50000"/>
                                </a:avLst>
                              </a:prstTxWarp>
                              <a:noAutofit/>
                            </wps:bodyPr>
                          </wps:wsp>
                        </a:graphicData>
                      </a:graphic>
                    </wp:anchor>
                  </w:drawing>
                </mc:Choice>
                <mc:Fallback>
                  <w:pict>
                    <v:shape id="WordArt 431" o:spid="_x0000_s1026" o:spt="202" alt="în învăţământul liceal&#10;de stat pentru anul şcolar&#10; 2014-2015&#10;" type="#_x0000_t202" style="position:absolute;left:0pt;margin-left:56.5pt;margin-top:9.8pt;height:234.9pt;width:365.6pt;mso-wrap-distance-bottom:0pt;mso-wrap-distance-left:9pt;mso-wrap-distance-right:9pt;mso-wrap-distance-top:0pt;z-index:251660288;mso-width-relative:page;mso-height-relative:page;" filled="f" stroked="f" coordsize="21600,21600" o:gfxdata="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wVznI9oAAAAKAQAADwAAAAAAAAABACAAAAAiAAAAZHJzL2Rvd25yZXYueG1sUEsBAhQAFAAAAAgA&#10;h07iQMU9FnBcAgAAgwQAAA4AAAAAAAAAAQAgAAAAKQEAAGRycy9lMm9Eb2MueG1sUEsFBgAAAAAG&#10;AAYAWQEAAPcFAAAAAA==&#10;" adj="10800">
                      <v:fill on="f" focussize="0,0"/>
                      <v:stroke on="f"/>
                      <v:imagedata o:title=""/>
                      <o:lock v:ext="edit" text="t" aspectratio="f"/>
                      <v:textbox>
                        <w:txbxContent>
                          <w:p>
                            <w:pPr>
                              <w:pStyle w:val="29"/>
                              <w:spacing w:before="0" w:beforeAutospacing="0" w:after="0" w:afterAutospacing="0"/>
                              <w:jc w:val="center"/>
                              <w:rPr>
                                <w:sz w:val="40"/>
                                <w:szCs w:val="40"/>
                              </w:rPr>
                            </w:pPr>
                            <w:r>
                              <w:rPr>
                                <w:rFonts w:ascii="Arial Black" w:hAnsi="Arial Black"/>
                                <w:outline/>
                                <w:color w:val="FFFFFF"/>
                                <w:sz w:val="40"/>
                                <w:szCs w:val="40"/>
                                <w14:textOutline w14:w="9525" w14:cap="flat" w14:cmpd="sng" w14:algn="ctr">
                                  <w14:solidFill>
                                    <w14:srgbClr w14:val="000000"/>
                                  </w14:solidFill>
                                  <w14:prstDash w14:val="solid"/>
                                  <w14:round/>
                                </w14:textOutline>
                              </w:rPr>
                              <w:t>în învăţământul liceal de stat,</w:t>
                            </w:r>
                          </w:p>
                          <w:p>
                            <w:pPr>
                              <w:pStyle w:val="29"/>
                              <w:spacing w:before="0" w:beforeAutospacing="0" w:after="0" w:afterAutospacing="0"/>
                              <w:jc w:val="center"/>
                              <w:rPr>
                                <w:rFonts w:ascii="Arial Black" w:hAnsi="Arial Black"/>
                                <w:outline/>
                                <w:color w:val="FFFFFF"/>
                                <w:sz w:val="40"/>
                                <w:szCs w:val="40"/>
                                <w14:textOutline w14:w="9525" w14:cap="flat" w14:cmpd="sng" w14:algn="ctr">
                                  <w14:solidFill>
                                    <w14:srgbClr w14:val="000000"/>
                                  </w14:solidFill>
                                  <w14:prstDash w14:val="solid"/>
                                  <w14:round/>
                                </w14:textOutline>
                              </w:rPr>
                            </w:pPr>
                            <w:r>
                              <w:rPr>
                                <w:rFonts w:ascii="Arial Black" w:hAnsi="Arial Black"/>
                                <w:outline/>
                                <w:color w:val="FFFFFF"/>
                                <w:sz w:val="40"/>
                                <w:szCs w:val="40"/>
                                <w14:textOutline w14:w="9525" w14:cap="flat" w14:cmpd="sng" w14:algn="ctr">
                                  <w14:solidFill>
                                    <w14:srgbClr w14:val="000000"/>
                                  </w14:solidFill>
                                  <w14:prstDash w14:val="solid"/>
                                  <w14:round/>
                                </w14:textOutline>
                              </w:rPr>
                              <w:t xml:space="preserve"> în învăţământul </w:t>
                            </w:r>
                          </w:p>
                          <w:p>
                            <w:pPr>
                              <w:pStyle w:val="29"/>
                              <w:spacing w:before="0" w:beforeAutospacing="0" w:after="0" w:afterAutospacing="0"/>
                              <w:jc w:val="center"/>
                              <w:rPr>
                                <w:sz w:val="40"/>
                                <w:szCs w:val="40"/>
                              </w:rPr>
                            </w:pPr>
                            <w:r>
                              <w:rPr>
                                <w:rFonts w:ascii="Arial Black" w:hAnsi="Arial Black"/>
                                <w:outline/>
                                <w:color w:val="FFFFFF"/>
                                <w:sz w:val="40"/>
                                <w:szCs w:val="40"/>
                                <w14:textOutline w14:w="9525" w14:cap="flat" w14:cmpd="sng" w14:algn="ctr">
                                  <w14:solidFill>
                                    <w14:srgbClr w14:val="000000"/>
                                  </w14:solidFill>
                                  <w14:prstDash w14:val="solid"/>
                                  <w14:round/>
                                </w14:textOutline>
                              </w:rPr>
                              <w:t>profesional de stat  și în</w:t>
                            </w:r>
                          </w:p>
                          <w:p>
                            <w:pPr>
                              <w:pStyle w:val="29"/>
                              <w:spacing w:before="0" w:beforeAutospacing="0" w:after="0" w:afterAutospacing="0"/>
                              <w:jc w:val="center"/>
                              <w:rPr>
                                <w:sz w:val="40"/>
                                <w:szCs w:val="40"/>
                              </w:rPr>
                            </w:pPr>
                            <w:r>
                              <w:rPr>
                                <w:rFonts w:ascii="Arial Black" w:hAnsi="Arial Black"/>
                                <w:outline/>
                                <w:color w:val="FFFFFF"/>
                                <w:sz w:val="40"/>
                                <w:szCs w:val="40"/>
                                <w14:textOutline w14:w="9525" w14:cap="flat" w14:cmpd="sng" w14:algn="ctr">
                                  <w14:solidFill>
                                    <w14:srgbClr w14:val="000000"/>
                                  </w14:solidFill>
                                  <w14:prstDash w14:val="solid"/>
                                  <w14:round/>
                                </w14:textOutline>
                              </w:rPr>
                              <w:t xml:space="preserve"> învățământul profesional dual</w:t>
                            </w:r>
                          </w:p>
                          <w:p>
                            <w:pPr>
                              <w:pStyle w:val="29"/>
                              <w:spacing w:before="0" w:beforeAutospacing="0" w:after="0" w:afterAutospacing="0"/>
                              <w:jc w:val="center"/>
                              <w:rPr>
                                <w:sz w:val="40"/>
                                <w:szCs w:val="40"/>
                              </w:rPr>
                            </w:pPr>
                            <w:r>
                              <w:rPr>
                                <w:rFonts w:ascii="Arial Black" w:hAnsi="Arial Black"/>
                                <w:outline/>
                                <w:color w:val="FFFFFF"/>
                                <w:sz w:val="40"/>
                                <w:szCs w:val="40"/>
                                <w14:textOutline w14:w="9525" w14:cap="flat" w14:cmpd="sng" w14:algn="ctr">
                                  <w14:solidFill>
                                    <w14:srgbClr w14:val="000000"/>
                                  </w14:solidFill>
                                  <w14:prstDash w14:val="solid"/>
                                  <w14:round/>
                                </w14:textOutline>
                              </w:rPr>
                              <w:t xml:space="preserve"> pentru anul şcolar</w:t>
                            </w:r>
                          </w:p>
                          <w:p>
                            <w:pPr>
                              <w:pStyle w:val="29"/>
                              <w:spacing w:before="0" w:beforeAutospacing="0" w:after="0" w:afterAutospacing="0"/>
                              <w:jc w:val="center"/>
                              <w:rPr>
                                <w:sz w:val="40"/>
                                <w:szCs w:val="40"/>
                              </w:rPr>
                            </w:pPr>
                            <w:r>
                              <w:rPr>
                                <w:rFonts w:ascii="Arial Black" w:hAnsi="Arial Black"/>
                                <w:outline/>
                                <w:color w:val="FFFFFF"/>
                                <w:sz w:val="40"/>
                                <w:szCs w:val="40"/>
                                <w14:textOutline w14:w="9525" w14:cap="flat" w14:cmpd="sng" w14:algn="ctr">
                                  <w14:solidFill>
                                    <w14:srgbClr w14:val="000000"/>
                                  </w14:solidFill>
                                  <w14:prstDash w14:val="solid"/>
                                  <w14:round/>
                                </w14:textOutline>
                              </w:rPr>
                              <w:t xml:space="preserve"> 2023-2024</w:t>
                            </w:r>
                          </w:p>
                        </w:txbxContent>
                      </v:textbox>
                      <w10:wrap type="square"/>
                    </v:shape>
                  </w:pict>
                </mc:Fallback>
              </mc:AlternateContent>
            </w:r>
          </w:p>
          <w:p>
            <w:pPr>
              <w:jc w:val="center"/>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p>
          <w:p>
            <w:pPr>
              <w:jc w:val="center"/>
              <w:rPr>
                <w:color w:val="000000" w:themeColor="text1"/>
                <w:sz w:val="44"/>
                <w:szCs w:val="44"/>
                <w14:textFill>
                  <w14:solidFill>
                    <w14:schemeClr w14:val="tx1"/>
                  </w14:solidFill>
                </w14:textFill>
              </w:rPr>
            </w:pPr>
          </w:p>
          <w:p>
            <w:pPr>
              <w:jc w:val="center"/>
              <w:rPr>
                <w:color w:val="000000" w:themeColor="text1"/>
                <w14:textFill>
                  <w14:solidFill>
                    <w14:schemeClr w14:val="tx1"/>
                  </w14:solidFill>
                </w14:textFill>
              </w:rPr>
            </w:pPr>
          </w:p>
        </w:tc>
      </w:tr>
    </w:tbl>
    <w:p>
      <w:pPr>
        <w:pStyle w:val="24"/>
        <w:tabs>
          <w:tab w:val="right" w:pos="9498"/>
        </w:tabs>
        <w:rPr>
          <w:rFonts w:ascii="Palatino Linotype" w:hAnsi="Palatino Linotype"/>
          <w:color w:val="FF0000"/>
          <w:sz w:val="16"/>
          <w:szCs w:val="16"/>
          <w:lang w:val="ro-RO"/>
        </w:rPr>
      </w:pPr>
      <w:r>
        <w:rPr>
          <w:rFonts w:ascii="Palatino Linotype" w:hAnsi="Palatino Linotype"/>
          <w:color w:val="FF0000"/>
          <w:sz w:val="16"/>
          <w:szCs w:val="16"/>
          <w:lang w:val="ro-RO"/>
        </w:rPr>
        <w:pict>
          <v:shape id="_x0000_i1025" o:spt="75" type="#_x0000_t75" style="height:1pt;width:496.1pt;" fillcolor="#000000" filled="t" stroked="f" coordsize="21600,21600" o:hr="t" o:hrstd="t" o:hrnoshade="t" o:hralign="center">
            <v:path/>
            <v:fill on="t" focussize="0,0"/>
            <v:stroke on="f"/>
            <v:imagedata r:id="rId11" o:title=""/>
            <o:lock v:ext="edit"/>
            <w10:wrap type="none"/>
            <w10:anchorlock/>
          </v:shape>
        </w:pict>
      </w:r>
      <w:r>
        <w:rPr>
          <w:rFonts w:ascii="Times New Roman" w:hAnsi="Times New Roman" w:eastAsia="Times New Roman" w:cs="Times New Roman"/>
          <w:color w:val="0F243E"/>
          <w:sz w:val="18"/>
          <w:szCs w:val="18"/>
        </w:rPr>
        <w:t xml:space="preserve">Str. General Berthelot, nr. 28-30                                                                                             Str. Ecaterina Teodoroiu, nr. 8B, Slatina, 230015,  jud. Olt sector 1, 010168, București                                                                                                                                               E/mail ISJ: </w:t>
      </w:r>
      <w:r>
        <w:fldChar w:fldCharType="begin"/>
      </w:r>
      <w:r>
        <w:instrText xml:space="preserve"> HYPERLINK "mailto:secretariat@isjolt.ro" </w:instrText>
      </w:r>
      <w:r>
        <w:fldChar w:fldCharType="separate"/>
      </w:r>
      <w:r>
        <w:rPr>
          <w:rFonts w:ascii="Times New Roman" w:hAnsi="Times New Roman" w:eastAsia="Times New Roman" w:cs="Times New Roman"/>
          <w:color w:val="0000FF"/>
          <w:sz w:val="18"/>
          <w:szCs w:val="18"/>
          <w:u w:val="single"/>
        </w:rPr>
        <w:t>secretariat@isjolt.ro</w:t>
      </w:r>
      <w:r>
        <w:rPr>
          <w:rFonts w:ascii="Times New Roman" w:hAnsi="Times New Roman" w:eastAsia="Times New Roman" w:cs="Times New Roman"/>
          <w:color w:val="0000FF"/>
          <w:sz w:val="18"/>
          <w:szCs w:val="18"/>
          <w:u w:val="single"/>
        </w:rPr>
        <w:fldChar w:fldCharType="end"/>
      </w:r>
      <w:r>
        <w:rPr>
          <w:rFonts w:ascii="Times New Roman" w:hAnsi="Times New Roman" w:eastAsia="Times New Roman" w:cs="Times New Roman"/>
          <w:color w:val="0F243E"/>
          <w:sz w:val="18"/>
          <w:szCs w:val="18"/>
        </w:rPr>
        <w:t xml:space="preserve"> Tel:    +40 (0)21 4056200; +40 (0)21 4056300                                                                                Tel:    +40 (0)249 410927; Fax:   +40 (0)249 412801 </w:t>
      </w:r>
      <w:r>
        <w:fldChar w:fldCharType="begin"/>
      </w:r>
      <w:r>
        <w:instrText xml:space="preserve"> HYPERLINK "http://www.edu.ro" </w:instrText>
      </w:r>
      <w:r>
        <w:fldChar w:fldCharType="separate"/>
      </w:r>
      <w:r>
        <w:rPr>
          <w:rFonts w:ascii="Times New Roman" w:hAnsi="Times New Roman" w:eastAsia="Times New Roman" w:cs="Times New Roman"/>
          <w:color w:val="0F243E"/>
          <w:sz w:val="18"/>
          <w:szCs w:val="18"/>
          <w:u w:val="single"/>
        </w:rPr>
        <w:t>www.edu.ro</w:t>
      </w:r>
      <w:r>
        <w:rPr>
          <w:rFonts w:ascii="Times New Roman" w:hAnsi="Times New Roman" w:eastAsia="Times New Roman" w:cs="Times New Roman"/>
          <w:color w:val="0F243E"/>
          <w:sz w:val="18"/>
          <w:szCs w:val="18"/>
          <w:u w:val="single"/>
        </w:rPr>
        <w:fldChar w:fldCharType="end"/>
      </w:r>
      <w:r>
        <w:rPr>
          <w:rFonts w:ascii="Times New Roman" w:hAnsi="Times New Roman" w:eastAsia="Times New Roman" w:cs="Times New Roman"/>
          <w:color w:val="0F243E"/>
          <w:sz w:val="18"/>
          <w:szCs w:val="18"/>
        </w:rPr>
        <w:t xml:space="preserve">                                                                                                                                                                                         </w:t>
      </w:r>
      <w:r>
        <w:fldChar w:fldCharType="begin"/>
      </w:r>
      <w:r>
        <w:instrText xml:space="preserve"> HYPERLINK "http://isjolt.ot.edu.ro" </w:instrText>
      </w:r>
      <w:r>
        <w:fldChar w:fldCharType="separate"/>
      </w:r>
      <w:r>
        <w:rPr>
          <w:rFonts w:ascii="Times New Roman" w:hAnsi="Times New Roman" w:eastAsia="Times New Roman" w:cs="Times New Roman"/>
          <w:color w:val="0F243E"/>
          <w:sz w:val="18"/>
          <w:szCs w:val="18"/>
          <w:u w:val="single"/>
        </w:rPr>
        <w:t>http://isjolt.ot.edu.ro</w:t>
      </w:r>
      <w:r>
        <w:rPr>
          <w:rFonts w:ascii="Times New Roman" w:hAnsi="Times New Roman" w:eastAsia="Times New Roman" w:cs="Times New Roman"/>
          <w:color w:val="0F243E"/>
          <w:sz w:val="18"/>
          <w:szCs w:val="18"/>
          <w:u w:val="single"/>
        </w:rPr>
        <w:fldChar w:fldCharType="end"/>
      </w:r>
    </w:p>
    <w:p>
      <w:pPr>
        <w:pStyle w:val="24"/>
        <w:tabs>
          <w:tab w:val="right" w:pos="9498"/>
          <w:tab w:val="right" w:pos="9923"/>
        </w:tabs>
        <w:jc w:val="center"/>
        <w:rPr>
          <w:rFonts w:ascii="Verdana" w:hAnsi="Verdana"/>
          <w:b/>
          <w:color w:val="000000" w:themeColor="text1"/>
          <w:lang w:val="fr-FR"/>
          <w14:textFill>
            <w14:solidFill>
              <w14:schemeClr w14:val="tx1"/>
            </w14:solidFill>
          </w14:textFill>
        </w:rPr>
      </w:pPr>
      <w:r>
        <w:rPr>
          <w:rFonts w:ascii="Verdana" w:hAnsi="Verdana"/>
          <w:b/>
          <w:color w:val="000000" w:themeColor="text1"/>
          <w:lang w:val="fr-FR"/>
          <w14:textFill>
            <w14:solidFill>
              <w14:schemeClr w14:val="tx1"/>
            </w14:solidFill>
          </w14:textFill>
        </w:rPr>
        <w:t>SLATINA 2023</w:t>
      </w:r>
    </w:p>
    <w:p>
      <w:pPr>
        <w:pBdr>
          <w:top w:val="single" w:color="000000" w:sz="48" w:space="1"/>
          <w:left w:val="single" w:color="000000" w:sz="48" w:space="4"/>
          <w:bottom w:val="single" w:color="000000" w:sz="48" w:space="1"/>
          <w:right w:val="single" w:color="000000" w:sz="48" w:space="4"/>
        </w:pBdr>
        <w:tabs>
          <w:tab w:val="left" w:pos="840"/>
          <w:tab w:val="left" w:pos="1560"/>
        </w:tabs>
        <w:jc w:val="center"/>
        <w:rPr>
          <w:rFonts w:ascii="Arial" w:hAnsi="Arial"/>
          <w:b/>
          <w:color w:val="000000" w:themeColor="text1"/>
          <w:sz w:val="26"/>
          <w:szCs w:val="26"/>
          <w:lang w:val="fr-FR"/>
          <w14:textFill>
            <w14:solidFill>
              <w14:schemeClr w14:val="tx1"/>
            </w14:solidFill>
          </w14:textFill>
        </w:rPr>
      </w:pPr>
      <w:r>
        <w:rPr>
          <w:rFonts w:ascii="Arial" w:hAnsi="Arial"/>
          <w:b/>
          <w:color w:val="000000" w:themeColor="text1"/>
          <w:sz w:val="26"/>
          <w:szCs w:val="26"/>
          <w:lang w:val="fr-FR"/>
          <w14:textFill>
            <w14:solidFill>
              <w14:schemeClr w14:val="tx1"/>
            </w14:solidFill>
          </w14:textFill>
        </w:rPr>
        <w:t>Lista unităţilor de învăţământ liceal de stat din judeţul Olt</w:t>
      </w:r>
    </w:p>
    <w:p>
      <w:pPr>
        <w:tabs>
          <w:tab w:val="left" w:pos="840"/>
          <w:tab w:val="left" w:pos="1418"/>
          <w:tab w:val="left" w:pos="2127"/>
          <w:tab w:val="left" w:pos="2836"/>
          <w:tab w:val="left" w:pos="3545"/>
          <w:tab w:val="left" w:pos="4254"/>
          <w:tab w:val="left" w:pos="4963"/>
          <w:tab w:val="left" w:pos="5672"/>
          <w:tab w:val="left" w:pos="6381"/>
        </w:tabs>
        <w:rPr>
          <w:rFonts w:ascii="Arial" w:hAnsi="Arial"/>
          <w:b/>
          <w:color w:val="000000" w:themeColor="text1"/>
          <w:sz w:val="26"/>
          <w:szCs w:val="26"/>
          <w:lang w:val="fr-FR"/>
          <w14:textFill>
            <w14:solidFill>
              <w14:schemeClr w14:val="tx1"/>
            </w14:solidFill>
          </w14:textFill>
        </w:rPr>
      </w:pPr>
      <w:r>
        <w:rPr>
          <w:rFonts w:ascii="Arial" w:hAnsi="Arial"/>
          <w:b/>
          <w:color w:val="000000" w:themeColor="text1"/>
          <w:sz w:val="26"/>
          <w:szCs w:val="26"/>
          <w:lang w:val="fr-FR"/>
          <w14:textFill>
            <w14:solidFill>
              <w14:schemeClr w14:val="tx1"/>
            </w14:solidFill>
          </w14:textFill>
        </w:rPr>
        <w:tab/>
      </w:r>
      <w:r>
        <w:rPr>
          <w:rFonts w:ascii="Arial" w:hAnsi="Arial"/>
          <w:b/>
          <w:color w:val="000000" w:themeColor="text1"/>
          <w:sz w:val="26"/>
          <w:szCs w:val="26"/>
          <w:lang w:val="fr-FR"/>
          <w14:textFill>
            <w14:solidFill>
              <w14:schemeClr w14:val="tx1"/>
            </w14:solidFill>
          </w14:textFill>
        </w:rPr>
        <w:tab/>
      </w:r>
      <w:r>
        <w:rPr>
          <w:rFonts w:ascii="Arial" w:hAnsi="Arial"/>
          <w:b/>
          <w:color w:val="000000" w:themeColor="text1"/>
          <w:sz w:val="26"/>
          <w:szCs w:val="26"/>
          <w:lang w:val="fr-FR"/>
          <w14:textFill>
            <w14:solidFill>
              <w14:schemeClr w14:val="tx1"/>
            </w14:solidFill>
          </w14:textFill>
        </w:rPr>
        <w:tab/>
      </w:r>
      <w:r>
        <w:rPr>
          <w:rFonts w:ascii="Arial" w:hAnsi="Arial"/>
          <w:b/>
          <w:color w:val="000000" w:themeColor="text1"/>
          <w:sz w:val="26"/>
          <w:szCs w:val="26"/>
          <w:lang w:val="fr-FR"/>
          <w14:textFill>
            <w14:solidFill>
              <w14:schemeClr w14:val="tx1"/>
            </w14:solidFill>
          </w14:textFill>
        </w:rPr>
        <w:tab/>
      </w:r>
      <w:r>
        <w:rPr>
          <w:rFonts w:ascii="Arial" w:hAnsi="Arial"/>
          <w:b/>
          <w:color w:val="000000" w:themeColor="text1"/>
          <w:sz w:val="26"/>
          <w:szCs w:val="26"/>
          <w:lang w:val="fr-FR"/>
          <w14:textFill>
            <w14:solidFill>
              <w14:schemeClr w14:val="tx1"/>
            </w14:solidFill>
          </w14:textFill>
        </w:rPr>
        <w:tab/>
      </w:r>
      <w:r>
        <w:rPr>
          <w:rFonts w:ascii="Arial" w:hAnsi="Arial"/>
          <w:b/>
          <w:color w:val="000000" w:themeColor="text1"/>
          <w:sz w:val="26"/>
          <w:szCs w:val="26"/>
          <w:lang w:val="fr-FR"/>
          <w14:textFill>
            <w14:solidFill>
              <w14:schemeClr w14:val="tx1"/>
            </w14:solidFill>
          </w14:textFill>
        </w:rPr>
        <w:tab/>
      </w:r>
      <w:r>
        <w:rPr>
          <w:rFonts w:ascii="Arial" w:hAnsi="Arial"/>
          <w:b/>
          <w:color w:val="000000" w:themeColor="text1"/>
          <w:sz w:val="26"/>
          <w:szCs w:val="26"/>
          <w:lang w:val="fr-FR"/>
          <w14:textFill>
            <w14:solidFill>
              <w14:schemeClr w14:val="tx1"/>
            </w14:solidFill>
          </w14:textFill>
        </w:rPr>
        <w:tab/>
      </w:r>
      <w:r>
        <w:rPr>
          <w:rFonts w:ascii="Arial" w:hAnsi="Arial"/>
          <w:b/>
          <w:color w:val="000000" w:themeColor="text1"/>
          <w:sz w:val="26"/>
          <w:szCs w:val="26"/>
          <w:lang w:val="fr-FR"/>
          <w14:textFill>
            <w14:solidFill>
              <w14:schemeClr w14:val="tx1"/>
            </w14:solidFill>
          </w14:textFill>
        </w:rPr>
        <w:tab/>
      </w:r>
      <w:r>
        <w:rPr>
          <w:rFonts w:ascii="Arial" w:hAnsi="Arial"/>
          <w:b/>
          <w:color w:val="000000" w:themeColor="text1"/>
          <w:sz w:val="26"/>
          <w:szCs w:val="26"/>
          <w:lang w:val="fr-FR"/>
          <w14:textFill>
            <w14:solidFill>
              <w14:schemeClr w14:val="tx1"/>
            </w14:solidFill>
          </w14:textFill>
        </w:rPr>
        <w:tab/>
      </w:r>
      <w:r>
        <w:rPr>
          <w:rFonts w:ascii="Arial" w:hAnsi="Arial"/>
          <w:b/>
          <w:color w:val="000000" w:themeColor="text1"/>
          <w:sz w:val="26"/>
          <w:szCs w:val="26"/>
          <w:lang w:val="fr-FR"/>
          <w14:textFill>
            <w14:solidFill>
              <w14:schemeClr w14:val="tx1"/>
            </w14:solidFill>
          </w14:textFill>
        </w:rPr>
        <w:tab/>
      </w:r>
    </w:p>
    <w:tbl>
      <w:tblPr>
        <w:tblStyle w:val="12"/>
        <w:tblW w:w="1125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4326"/>
        <w:gridCol w:w="3119"/>
        <w:gridCol w:w="814"/>
        <w:gridCol w:w="299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452" w:hRule="atLeast"/>
          <w:tblHeader/>
          <w:jc w:val="center"/>
        </w:trPr>
        <w:tc>
          <w:tcPr>
            <w:tcW w:w="4326" w:type="dxa"/>
            <w:vAlign w:val="center"/>
          </w:tcPr>
          <w:p>
            <w:pPr>
              <w:widowControl w:val="0"/>
              <w:autoSpaceDE w:val="0"/>
              <w:autoSpaceDN w:val="0"/>
              <w:adjustRightInd w:val="0"/>
              <w:spacing w:after="0" w:line="240" w:lineRule="auto"/>
              <w:ind w:right="-5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Denumire unitate şcolară</w:t>
            </w:r>
          </w:p>
        </w:tc>
        <w:tc>
          <w:tcPr>
            <w:tcW w:w="3119" w:type="dxa"/>
            <w:vAlign w:val="center"/>
          </w:tcPr>
          <w:p>
            <w:pPr>
              <w:widowControl w:val="0"/>
              <w:autoSpaceDE w:val="0"/>
              <w:autoSpaceDN w:val="0"/>
              <w:adjustRightInd w:val="0"/>
              <w:spacing w:after="0" w:line="240" w:lineRule="auto"/>
              <w:ind w:right="-5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Adresă</w:t>
            </w:r>
          </w:p>
        </w:tc>
        <w:tc>
          <w:tcPr>
            <w:tcW w:w="814" w:type="dxa"/>
            <w:vAlign w:val="center"/>
          </w:tcPr>
          <w:p>
            <w:pPr>
              <w:widowControl w:val="0"/>
              <w:autoSpaceDE w:val="0"/>
              <w:autoSpaceDN w:val="0"/>
              <w:adjustRightInd w:val="0"/>
              <w:spacing w:after="0" w:line="240" w:lineRule="auto"/>
              <w:ind w:right="-56"/>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Telefon*</w:t>
            </w:r>
          </w:p>
        </w:tc>
        <w:tc>
          <w:tcPr>
            <w:tcW w:w="2999" w:type="dxa"/>
            <w:vAlign w:val="center"/>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e-mail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COLEGIUL NAŢIONAL „RADU GRECEANU” SLATINA</w:t>
            </w:r>
          </w:p>
        </w:tc>
        <w:tc>
          <w:tcPr>
            <w:tcW w:w="3119"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SLATINA STR. N. BALCESCU NR. 8</w:t>
            </w:r>
          </w:p>
        </w:tc>
        <w:tc>
          <w:tcPr>
            <w:tcW w:w="814"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434710</w:t>
            </w:r>
          </w:p>
        </w:tc>
        <w:tc>
          <w:tcPr>
            <w:tcW w:w="2999"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colegiul.greceanu@isjolt.ro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COLEGIUL NAŢIONAL „ION MINULESCU</w:t>
            </w:r>
            <w:r>
              <w:rPr>
                <w:rFonts w:cstheme="minorHAnsi"/>
                <w:bCs/>
                <w:color w:val="000000" w:themeColor="text1"/>
                <w:sz w:val="18"/>
                <w:szCs w:val="18"/>
                <w:lang w:val="it-IT"/>
                <w14:textFill>
                  <w14:solidFill>
                    <w14:schemeClr w14:val="tx1"/>
                  </w14:solidFill>
                </w14:textFill>
              </w:rPr>
              <w:t>”</w:t>
            </w:r>
            <w:r>
              <w:rPr>
                <w:bCs/>
                <w:color w:val="000000" w:themeColor="text1"/>
                <w:sz w:val="18"/>
                <w:szCs w:val="18"/>
                <w:lang w:val="it-IT"/>
                <w14:textFill>
                  <w14:solidFill>
                    <w14:schemeClr w14:val="tx1"/>
                  </w14:solidFill>
                </w14:textFill>
              </w:rPr>
              <w:t xml:space="preserve"> SLATINA</w:t>
            </w:r>
          </w:p>
        </w:tc>
        <w:tc>
          <w:tcPr>
            <w:tcW w:w="3119"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SLATINA STR. BASARABILOR NR. 33</w:t>
            </w:r>
          </w:p>
        </w:tc>
        <w:tc>
          <w:tcPr>
            <w:tcW w:w="814"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414171</w:t>
            </w:r>
          </w:p>
        </w:tc>
        <w:tc>
          <w:tcPr>
            <w:tcW w:w="2999"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colegiul.minulescu@isjolt.ro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 TEORETIC „NICOLAE TITULESCU</w:t>
            </w:r>
            <w:r>
              <w:rPr>
                <w:rFonts w:cstheme="minorHAnsi"/>
                <w:bCs/>
                <w:color w:val="000000" w:themeColor="text1"/>
                <w:sz w:val="18"/>
                <w:szCs w:val="18"/>
                <w:lang w:val="it-IT"/>
                <w14:textFill>
                  <w14:solidFill>
                    <w14:schemeClr w14:val="tx1"/>
                  </w14:solidFill>
                </w14:textFill>
              </w:rPr>
              <w:t>”</w:t>
            </w:r>
            <w:r>
              <w:rPr>
                <w:bCs/>
                <w:color w:val="000000" w:themeColor="text1"/>
                <w:sz w:val="18"/>
                <w:szCs w:val="18"/>
                <w:lang w:val="it-IT"/>
                <w14:textFill>
                  <w14:solidFill>
                    <w14:schemeClr w14:val="tx1"/>
                  </w14:solidFill>
                </w14:textFill>
              </w:rPr>
              <w:t xml:space="preserve"> SLATINA </w:t>
            </w:r>
          </w:p>
        </w:tc>
        <w:tc>
          <w:tcPr>
            <w:tcW w:w="3119"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SLATINA ALEEA ROZELOR NR. 5</w:t>
            </w:r>
          </w:p>
        </w:tc>
        <w:tc>
          <w:tcPr>
            <w:tcW w:w="814"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437444</w:t>
            </w:r>
          </w:p>
        </w:tc>
        <w:tc>
          <w:tcPr>
            <w:tcW w:w="2999"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liceul.titulescuslatina@isjolt.ro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LICEUL TEHNOLOGIC </w:t>
            </w:r>
            <w:r>
              <w:rPr>
                <w:bCs/>
                <w:color w:val="000000" w:themeColor="text1"/>
                <w:sz w:val="18"/>
                <w:szCs w:val="18"/>
                <w:lang w:val="it-IT"/>
                <w14:textFill>
                  <w14:solidFill>
                    <w14:schemeClr w14:val="tx1"/>
                  </w14:solidFill>
                </w14:textFill>
              </w:rPr>
              <w:t>„</w:t>
            </w:r>
            <w:r>
              <w:rPr>
                <w:bCs/>
                <w:color w:val="000000" w:themeColor="text1"/>
                <w:sz w:val="18"/>
                <w:szCs w:val="18"/>
                <w14:textFill>
                  <w14:solidFill>
                    <w14:schemeClr w14:val="tx1"/>
                  </w14:solidFill>
                </w14:textFill>
              </w:rPr>
              <w:t>ALEXE MARIN</w:t>
            </w:r>
            <w:r>
              <w:rPr>
                <w:rFonts w:cstheme="minorHAnsi"/>
                <w:bCs/>
                <w:color w:val="000000" w:themeColor="text1"/>
                <w:sz w:val="18"/>
                <w:szCs w:val="18"/>
                <w14:textFill>
                  <w14:solidFill>
                    <w14:schemeClr w14:val="tx1"/>
                  </w14:solidFill>
                </w14:textFill>
              </w:rPr>
              <w:t>”</w:t>
            </w:r>
            <w:r>
              <w:rPr>
                <w:bCs/>
                <w:color w:val="000000" w:themeColor="text1"/>
                <w:sz w:val="18"/>
                <w:szCs w:val="18"/>
                <w14:textFill>
                  <w14:solidFill>
                    <w14:schemeClr w14:val="tx1"/>
                  </w14:solidFill>
                </w14:textFill>
              </w:rPr>
              <w:t xml:space="preserve"> SLATINA</w:t>
            </w:r>
          </w:p>
        </w:tc>
        <w:tc>
          <w:tcPr>
            <w:tcW w:w="3119"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SLATINA STR. CIREAȘOV NR. 10</w:t>
            </w:r>
          </w:p>
        </w:tc>
        <w:tc>
          <w:tcPr>
            <w:tcW w:w="814"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436210</w:t>
            </w:r>
          </w:p>
        </w:tc>
        <w:tc>
          <w:tcPr>
            <w:tcW w:w="2999"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liceul.alexemarinslatina@isjolt.ro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 TEHNOLOGIC „P.S. AURELIAN</w:t>
            </w:r>
            <w:r>
              <w:rPr>
                <w:rFonts w:cstheme="minorHAnsi"/>
                <w:bCs/>
                <w:color w:val="000000" w:themeColor="text1"/>
                <w:sz w:val="18"/>
                <w:szCs w:val="18"/>
                <w14:textFill>
                  <w14:solidFill>
                    <w14:schemeClr w14:val="tx1"/>
                  </w14:solidFill>
                </w14:textFill>
              </w:rPr>
              <w:t>”</w:t>
            </w:r>
            <w:r>
              <w:rPr>
                <w:bCs/>
                <w:color w:val="000000" w:themeColor="text1"/>
                <w:sz w:val="18"/>
                <w:szCs w:val="18"/>
                <w14:textFill>
                  <w14:solidFill>
                    <w14:schemeClr w14:val="tx1"/>
                  </w14:solidFill>
                </w14:textFill>
              </w:rPr>
              <w:t xml:space="preserve"> SLATINA</w:t>
            </w:r>
          </w:p>
        </w:tc>
        <w:tc>
          <w:tcPr>
            <w:tcW w:w="3119"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SLATINA STR. PRIMĂVERII NR. 5</w:t>
            </w:r>
          </w:p>
        </w:tc>
        <w:tc>
          <w:tcPr>
            <w:tcW w:w="814"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432507</w:t>
            </w:r>
          </w:p>
        </w:tc>
        <w:tc>
          <w:tcPr>
            <w:tcW w:w="2999"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liceul.psaurelianslatina@isjolt.ro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 TEHNOLOGIC METALURGIC SLATINA</w:t>
            </w:r>
          </w:p>
        </w:tc>
        <w:tc>
          <w:tcPr>
            <w:tcW w:w="3119"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SLATINA STR. EC. TEODOROIU NR. 8A</w:t>
            </w:r>
          </w:p>
        </w:tc>
        <w:tc>
          <w:tcPr>
            <w:tcW w:w="814"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431446</w:t>
            </w:r>
          </w:p>
        </w:tc>
        <w:tc>
          <w:tcPr>
            <w:tcW w:w="2999"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liceul.metalurgicslatina@isjolt.ro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lang w:val="it-IT"/>
                <w14:textFill>
                  <w14:solidFill>
                    <w14:schemeClr w14:val="tx1"/>
                  </w14:solidFill>
                </w14:textFill>
              </w:rPr>
              <w:t xml:space="preserve">LICEUL CU PROGRAM SPORTIV </w:t>
            </w:r>
            <w:r>
              <w:rPr>
                <w:bCs/>
                <w:color w:val="000000" w:themeColor="text1"/>
                <w:sz w:val="18"/>
                <w:szCs w:val="18"/>
                <w14:textFill>
                  <w14:solidFill>
                    <w14:schemeClr w14:val="tx1"/>
                  </w14:solidFill>
                </w14:textFill>
              </w:rPr>
              <w:t>SLATINA</w:t>
            </w:r>
          </w:p>
        </w:tc>
        <w:tc>
          <w:tcPr>
            <w:tcW w:w="3119"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SLATINA STR. TOAMNEI NR. 12</w:t>
            </w:r>
          </w:p>
        </w:tc>
        <w:tc>
          <w:tcPr>
            <w:tcW w:w="814"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435182</w:t>
            </w:r>
          </w:p>
        </w:tc>
        <w:tc>
          <w:tcPr>
            <w:tcW w:w="2999"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liceul.sportivslatina@isjolt.ro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 TEORETIC „PETRE PANDREA” BALȘ</w:t>
            </w:r>
          </w:p>
        </w:tc>
        <w:tc>
          <w:tcPr>
            <w:tcW w:w="3119"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BALȘ STR. N. BĂLCESCU NR. 25</w:t>
            </w:r>
          </w:p>
        </w:tc>
        <w:tc>
          <w:tcPr>
            <w:tcW w:w="814"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450162</w:t>
            </w:r>
          </w:p>
        </w:tc>
        <w:tc>
          <w:tcPr>
            <w:tcW w:w="2999"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liceul.pandreabals@isjolt.ro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 TEHNOLOGIC NR. 1 BALȘ</w:t>
            </w:r>
          </w:p>
        </w:tc>
        <w:tc>
          <w:tcPr>
            <w:tcW w:w="3119"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BALȘ STR. N. BĂLCESCU NR. 213</w:t>
            </w:r>
          </w:p>
        </w:tc>
        <w:tc>
          <w:tcPr>
            <w:tcW w:w="814"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451287</w:t>
            </w:r>
          </w:p>
        </w:tc>
        <w:tc>
          <w:tcPr>
            <w:tcW w:w="2999"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liceul.nr1bals@isjolt.ro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 TEHNOLOGIC „NICOLAE BĂLCESCU” BALȘ</w:t>
            </w:r>
          </w:p>
        </w:tc>
        <w:tc>
          <w:tcPr>
            <w:tcW w:w="3119"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BALȘ STR. N. BĂLCESCU NR. 47</w:t>
            </w:r>
          </w:p>
        </w:tc>
        <w:tc>
          <w:tcPr>
            <w:tcW w:w="814"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451064</w:t>
            </w:r>
          </w:p>
        </w:tc>
        <w:tc>
          <w:tcPr>
            <w:tcW w:w="2999" w:type="dxa"/>
          </w:tcPr>
          <w:p>
            <w:pPr>
              <w:shd w:val="clear" w:color="auto" w:fill="FFFFFF"/>
              <w:spacing w:after="0" w:line="240" w:lineRule="auto"/>
              <w:rPr>
                <w:color w:val="3C4043"/>
                <w:sz w:val="18"/>
                <w:szCs w:val="18"/>
              </w:rPr>
            </w:pPr>
            <w:r>
              <w:rPr>
                <w:color w:val="3C4043"/>
                <w:sz w:val="18"/>
                <w:szCs w:val="18"/>
              </w:rPr>
              <w:t>liceul.balcescubals@isjolt.ro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 TEORETIC „IONIȚĂ ASAN</w:t>
            </w:r>
            <w:r>
              <w:rPr>
                <w:rFonts w:cstheme="minorHAnsi"/>
                <w:bCs/>
                <w:color w:val="000000" w:themeColor="text1"/>
                <w:sz w:val="18"/>
                <w:szCs w:val="18"/>
                <w:lang w:val="it-IT"/>
                <w14:textFill>
                  <w14:solidFill>
                    <w14:schemeClr w14:val="tx1"/>
                  </w14:solidFill>
                </w14:textFill>
              </w:rPr>
              <w:t>”</w:t>
            </w:r>
            <w:r>
              <w:rPr>
                <w:bCs/>
                <w:color w:val="000000" w:themeColor="text1"/>
                <w:sz w:val="18"/>
                <w:szCs w:val="18"/>
                <w:lang w:val="it-IT"/>
                <w14:textFill>
                  <w14:solidFill>
                    <w14:schemeClr w14:val="tx1"/>
                  </w14:solidFill>
                </w14:textFill>
              </w:rPr>
              <w:t xml:space="preserve"> CARACAL</w:t>
            </w:r>
          </w:p>
        </w:tc>
        <w:tc>
          <w:tcPr>
            <w:tcW w:w="3119" w:type="dxa"/>
          </w:tcPr>
          <w:p>
            <w:pPr>
              <w:widowControl w:val="0"/>
              <w:autoSpaceDE w:val="0"/>
              <w:autoSpaceDN w:val="0"/>
              <w:adjustRightInd w:val="0"/>
              <w:spacing w:after="0" w:line="240" w:lineRule="auto"/>
              <w:ind w:right="-54"/>
              <w:rPr>
                <w:bCs/>
                <w:color w:val="000000" w:themeColor="text1"/>
                <w:sz w:val="18"/>
                <w:szCs w:val="18"/>
                <w:lang w:val="fr-FR"/>
                <w14:textFill>
                  <w14:solidFill>
                    <w14:schemeClr w14:val="tx1"/>
                  </w14:solidFill>
                </w14:textFill>
              </w:rPr>
            </w:pPr>
            <w:r>
              <w:rPr>
                <w:bCs/>
                <w:color w:val="000000" w:themeColor="text1"/>
                <w:sz w:val="18"/>
                <w:szCs w:val="18"/>
                <w:lang w:val="fr-FR"/>
                <w14:textFill>
                  <w14:solidFill>
                    <w14:schemeClr w14:val="tx1"/>
                  </w14:solidFill>
                </w14:textFill>
              </w:rPr>
              <w:t>CARACAL STR. N. TITULESCU NR. 39</w:t>
            </w:r>
          </w:p>
        </w:tc>
        <w:tc>
          <w:tcPr>
            <w:tcW w:w="814" w:type="dxa"/>
          </w:tcPr>
          <w:p>
            <w:pPr>
              <w:widowControl w:val="0"/>
              <w:autoSpaceDE w:val="0"/>
              <w:autoSpaceDN w:val="0"/>
              <w:adjustRightInd w:val="0"/>
              <w:spacing w:after="0" w:line="240" w:lineRule="auto"/>
              <w:rPr>
                <w:bCs/>
                <w:color w:val="000000" w:themeColor="text1"/>
                <w:sz w:val="18"/>
                <w:szCs w:val="18"/>
                <w:lang w:val="fr-FR"/>
                <w14:textFill>
                  <w14:solidFill>
                    <w14:schemeClr w14:val="tx1"/>
                  </w14:solidFill>
                </w14:textFill>
              </w:rPr>
            </w:pPr>
            <w:r>
              <w:rPr>
                <w:bCs/>
                <w:color w:val="000000" w:themeColor="text1"/>
                <w:sz w:val="18"/>
                <w:szCs w:val="18"/>
                <w:lang w:val="fr-FR"/>
                <w14:textFill>
                  <w14:solidFill>
                    <w14:schemeClr w14:val="tx1"/>
                  </w14:solidFill>
                </w14:textFill>
              </w:rPr>
              <w:t>515260</w:t>
            </w:r>
          </w:p>
        </w:tc>
        <w:tc>
          <w:tcPr>
            <w:tcW w:w="2999" w:type="dxa"/>
          </w:tcPr>
          <w:p>
            <w:pPr>
              <w:widowControl w:val="0"/>
              <w:autoSpaceDE w:val="0"/>
              <w:autoSpaceDN w:val="0"/>
              <w:adjustRightInd w:val="0"/>
              <w:spacing w:after="0" w:line="240" w:lineRule="auto"/>
              <w:rPr>
                <w:bCs/>
                <w:color w:val="000000" w:themeColor="text1"/>
                <w:sz w:val="18"/>
                <w:szCs w:val="18"/>
                <w:lang w:val="fr-FR"/>
                <w14:textFill>
                  <w14:solidFill>
                    <w14:schemeClr w14:val="tx1"/>
                  </w14:solidFill>
                </w14:textFill>
              </w:rPr>
            </w:pPr>
            <w:r>
              <w:rPr>
                <w:bCs/>
                <w:color w:val="000000" w:themeColor="text1"/>
                <w:sz w:val="18"/>
                <w:szCs w:val="18"/>
                <w:lang w:val="fr-FR"/>
                <w14:textFill>
                  <w14:solidFill>
                    <w14:schemeClr w14:val="tx1"/>
                  </w14:solidFill>
                </w14:textFill>
              </w:rPr>
              <w:t>liceul.iasancaracal@isjolt.ro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lang w:val="fr-FR"/>
                <w14:textFill>
                  <w14:solidFill>
                    <w14:schemeClr w14:val="tx1"/>
                  </w14:solidFill>
                </w14:textFill>
              </w:rPr>
            </w:pPr>
            <w:r>
              <w:rPr>
                <w:bCs/>
                <w:color w:val="000000" w:themeColor="text1"/>
                <w:sz w:val="18"/>
                <w:szCs w:val="18"/>
                <w:lang w:val="fr-FR"/>
                <w14:textFill>
                  <w14:solidFill>
                    <w14:schemeClr w14:val="tx1"/>
                  </w14:solidFill>
                </w14:textFill>
              </w:rPr>
              <w:t>LICEUL TEHNOLOGIC „DIMITRIE PETRESCU" CARACAL</w:t>
            </w:r>
          </w:p>
        </w:tc>
        <w:tc>
          <w:tcPr>
            <w:tcW w:w="3119"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CARACAL STR. V. ALECSANDRI NR. 104</w:t>
            </w:r>
          </w:p>
        </w:tc>
        <w:tc>
          <w:tcPr>
            <w:tcW w:w="814"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513374</w:t>
            </w:r>
          </w:p>
        </w:tc>
        <w:tc>
          <w:tcPr>
            <w:tcW w:w="2999"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liceul.dpetrescucaracal@isjolt.ro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 TEORETIC „MIHAI VITEAZUL" CARACAL</w:t>
            </w:r>
          </w:p>
        </w:tc>
        <w:tc>
          <w:tcPr>
            <w:tcW w:w="3119"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CARACAL STR. PLEVNEI NR. 13</w:t>
            </w:r>
          </w:p>
        </w:tc>
        <w:tc>
          <w:tcPr>
            <w:tcW w:w="814"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512206</w:t>
            </w:r>
          </w:p>
        </w:tc>
        <w:tc>
          <w:tcPr>
            <w:tcW w:w="2999"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liceul.mviteazulcaracal@isjolt.ro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 TEHNOLOGIC „MATEI BASARAB” CARACAL</w:t>
            </w:r>
          </w:p>
        </w:tc>
        <w:tc>
          <w:tcPr>
            <w:tcW w:w="3119"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CARACAL STR. 1 DECEMBRIE 1918 NR. 4</w:t>
            </w:r>
          </w:p>
        </w:tc>
        <w:tc>
          <w:tcPr>
            <w:tcW w:w="814"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514381</w:t>
            </w:r>
          </w:p>
        </w:tc>
        <w:tc>
          <w:tcPr>
            <w:tcW w:w="2999"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liceul.mbasarabcaracal@isjolt.ro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lang w:val="fr-FR"/>
                <w14:textFill>
                  <w14:solidFill>
                    <w14:schemeClr w14:val="tx1"/>
                  </w14:solidFill>
                </w14:textFill>
              </w:rPr>
            </w:pPr>
            <w:r>
              <w:rPr>
                <w:bCs/>
                <w:color w:val="000000" w:themeColor="text1"/>
                <w:sz w:val="18"/>
                <w:szCs w:val="18"/>
                <w:lang w:val="fr-FR"/>
                <w14:textFill>
                  <w14:solidFill>
                    <w14:schemeClr w14:val="tx1"/>
                  </w14:solidFill>
                </w14:textFill>
              </w:rPr>
              <w:t>LICEUL TEHNOLOGIC „CONSTANTIN FILIPESCU” CARACAL</w:t>
            </w:r>
          </w:p>
        </w:tc>
        <w:tc>
          <w:tcPr>
            <w:tcW w:w="3119"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CARACAL STR. V. ALECSANDRI NR. 11</w:t>
            </w:r>
          </w:p>
        </w:tc>
        <w:tc>
          <w:tcPr>
            <w:tcW w:w="814"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511697</w:t>
            </w:r>
          </w:p>
        </w:tc>
        <w:tc>
          <w:tcPr>
            <w:tcW w:w="2999"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liceul.filipescucaracal@isjolt.ro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 TEORETIC „ALEXANDRU IOAN CUZA" CORABIA</w:t>
            </w:r>
          </w:p>
        </w:tc>
        <w:tc>
          <w:tcPr>
            <w:tcW w:w="3119"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CORABIA STR. 1 MAI NR. 5</w:t>
            </w:r>
          </w:p>
        </w:tc>
        <w:tc>
          <w:tcPr>
            <w:tcW w:w="814"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561151</w:t>
            </w:r>
          </w:p>
        </w:tc>
        <w:tc>
          <w:tcPr>
            <w:tcW w:w="2999"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liceul.cuzacorabia@isjolt.ro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 TEHNOLOGIC "DANUBIUS" CORABIA</w:t>
            </w:r>
          </w:p>
        </w:tc>
        <w:tc>
          <w:tcPr>
            <w:tcW w:w="3119"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CORABIA STR. BUCUREȘTI NR. 29</w:t>
            </w:r>
          </w:p>
        </w:tc>
        <w:tc>
          <w:tcPr>
            <w:tcW w:w="814"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560744</w:t>
            </w:r>
          </w:p>
        </w:tc>
        <w:tc>
          <w:tcPr>
            <w:tcW w:w="2999"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liceul.danubiuscorabia@isjolt.ro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 TEORETIC „TUDOR VLADIMIRESCU" DRĂGĂNEȘTI-OLT</w:t>
            </w:r>
          </w:p>
        </w:tc>
        <w:tc>
          <w:tcPr>
            <w:tcW w:w="3119"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DRAGANEȘTI-OLT STR. N. TITULESCU NR. 129</w:t>
            </w:r>
          </w:p>
        </w:tc>
        <w:tc>
          <w:tcPr>
            <w:tcW w:w="814"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465262</w:t>
            </w:r>
          </w:p>
        </w:tc>
        <w:tc>
          <w:tcPr>
            <w:tcW w:w="2999"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liceul.vladimirescudraganesti@isjolt.ro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 TEHNOLOGIC DRĂGĂNEȘTI-OLT</w:t>
            </w:r>
          </w:p>
        </w:tc>
        <w:tc>
          <w:tcPr>
            <w:tcW w:w="3119"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DRĂGĂNEȘTI-OLT STR. N. TITULESCU NR. 308</w:t>
            </w:r>
          </w:p>
        </w:tc>
        <w:tc>
          <w:tcPr>
            <w:tcW w:w="814" w:type="dxa"/>
          </w:tcPr>
          <w:p>
            <w:pPr>
              <w:widowControl w:val="0"/>
              <w:autoSpaceDE w:val="0"/>
              <w:autoSpaceDN w:val="0"/>
              <w:adjustRightInd w:val="0"/>
              <w:spacing w:after="0" w:line="240" w:lineRule="auto"/>
              <w:rPr>
                <w:bCs/>
                <w:color w:val="000000" w:themeColor="text1"/>
                <w:sz w:val="18"/>
                <w:szCs w:val="18"/>
                <w:lang w:val="fr-FR"/>
                <w14:textFill>
                  <w14:solidFill>
                    <w14:schemeClr w14:val="tx1"/>
                  </w14:solidFill>
                </w14:textFill>
              </w:rPr>
            </w:pPr>
            <w:r>
              <w:rPr>
                <w:bCs/>
                <w:color w:val="000000" w:themeColor="text1"/>
                <w:sz w:val="18"/>
                <w:szCs w:val="18"/>
                <w:lang w:val="fr-FR"/>
                <w14:textFill>
                  <w14:solidFill>
                    <w14:schemeClr w14:val="tx1"/>
                  </w14:solidFill>
                </w14:textFill>
              </w:rPr>
              <w:t>466227</w:t>
            </w:r>
          </w:p>
        </w:tc>
        <w:tc>
          <w:tcPr>
            <w:tcW w:w="2999" w:type="dxa"/>
          </w:tcPr>
          <w:p>
            <w:pPr>
              <w:widowControl w:val="0"/>
              <w:autoSpaceDE w:val="0"/>
              <w:autoSpaceDN w:val="0"/>
              <w:adjustRightInd w:val="0"/>
              <w:spacing w:after="0" w:line="240" w:lineRule="auto"/>
              <w:rPr>
                <w:bCs/>
                <w:color w:val="000000" w:themeColor="text1"/>
                <w:sz w:val="18"/>
                <w:szCs w:val="18"/>
                <w:lang w:val="fr-FR"/>
                <w14:textFill>
                  <w14:solidFill>
                    <w14:schemeClr w14:val="tx1"/>
                  </w14:solidFill>
                </w14:textFill>
              </w:rPr>
            </w:pPr>
            <w:r>
              <w:rPr>
                <w:bCs/>
                <w:color w:val="000000" w:themeColor="text1"/>
                <w:sz w:val="18"/>
                <w:szCs w:val="18"/>
                <w:lang w:val="fr-FR"/>
                <w14:textFill>
                  <w14:solidFill>
                    <w14:schemeClr w14:val="tx1"/>
                  </w14:solidFill>
                </w14:textFill>
              </w:rPr>
              <w:t>liceul.tehnologicdraganesti@isjolt.ro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lang w:val="fr-FR"/>
                <w14:textFill>
                  <w14:solidFill>
                    <w14:schemeClr w14:val="tx1"/>
                  </w14:solidFill>
                </w14:textFill>
              </w:rPr>
              <w:t>LICEUL TEHNOLOGIC „CONSTAN</w:t>
            </w:r>
            <w:r>
              <w:rPr>
                <w:bCs/>
                <w:color w:val="000000" w:themeColor="text1"/>
                <w:sz w:val="18"/>
                <w:szCs w:val="18"/>
                <w14:textFill>
                  <w14:solidFill>
                    <w14:schemeClr w14:val="tx1"/>
                  </w14:solidFill>
                </w14:textFill>
              </w:rPr>
              <w:t>TIN  BRÂNCOVEANU” SCORNICEȘTI</w:t>
            </w:r>
          </w:p>
        </w:tc>
        <w:tc>
          <w:tcPr>
            <w:tcW w:w="3119"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SCORNICEȘTI STR. POMPIERILOR NR. 17</w:t>
            </w:r>
          </w:p>
        </w:tc>
        <w:tc>
          <w:tcPr>
            <w:tcW w:w="814"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460033</w:t>
            </w:r>
          </w:p>
        </w:tc>
        <w:tc>
          <w:tcPr>
            <w:tcW w:w="2999" w:type="dxa"/>
          </w:tcPr>
          <w:p>
            <w:pPr>
              <w:widowControl w:val="0"/>
              <w:autoSpaceDE w:val="0"/>
              <w:autoSpaceDN w:val="0"/>
              <w:adjustRightInd w:val="0"/>
              <w:spacing w:after="0" w:line="240" w:lineRule="auto"/>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liceul.scornicesti@isjolt.ro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 TEORETIC „ION GH. ROȘCA” OSICA DE SUS</w:t>
            </w:r>
          </w:p>
        </w:tc>
        <w:tc>
          <w:tcPr>
            <w:tcW w:w="3119"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COMUNA OSICA DE SUS</w:t>
            </w:r>
          </w:p>
        </w:tc>
        <w:tc>
          <w:tcPr>
            <w:tcW w:w="814"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412240</w:t>
            </w:r>
          </w:p>
        </w:tc>
        <w:tc>
          <w:tcPr>
            <w:tcW w:w="2999"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liceul.osicadesus@isjolt.ro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 „ŞTEFAN DIACONESCU” POTCOAVA</w:t>
            </w:r>
          </w:p>
        </w:tc>
        <w:tc>
          <w:tcPr>
            <w:tcW w:w="3119"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POTCOAVA </w:t>
            </w:r>
          </w:p>
        </w:tc>
        <w:tc>
          <w:tcPr>
            <w:tcW w:w="814"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462057</w:t>
            </w:r>
          </w:p>
        </w:tc>
        <w:tc>
          <w:tcPr>
            <w:tcW w:w="2999"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liceul.potcoava@isjolt.ro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 TEHNOLOGIC VITOMIREȘTI</w:t>
            </w:r>
          </w:p>
        </w:tc>
        <w:tc>
          <w:tcPr>
            <w:tcW w:w="3119"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COMUNA VITOMIREȘTI</w:t>
            </w:r>
          </w:p>
        </w:tc>
        <w:tc>
          <w:tcPr>
            <w:tcW w:w="814"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469310</w:t>
            </w:r>
          </w:p>
        </w:tc>
        <w:tc>
          <w:tcPr>
            <w:tcW w:w="2999"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liceul.vitomiresti@isjolt.ro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 TEHNOLOGIC IANCU JIANU</w:t>
            </w:r>
          </w:p>
        </w:tc>
        <w:tc>
          <w:tcPr>
            <w:tcW w:w="3119"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COMUNA IANCU JIANU</w:t>
            </w:r>
          </w:p>
        </w:tc>
        <w:tc>
          <w:tcPr>
            <w:tcW w:w="814"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456003</w:t>
            </w:r>
          </w:p>
        </w:tc>
        <w:tc>
          <w:tcPr>
            <w:tcW w:w="2999"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 TEHNOLOGIC VĂLENI</w:t>
            </w:r>
          </w:p>
        </w:tc>
        <w:tc>
          <w:tcPr>
            <w:tcW w:w="3119"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COMUNA VĂLENI</w:t>
            </w:r>
          </w:p>
        </w:tc>
        <w:tc>
          <w:tcPr>
            <w:tcW w:w="814"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487717</w:t>
            </w:r>
          </w:p>
        </w:tc>
        <w:tc>
          <w:tcPr>
            <w:tcW w:w="2999"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liceul.valeni@isjolt.ro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bookmarkStart w:id="0" w:name="OLE_LINK1"/>
            <w:r>
              <w:rPr>
                <w:bCs/>
                <w:color w:val="000000" w:themeColor="text1"/>
                <w:sz w:val="18"/>
                <w:szCs w:val="18"/>
                <w14:textFill>
                  <w14:solidFill>
                    <w14:schemeClr w14:val="tx1"/>
                  </w14:solidFill>
                </w14:textFill>
              </w:rPr>
              <w:t>LICEUL TEHNOLOGIC CRÂMPOIA</w:t>
            </w:r>
            <w:bookmarkEnd w:id="0"/>
          </w:p>
        </w:tc>
        <w:tc>
          <w:tcPr>
            <w:tcW w:w="3119"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COMUNA CRÂMPOIA</w:t>
            </w:r>
          </w:p>
        </w:tc>
        <w:tc>
          <w:tcPr>
            <w:tcW w:w="814"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485238</w:t>
            </w:r>
          </w:p>
        </w:tc>
        <w:tc>
          <w:tcPr>
            <w:tcW w:w="2999"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liceul.crampoia@isjolt.ro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LICEUL TEHNOLOGIC </w:t>
            </w:r>
            <w:r>
              <w:rPr>
                <w:rFonts w:cstheme="minorHAnsi"/>
                <w:bCs/>
                <w:color w:val="000000" w:themeColor="text1"/>
                <w:sz w:val="18"/>
                <w:szCs w:val="18"/>
                <w14:textFill>
                  <w14:solidFill>
                    <w14:schemeClr w14:val="tx1"/>
                  </w14:solidFill>
                </w14:textFill>
              </w:rPr>
              <w:t>„</w:t>
            </w:r>
            <w:r>
              <w:rPr>
                <w:bCs/>
                <w:color w:val="000000" w:themeColor="text1"/>
                <w:sz w:val="18"/>
                <w:szCs w:val="18"/>
                <w14:textFill>
                  <w14:solidFill>
                    <w14:schemeClr w14:val="tx1"/>
                  </w14:solidFill>
                </w14:textFill>
              </w:rPr>
              <w:t>TĂNASE CONSTANTIN” IZVOARELE</w:t>
            </w:r>
          </w:p>
        </w:tc>
        <w:tc>
          <w:tcPr>
            <w:tcW w:w="3119"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COMUNA IZVOARELE</w:t>
            </w:r>
          </w:p>
        </w:tc>
        <w:tc>
          <w:tcPr>
            <w:tcW w:w="814"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486194</w:t>
            </w:r>
          </w:p>
        </w:tc>
        <w:tc>
          <w:tcPr>
            <w:tcW w:w="2999"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liceul.izvoarele@isjolt.ro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tcPr>
          <w:p>
            <w:pPr>
              <w:widowControl w:val="0"/>
              <w:autoSpaceDE w:val="0"/>
              <w:autoSpaceDN w:val="0"/>
              <w:adjustRightInd w:val="0"/>
              <w:spacing w:after="0" w:line="240" w:lineRule="auto"/>
              <w:ind w:right="-54"/>
              <w:rPr>
                <w:bCs/>
                <w:color w:val="000000" w:themeColor="text1"/>
                <w:sz w:val="18"/>
                <w:szCs w:val="18"/>
                <w:lang w:val="it-IT"/>
                <w14:textFill>
                  <w14:solidFill>
                    <w14:schemeClr w14:val="tx1"/>
                  </w14:solidFill>
                </w14:textFill>
              </w:rPr>
            </w:pPr>
            <w:r>
              <w:rPr>
                <w:bCs/>
                <w:color w:val="000000" w:themeColor="text1"/>
                <w:sz w:val="18"/>
                <w:szCs w:val="18"/>
                <w:lang w:val="it-IT"/>
                <w14:textFill>
                  <w14:solidFill>
                    <w14:schemeClr w14:val="tx1"/>
                  </w14:solidFill>
                </w14:textFill>
              </w:rPr>
              <w:t>LICEUL TEHNOLOGIC „ION POPESCU CILIENI” CILIENI</w:t>
            </w:r>
          </w:p>
        </w:tc>
        <w:tc>
          <w:tcPr>
            <w:tcW w:w="3119" w:type="dxa"/>
          </w:tcPr>
          <w:p>
            <w:pPr>
              <w:widowControl w:val="0"/>
              <w:autoSpaceDE w:val="0"/>
              <w:autoSpaceDN w:val="0"/>
              <w:adjustRightInd w:val="0"/>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COMUNA CILIENI</w:t>
            </w:r>
          </w:p>
        </w:tc>
        <w:tc>
          <w:tcPr>
            <w:tcW w:w="814"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534008</w:t>
            </w:r>
          </w:p>
        </w:tc>
        <w:tc>
          <w:tcPr>
            <w:tcW w:w="2999" w:type="dxa"/>
          </w:tcPr>
          <w:p>
            <w:pPr>
              <w:widowControl w:val="0"/>
              <w:autoSpaceDE w:val="0"/>
              <w:autoSpaceDN w:val="0"/>
              <w:adjustRightInd w:val="0"/>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liceul.cilieni@isjolt.ro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3" w:hRule="atLeast"/>
          <w:jc w:val="center"/>
        </w:trPr>
        <w:tc>
          <w:tcPr>
            <w:tcW w:w="4326" w:type="dxa"/>
            <w:vAlign w:val="bottom"/>
          </w:tcPr>
          <w:p>
            <w:pPr>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 TEHNOLOGIC  TUFENI</w:t>
            </w:r>
          </w:p>
        </w:tc>
        <w:tc>
          <w:tcPr>
            <w:tcW w:w="3119" w:type="dxa"/>
            <w:vAlign w:val="bottom"/>
          </w:tcPr>
          <w:p>
            <w:pPr>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COMUNA TUFENI</w:t>
            </w:r>
          </w:p>
        </w:tc>
        <w:tc>
          <w:tcPr>
            <w:tcW w:w="814" w:type="dxa"/>
            <w:vAlign w:val="bottom"/>
          </w:tcPr>
          <w:p>
            <w:pPr>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483370</w:t>
            </w:r>
          </w:p>
        </w:tc>
        <w:tc>
          <w:tcPr>
            <w:tcW w:w="2999" w:type="dxa"/>
          </w:tcPr>
          <w:p>
            <w:pPr>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liceul.tufeni@isjolt.ro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3" w:hRule="atLeast"/>
          <w:jc w:val="center"/>
        </w:trPr>
        <w:tc>
          <w:tcPr>
            <w:tcW w:w="4326" w:type="dxa"/>
            <w:vAlign w:val="center"/>
          </w:tcPr>
          <w:p>
            <w:pPr>
              <w:widowControl w:val="0"/>
              <w:autoSpaceDE w:val="0"/>
              <w:autoSpaceDN w:val="0"/>
              <w:adjustRightInd w:val="0"/>
              <w:spacing w:after="0" w:line="240" w:lineRule="auto"/>
              <w:rPr>
                <w:rFonts w:cstheme="minorHAnsi"/>
                <w:sz w:val="18"/>
                <w:szCs w:val="18"/>
              </w:rPr>
            </w:pPr>
            <w:r>
              <w:rPr>
                <w:rFonts w:cstheme="minorHAnsi"/>
                <w:bCs/>
                <w:color w:val="000000" w:themeColor="text1"/>
                <w:sz w:val="18"/>
                <w:szCs w:val="18"/>
                <w14:textFill>
                  <w14:solidFill>
                    <w14:schemeClr w14:val="tx1"/>
                  </w14:solidFill>
                </w14:textFill>
              </w:rPr>
              <w:t>LICEUL TEHNOLOGIC PIATRA-OLT</w:t>
            </w:r>
          </w:p>
        </w:tc>
        <w:tc>
          <w:tcPr>
            <w:tcW w:w="3119" w:type="dxa"/>
            <w:vAlign w:val="center"/>
          </w:tcPr>
          <w:p>
            <w:pPr>
              <w:widowControl w:val="0"/>
              <w:autoSpaceDE w:val="0"/>
              <w:autoSpaceDN w:val="0"/>
              <w:adjustRightInd w:val="0"/>
              <w:spacing w:after="0" w:line="240" w:lineRule="auto"/>
              <w:rPr>
                <w:rFonts w:cstheme="minorHAnsi"/>
                <w:bCs/>
                <w:color w:val="000000" w:themeColor="text1"/>
                <w:sz w:val="18"/>
                <w:szCs w:val="18"/>
                <w:lang w:val="it-IT"/>
                <w14:textFill>
                  <w14:solidFill>
                    <w14:schemeClr w14:val="tx1"/>
                  </w14:solidFill>
                </w14:textFill>
              </w:rPr>
            </w:pPr>
            <w:r>
              <w:rPr>
                <w:rFonts w:cstheme="minorHAnsi"/>
                <w:bCs/>
                <w:color w:val="000000" w:themeColor="text1"/>
                <w:sz w:val="18"/>
                <w:szCs w:val="18"/>
                <w:lang w:val="it-IT"/>
                <w14:textFill>
                  <w14:solidFill>
                    <w14:schemeClr w14:val="tx1"/>
                  </w14:solidFill>
                </w14:textFill>
              </w:rPr>
              <w:t>PIATRA-OLT STR. ALEEA TINERETULUI</w:t>
            </w:r>
          </w:p>
          <w:p>
            <w:pPr>
              <w:widowControl w:val="0"/>
              <w:autoSpaceDE w:val="0"/>
              <w:autoSpaceDN w:val="0"/>
              <w:adjustRightInd w:val="0"/>
              <w:spacing w:after="0" w:line="240" w:lineRule="auto"/>
              <w:rPr>
                <w:rFonts w:cstheme="minorHAnsi"/>
                <w:bCs/>
                <w:color w:val="000000" w:themeColor="text1"/>
                <w:sz w:val="18"/>
                <w:szCs w:val="18"/>
                <w:lang w:val="it-IT"/>
                <w14:textFill>
                  <w14:solidFill>
                    <w14:schemeClr w14:val="tx1"/>
                  </w14:solidFill>
                </w14:textFill>
              </w:rPr>
            </w:pPr>
            <w:r>
              <w:rPr>
                <w:rFonts w:cstheme="minorHAnsi"/>
                <w:bCs/>
                <w:color w:val="000000" w:themeColor="text1"/>
                <w:sz w:val="18"/>
                <w:szCs w:val="18"/>
                <w:lang w:val="it-IT"/>
                <w14:textFill>
                  <w14:solidFill>
                    <w14:schemeClr w14:val="tx1"/>
                  </w14:solidFill>
                </w14:textFill>
              </w:rPr>
              <w:t>NR. 2</w:t>
            </w:r>
          </w:p>
        </w:tc>
        <w:tc>
          <w:tcPr>
            <w:tcW w:w="814" w:type="dxa"/>
            <w:vAlign w:val="center"/>
          </w:tcPr>
          <w:p>
            <w:pPr>
              <w:widowControl w:val="0"/>
              <w:autoSpaceDE w:val="0"/>
              <w:autoSpaceDN w:val="0"/>
              <w:adjustRightInd w:val="0"/>
              <w:spacing w:after="0" w:line="240" w:lineRule="auto"/>
              <w:rPr>
                <w:rFonts w:cstheme="minorHAnsi"/>
                <w:bCs/>
                <w:color w:val="000000" w:themeColor="text1"/>
                <w:sz w:val="18"/>
                <w:szCs w:val="18"/>
                <w14:textFill>
                  <w14:solidFill>
                    <w14:schemeClr w14:val="tx1"/>
                  </w14:solidFill>
                </w14:textFill>
              </w:rPr>
            </w:pPr>
            <w:r>
              <w:rPr>
                <w:rFonts w:cstheme="minorHAnsi"/>
                <w:bCs/>
                <w:color w:val="000000" w:themeColor="text1"/>
                <w:sz w:val="18"/>
                <w:szCs w:val="18"/>
                <w14:textFill>
                  <w14:solidFill>
                    <w14:schemeClr w14:val="tx1"/>
                  </w14:solidFill>
                </w14:textFill>
              </w:rPr>
              <w:t>417009</w:t>
            </w:r>
          </w:p>
        </w:tc>
        <w:tc>
          <w:tcPr>
            <w:tcW w:w="2999" w:type="dxa"/>
            <w:vAlign w:val="center"/>
          </w:tcPr>
          <w:p>
            <w:pPr>
              <w:widowControl w:val="0"/>
              <w:autoSpaceDE w:val="0"/>
              <w:autoSpaceDN w:val="0"/>
              <w:adjustRightInd w:val="0"/>
              <w:spacing w:after="0" w:line="240" w:lineRule="auto"/>
              <w:rPr>
                <w:rFonts w:cstheme="minorHAnsi"/>
                <w:bCs/>
                <w:color w:val="000000" w:themeColor="text1"/>
                <w:sz w:val="18"/>
                <w:szCs w:val="18"/>
                <w14:textFill>
                  <w14:solidFill>
                    <w14:schemeClr w14:val="tx1"/>
                  </w14:solidFill>
                </w14:textFill>
              </w:rPr>
            </w:pPr>
            <w:r>
              <w:rPr>
                <w:rFonts w:cstheme="minorHAnsi"/>
                <w:bCs/>
                <w:color w:val="000000" w:themeColor="text1"/>
                <w:sz w:val="18"/>
                <w:szCs w:val="18"/>
                <w14:textFill>
                  <w14:solidFill>
                    <w14:schemeClr w14:val="tx1"/>
                  </w14:solidFill>
                </w14:textFill>
              </w:rPr>
              <w:t>liceul.psaurelianslatina@isjolt.ro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jc w:val="center"/>
        </w:trPr>
        <w:tc>
          <w:tcPr>
            <w:tcW w:w="4326" w:type="dxa"/>
            <w:vAlign w:val="bottom"/>
          </w:tcPr>
          <w:p>
            <w:pPr>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SCOALA PROFESIONALĂ SPECIALĂ BALȘ</w:t>
            </w:r>
          </w:p>
        </w:tc>
        <w:tc>
          <w:tcPr>
            <w:tcW w:w="3119" w:type="dxa"/>
            <w:vAlign w:val="bottom"/>
          </w:tcPr>
          <w:p>
            <w:pPr>
              <w:spacing w:after="0" w:line="240" w:lineRule="auto"/>
              <w:ind w:right="-54"/>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BALȘ STR. N. BĂLCESCU NR. 211B</w:t>
            </w:r>
          </w:p>
        </w:tc>
        <w:tc>
          <w:tcPr>
            <w:tcW w:w="814" w:type="dxa"/>
            <w:vAlign w:val="bottom"/>
          </w:tcPr>
          <w:p>
            <w:pPr>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452808</w:t>
            </w:r>
          </w:p>
        </w:tc>
        <w:tc>
          <w:tcPr>
            <w:tcW w:w="2999" w:type="dxa"/>
          </w:tcPr>
          <w:p>
            <w:pPr>
              <w:spacing w:after="0" w:line="240" w:lineRule="auto"/>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scoala.profesionalabals@isjolt.ro</w:t>
            </w:r>
          </w:p>
        </w:tc>
      </w:tr>
    </w:tbl>
    <w:p>
      <w:pPr>
        <w:rPr>
          <w:i/>
          <w:color w:val="000000" w:themeColor="text1"/>
          <w:sz w:val="20"/>
          <w:szCs w:val="20"/>
          <w14:textFill>
            <w14:solidFill>
              <w14:schemeClr w14:val="tx1"/>
            </w14:solidFill>
          </w14:textFill>
        </w:rPr>
      </w:pPr>
    </w:p>
    <w:p>
      <w:pPr>
        <w:rPr>
          <w:i/>
          <w:color w:val="000000" w:themeColor="text1"/>
          <w:sz w:val="20"/>
          <w:szCs w:val="20"/>
          <w:lang w:val="it-IT"/>
          <w14:textFill>
            <w14:solidFill>
              <w14:schemeClr w14:val="tx1"/>
            </w14:solidFill>
          </w14:textFill>
        </w:rPr>
      </w:pPr>
      <w:r>
        <w:rPr>
          <w:i/>
          <w:color w:val="000000" w:themeColor="text1"/>
          <w:sz w:val="20"/>
          <w:szCs w:val="20"/>
          <w:lang w:val="it-IT"/>
          <w14:textFill>
            <w14:solidFill>
              <w14:schemeClr w14:val="tx1"/>
            </w14:solidFill>
          </w14:textFill>
        </w:rPr>
        <w:t xml:space="preserve">*Prefixul </w:t>
      </w:r>
      <w:r>
        <w:rPr>
          <w:i/>
          <w:sz w:val="20"/>
          <w:szCs w:val="20"/>
          <w:lang w:val="it-IT"/>
        </w:rPr>
        <w:t xml:space="preserve">pentru </w:t>
      </w:r>
      <w:r>
        <w:rPr>
          <w:i/>
          <w:color w:val="000000" w:themeColor="text1"/>
          <w:sz w:val="20"/>
          <w:szCs w:val="20"/>
          <w:lang w:val="it-IT"/>
          <w14:textFill>
            <w14:solidFill>
              <w14:schemeClr w14:val="tx1"/>
            </w14:solidFill>
          </w14:textFill>
        </w:rPr>
        <w:t xml:space="preserve"> telefon și fax este 0249</w:t>
      </w:r>
    </w:p>
    <w:p>
      <w:pPr>
        <w:jc w:val="both"/>
        <w:rPr>
          <w:b/>
          <w:i/>
          <w:color w:val="000000" w:themeColor="text1"/>
          <w:sz w:val="20"/>
          <w:szCs w:val="20"/>
          <w:lang w:val="it-IT"/>
          <w14:textFill>
            <w14:solidFill>
              <w14:schemeClr w14:val="tx1"/>
            </w14:solidFill>
          </w14:textFill>
        </w:rPr>
      </w:pPr>
      <w:r>
        <w:rPr>
          <w:b/>
          <w:i/>
          <w:color w:val="000000" w:themeColor="text1"/>
          <w:sz w:val="20"/>
          <w:szCs w:val="20"/>
          <w:lang w:val="it-IT"/>
          <w14:textFill>
            <w14:solidFill>
              <w14:schemeClr w14:val="tx1"/>
            </w14:solidFill>
          </w14:textFill>
        </w:rPr>
        <w:t>Pentru acțiunile care presupun prezența la unitatea de învățământ a candidaților/părinților, este necesară informarea, prin telefon sau e-mail, a unității de învățământ, cu privire la intenția de depunere/completare/preluare a documentelor, în vederea planificării accesului în unitatea de învățământ.</w:t>
      </w:r>
    </w:p>
    <w:p>
      <w:pPr>
        <w:rPr>
          <w:i/>
          <w:color w:val="000000" w:themeColor="text1"/>
          <w:sz w:val="20"/>
          <w:szCs w:val="20"/>
          <w:lang w:val="it-IT"/>
          <w14:textFill>
            <w14:solidFill>
              <w14:schemeClr w14:val="tx1"/>
            </w14:solidFill>
          </w14:textFill>
        </w:rPr>
      </w:pPr>
    </w:p>
    <w:p>
      <w:pPr>
        <w:pStyle w:val="15"/>
        <w:pBdr>
          <w:top w:val="single" w:color="000000" w:sz="18" w:space="1"/>
          <w:left w:val="single" w:color="000000" w:sz="18" w:space="4"/>
          <w:bottom w:val="single" w:color="000000" w:sz="18" w:space="1"/>
          <w:right w:val="single" w:color="000000" w:sz="18" w:space="4"/>
        </w:pBdr>
        <w:shd w:val="clear" w:color="auto" w:fill="CCCCCC"/>
        <w:spacing w:before="60"/>
        <w:jc w:val="center"/>
        <w:rPr>
          <w:bCs/>
          <w:color w:val="000000" w:themeColor="text1"/>
          <w:szCs w:val="24"/>
          <w:lang w:val="ro-RO"/>
          <w14:textFill>
            <w14:solidFill>
              <w14:schemeClr w14:val="tx1"/>
            </w14:solidFill>
          </w14:textFill>
        </w:rPr>
      </w:pPr>
      <w:r>
        <w:rPr>
          <w:b/>
          <w:color w:val="000000" w:themeColor="text1"/>
          <w:szCs w:val="24"/>
          <w:u w:val="single"/>
          <w:lang w:val="it-IT"/>
          <w14:textFill>
            <w14:solidFill>
              <w14:schemeClr w14:val="tx1"/>
            </w14:solidFill>
          </w14:textFill>
        </w:rPr>
        <w:t>Centrul special de înscriere</w:t>
      </w:r>
      <w:r>
        <w:rPr>
          <w:b/>
          <w:i/>
          <w:color w:val="000000" w:themeColor="text1"/>
          <w:szCs w:val="24"/>
          <w:lang w:val="it-IT"/>
          <w14:textFill>
            <w14:solidFill>
              <w14:schemeClr w14:val="tx1"/>
            </w14:solidFill>
          </w14:textFill>
        </w:rPr>
        <w:t xml:space="preserve"> pentru elevii care au absolvit clasa a VIII-a în alt judeţ </w:t>
      </w:r>
      <w:r>
        <w:rPr>
          <w:bCs/>
          <w:color w:val="000000" w:themeColor="text1"/>
          <w:szCs w:val="24"/>
          <w:lang w:val="ro-RO"/>
          <w14:textFill>
            <w14:solidFill>
              <w14:schemeClr w14:val="tx1"/>
            </w14:solidFill>
          </w14:textFill>
        </w:rPr>
        <w:t>este organizat la sediul</w:t>
      </w:r>
    </w:p>
    <w:p>
      <w:pPr>
        <w:pStyle w:val="15"/>
        <w:pBdr>
          <w:top w:val="single" w:color="000000" w:sz="18" w:space="1"/>
          <w:left w:val="single" w:color="000000" w:sz="18" w:space="4"/>
          <w:bottom w:val="single" w:color="000000" w:sz="18" w:space="1"/>
          <w:right w:val="single" w:color="000000" w:sz="18" w:space="4"/>
        </w:pBdr>
        <w:shd w:val="clear" w:color="auto" w:fill="CCCCCC"/>
        <w:spacing w:before="60"/>
        <w:jc w:val="center"/>
        <w:rPr>
          <w:color w:val="000000" w:themeColor="text1"/>
          <w:szCs w:val="24"/>
          <w:lang w:val="ro-RO"/>
          <w14:textFill>
            <w14:solidFill>
              <w14:schemeClr w14:val="tx1"/>
            </w14:solidFill>
          </w14:textFill>
        </w:rPr>
      </w:pPr>
      <w:r>
        <w:rPr>
          <w:b/>
          <w:color w:val="000000" w:themeColor="text1"/>
          <w:szCs w:val="24"/>
          <w:lang w:val="ro-RO"/>
          <w14:textFill>
            <w14:solidFill>
              <w14:schemeClr w14:val="tx1"/>
            </w14:solidFill>
          </w14:textFill>
        </w:rPr>
        <w:t>I</w:t>
      </w:r>
      <w:r>
        <w:rPr>
          <w:b/>
          <w:color w:val="000000" w:themeColor="text1"/>
          <w:szCs w:val="24"/>
          <w:u w:val="single"/>
          <w:lang w:val="ro-RO"/>
          <w14:textFill>
            <w14:solidFill>
              <w14:schemeClr w14:val="tx1"/>
            </w14:solidFill>
          </w14:textFill>
        </w:rPr>
        <w:t>nspectoratul Şcolar Judeţean Olt</w:t>
      </w:r>
    </w:p>
    <w:p>
      <w:pPr>
        <w:pStyle w:val="15"/>
        <w:pBdr>
          <w:top w:val="single" w:color="000000" w:sz="18" w:space="1"/>
          <w:left w:val="single" w:color="000000" w:sz="18" w:space="4"/>
          <w:bottom w:val="single" w:color="000000" w:sz="18" w:space="1"/>
          <w:right w:val="single" w:color="000000" w:sz="18" w:space="4"/>
        </w:pBdr>
        <w:shd w:val="clear" w:color="auto" w:fill="CCCCCC"/>
        <w:spacing w:before="60"/>
        <w:ind w:firstLine="720"/>
        <w:jc w:val="center"/>
        <w:rPr>
          <w:b/>
          <w:color w:val="000000" w:themeColor="text1"/>
          <w:szCs w:val="24"/>
          <w:lang w:val="ro-RO"/>
          <w14:textFill>
            <w14:solidFill>
              <w14:schemeClr w14:val="tx1"/>
            </w14:solidFill>
          </w14:textFill>
        </w:rPr>
      </w:pPr>
      <w:r>
        <w:rPr>
          <w:color w:val="000000" w:themeColor="text1"/>
          <w:szCs w:val="24"/>
          <w:lang w:val="ro-RO"/>
          <w14:textFill>
            <w14:solidFill>
              <w14:schemeClr w14:val="tx1"/>
            </w14:solidFill>
          </w14:textFill>
        </w:rPr>
        <w:t>(Str. Ec.Teodoroiu nr. 8B – lângă Liceul Tehnologic Metalurgic, tel. 0249-410928)</w:t>
      </w:r>
    </w:p>
    <w:p>
      <w:pPr>
        <w:ind w:firstLine="708"/>
        <w:jc w:val="both"/>
        <w:rPr>
          <w:color w:val="000000" w:themeColor="text1"/>
          <w:sz w:val="20"/>
          <w:szCs w:val="20"/>
          <w:lang w:val="ro-RO"/>
          <w14:textFill>
            <w14:solidFill>
              <w14:schemeClr w14:val="tx1"/>
            </w14:solidFill>
          </w14:textFill>
        </w:rPr>
      </w:pPr>
      <w:r>
        <w:rPr>
          <w:color w:val="000000" w:themeColor="text1"/>
          <w:sz w:val="20"/>
          <w:szCs w:val="20"/>
          <w:lang w:val="ro-RO"/>
          <w14:textFill>
            <w14:solidFill>
              <w14:schemeClr w14:val="tx1"/>
            </w14:solidFill>
          </w14:textFill>
        </w:rPr>
        <w:t xml:space="preserve">În perioada desfăşurării </w:t>
      </w:r>
      <w:r>
        <w:rPr>
          <w:sz w:val="20"/>
          <w:szCs w:val="20"/>
          <w:lang w:val="ro-RO"/>
        </w:rPr>
        <w:t>Admiterii 2023</w:t>
      </w:r>
      <w:r>
        <w:rPr>
          <w:color w:val="000000" w:themeColor="text1"/>
          <w:sz w:val="20"/>
          <w:szCs w:val="20"/>
          <w:lang w:val="ro-RO"/>
          <w14:textFill>
            <w14:solidFill>
              <w14:schemeClr w14:val="tx1"/>
            </w14:solidFill>
          </w14:textFill>
        </w:rPr>
        <w:t xml:space="preserve"> în licee,  vă sfătuim să apelaţi cu încredere la paginile oficiale web ale Ministerului Educaţiei, </w:t>
      </w:r>
      <w:r>
        <w:fldChar w:fldCharType="begin"/>
      </w:r>
      <w:r>
        <w:instrText xml:space="preserve"> HYPERLINK "http://www.edu.ro/index.php/articles/c307" </w:instrText>
      </w:r>
      <w:r>
        <w:fldChar w:fldCharType="separate"/>
      </w:r>
      <w:r>
        <w:rPr>
          <w:rStyle w:val="28"/>
          <w:color w:val="000000" w:themeColor="text1"/>
          <w:sz w:val="20"/>
          <w:szCs w:val="20"/>
          <w:lang w:val="ro-RO"/>
          <w14:textFill>
            <w14:solidFill>
              <w14:schemeClr w14:val="tx1"/>
            </w14:solidFill>
          </w14:textFill>
        </w:rPr>
        <w:t>http://www.edu.ro/index.php/articles/c307</w:t>
      </w:r>
      <w:r>
        <w:rPr>
          <w:rStyle w:val="28"/>
          <w:color w:val="000000" w:themeColor="text1"/>
          <w:sz w:val="20"/>
          <w:szCs w:val="20"/>
          <w:lang w:val="ro-RO"/>
          <w14:textFill>
            <w14:solidFill>
              <w14:schemeClr w14:val="tx1"/>
            </w14:solidFill>
          </w14:textFill>
        </w:rPr>
        <w:fldChar w:fldCharType="end"/>
      </w:r>
      <w:r>
        <w:rPr>
          <w:color w:val="000000" w:themeColor="text1"/>
          <w:sz w:val="20"/>
          <w:szCs w:val="20"/>
          <w:lang w:val="ro-RO"/>
          <w14:textFill>
            <w14:solidFill>
              <w14:schemeClr w14:val="tx1"/>
            </w14:solidFill>
          </w14:textFill>
        </w:rPr>
        <w:t xml:space="preserve">, ale portalului ME-Admitere 2023, </w:t>
      </w:r>
      <w:r>
        <w:fldChar w:fldCharType="begin"/>
      </w:r>
      <w:r>
        <w:instrText xml:space="preserve"> HYPERLINK "http://admitere.edu.ro/2022" </w:instrText>
      </w:r>
      <w:r>
        <w:fldChar w:fldCharType="separate"/>
      </w:r>
      <w:r>
        <w:rPr>
          <w:rStyle w:val="28"/>
          <w:sz w:val="20"/>
          <w:szCs w:val="20"/>
          <w:lang w:val="ro-RO"/>
        </w:rPr>
        <w:t>http://admitere.edu.ro/202</w:t>
      </w:r>
      <w:r>
        <w:rPr>
          <w:rStyle w:val="28"/>
          <w:sz w:val="20"/>
          <w:szCs w:val="20"/>
          <w:lang w:val="ro-RO"/>
        </w:rPr>
        <w:fldChar w:fldCharType="end"/>
      </w:r>
      <w:r>
        <w:rPr>
          <w:rStyle w:val="28"/>
          <w:sz w:val="20"/>
          <w:szCs w:val="20"/>
          <w:lang w:val="ro-RO"/>
        </w:rPr>
        <w:t>3</w:t>
      </w:r>
      <w:r>
        <w:rPr>
          <w:color w:val="000000" w:themeColor="text1"/>
          <w:sz w:val="20"/>
          <w:szCs w:val="20"/>
          <w:lang w:val="ro-RO"/>
          <w14:textFill>
            <w14:solidFill>
              <w14:schemeClr w14:val="tx1"/>
            </w14:solidFill>
          </w14:textFill>
        </w:rPr>
        <w:t xml:space="preserve"> şi ale  site-ului  Inspectoratului Şcolar Judeţean Olt, </w:t>
      </w:r>
      <w:r>
        <w:fldChar w:fldCharType="begin"/>
      </w:r>
      <w:r>
        <w:instrText xml:space="preserve"> HYPERLINK "http://isjolt.ot.edu.ro" </w:instrText>
      </w:r>
      <w:r>
        <w:fldChar w:fldCharType="separate"/>
      </w:r>
      <w:r>
        <w:rPr>
          <w:rStyle w:val="28"/>
          <w:color w:val="000000" w:themeColor="text1"/>
          <w:sz w:val="20"/>
          <w:szCs w:val="20"/>
          <w:lang w:val="ro-RO"/>
          <w14:textFill>
            <w14:solidFill>
              <w14:schemeClr w14:val="tx1"/>
            </w14:solidFill>
          </w14:textFill>
        </w:rPr>
        <w:t>http:/www.isjolt.ro</w:t>
      </w:r>
      <w:r>
        <w:rPr>
          <w:rStyle w:val="28"/>
          <w:color w:val="000000" w:themeColor="text1"/>
          <w:sz w:val="20"/>
          <w:szCs w:val="20"/>
          <w:lang w:val="ro-RO"/>
          <w14:textFill>
            <w14:solidFill>
              <w14:schemeClr w14:val="tx1"/>
            </w14:solidFill>
          </w14:textFill>
        </w:rPr>
        <w:fldChar w:fldCharType="end"/>
      </w:r>
      <w:r>
        <w:rPr>
          <w:rStyle w:val="28"/>
          <w:color w:val="000000" w:themeColor="text1"/>
          <w:sz w:val="20"/>
          <w:szCs w:val="20"/>
          <w:lang w:val="ro-RO"/>
          <w14:textFill>
            <w14:solidFill>
              <w14:schemeClr w14:val="tx1"/>
            </w14:solidFill>
          </w14:textFill>
        </w:rPr>
        <w:t>,</w:t>
      </w:r>
      <w:r>
        <w:rPr>
          <w:rStyle w:val="28"/>
          <w:color w:val="000000" w:themeColor="text1"/>
          <w:sz w:val="20"/>
          <w:szCs w:val="20"/>
          <w:u w:val="none"/>
          <w:lang w:val="ro-RO"/>
          <w14:textFill>
            <w14:solidFill>
              <w14:schemeClr w14:val="tx1"/>
            </w14:solidFill>
          </w14:textFill>
        </w:rPr>
        <w:t xml:space="preserve"> </w:t>
      </w:r>
      <w:r>
        <w:rPr>
          <w:color w:val="000000" w:themeColor="text1"/>
          <w:sz w:val="20"/>
          <w:szCs w:val="20"/>
          <w:lang w:val="ro-RO"/>
          <w14:textFill>
            <w14:solidFill>
              <w14:schemeClr w14:val="tx1"/>
            </w14:solidFill>
          </w14:textFill>
        </w:rPr>
        <w:t>unde veţi găsi întreaga Metodologie şi toate datele necesare unei orientări cât mai corecte.</w:t>
      </w:r>
    </w:p>
    <w:p>
      <w:pPr>
        <w:jc w:val="both"/>
        <w:rPr>
          <w:color w:val="000000" w:themeColor="text1"/>
          <w:sz w:val="20"/>
          <w:szCs w:val="20"/>
          <w:lang w:val="ro-RO"/>
          <w14:textFill>
            <w14:solidFill>
              <w14:schemeClr w14:val="tx1"/>
            </w14:solidFill>
          </w14:textFill>
        </w:rPr>
      </w:pPr>
    </w:p>
    <w:p>
      <w:pPr>
        <w:ind w:right="1893"/>
        <w:rPr>
          <w:sz w:val="20"/>
          <w:szCs w:val="20"/>
          <w:lang w:val="it-IT"/>
        </w:rPr>
      </w:pPr>
      <w:r>
        <w:rPr>
          <w:sz w:val="20"/>
          <w:szCs w:val="20"/>
          <w:lang w:val="it-IT"/>
        </w:rPr>
        <w:t>Anexa nr. 1 la Ordinul ME nr. 5243/31.08.2022</w:t>
      </w:r>
    </w:p>
    <w:p>
      <w:pPr>
        <w:ind w:right="1893"/>
        <w:rPr>
          <w:lang w:val="it-IT"/>
        </w:rPr>
      </w:pPr>
    </w:p>
    <w:p>
      <w:pPr>
        <w:ind w:right="1893"/>
        <w:jc w:val="center"/>
        <w:rPr>
          <w:b/>
        </w:rPr>
      </w:pPr>
      <w:r>
        <w:rPr>
          <w:b/>
        </w:rPr>
        <w:t>CALENDARUL ADMITERII ÎN ÎNVĂȚĂMÂNTUL LICEAL pentru anul școlar 2023-2024</w:t>
      </w:r>
    </w:p>
    <w:p>
      <w:pPr>
        <w:tabs>
          <w:tab w:val="left" w:pos="5245"/>
          <w:tab w:val="left" w:pos="5387"/>
        </w:tabs>
        <w:autoSpaceDE w:val="0"/>
        <w:autoSpaceDN w:val="0"/>
        <w:adjustRightInd w:val="0"/>
        <w:spacing w:after="120"/>
        <w:jc w:val="center"/>
        <w:rPr>
          <w:rFonts w:ascii="Arial" w:hAnsi="Arial"/>
          <w:b/>
          <w:color w:val="000000" w:themeColor="text1"/>
          <w:sz w:val="2"/>
          <w:szCs w:val="2"/>
          <w:u w:val="single"/>
          <w:lang w:val="it-IT"/>
          <w14:textFill>
            <w14:solidFill>
              <w14:schemeClr w14:val="tx1"/>
            </w14:solidFill>
          </w14:textFill>
        </w:rPr>
      </w:pPr>
    </w:p>
    <w:p>
      <w:pPr>
        <w:tabs>
          <w:tab w:val="left" w:pos="5245"/>
          <w:tab w:val="left" w:pos="5387"/>
        </w:tabs>
        <w:autoSpaceDE w:val="0"/>
        <w:autoSpaceDN w:val="0"/>
        <w:adjustRightInd w:val="0"/>
        <w:spacing w:after="120"/>
        <w:jc w:val="center"/>
        <w:rPr>
          <w:rFonts w:ascii="Arial" w:hAnsi="Arial"/>
          <w:b/>
          <w:color w:val="000000" w:themeColor="text1"/>
          <w:sz w:val="2"/>
          <w:szCs w:val="2"/>
          <w:u w:val="single"/>
          <w:lang w:val="it-IT"/>
          <w14:textFill>
            <w14:solidFill>
              <w14:schemeClr w14:val="tx1"/>
            </w14:solidFill>
          </w14:textFill>
        </w:rPr>
      </w:pPr>
    </w:p>
    <w:p>
      <w:pPr>
        <w:tabs>
          <w:tab w:val="left" w:pos="5245"/>
          <w:tab w:val="left" w:pos="5387"/>
        </w:tabs>
        <w:autoSpaceDE w:val="0"/>
        <w:autoSpaceDN w:val="0"/>
        <w:adjustRightInd w:val="0"/>
        <w:spacing w:after="120"/>
        <w:jc w:val="center"/>
        <w:rPr>
          <w:rFonts w:ascii="Arial" w:hAnsi="Arial"/>
          <w:b/>
          <w:color w:val="000000" w:themeColor="text1"/>
          <w:sz w:val="2"/>
          <w:szCs w:val="2"/>
          <w:u w:val="single"/>
          <w:lang w:val="it-IT"/>
          <w14:textFill>
            <w14:solidFill>
              <w14:schemeClr w14:val="tx1"/>
            </w14:solidFill>
          </w14:textFill>
        </w:rPr>
      </w:pPr>
    </w:p>
    <w:p>
      <w:pPr>
        <w:tabs>
          <w:tab w:val="left" w:pos="5245"/>
          <w:tab w:val="left" w:pos="5387"/>
        </w:tabs>
        <w:autoSpaceDE w:val="0"/>
        <w:autoSpaceDN w:val="0"/>
        <w:adjustRightInd w:val="0"/>
        <w:spacing w:after="120"/>
        <w:jc w:val="center"/>
        <w:rPr>
          <w:rFonts w:ascii="Arial" w:hAnsi="Arial"/>
          <w:b/>
          <w:color w:val="000000" w:themeColor="text1"/>
          <w:sz w:val="2"/>
          <w:szCs w:val="2"/>
          <w:u w:val="single"/>
          <w:lang w:val="it-IT"/>
          <w14:textFill>
            <w14:solidFill>
              <w14:schemeClr w14:val="tx1"/>
            </w14:solidFill>
          </w14:textFill>
        </w:rPr>
      </w:pPr>
    </w:p>
    <w:p>
      <w:pPr>
        <w:tabs>
          <w:tab w:val="left" w:pos="5245"/>
          <w:tab w:val="left" w:pos="5387"/>
        </w:tabs>
        <w:autoSpaceDE w:val="0"/>
        <w:autoSpaceDN w:val="0"/>
        <w:adjustRightInd w:val="0"/>
        <w:spacing w:after="120"/>
        <w:jc w:val="center"/>
        <w:rPr>
          <w:rFonts w:ascii="Arial" w:hAnsi="Arial"/>
          <w:b/>
          <w:color w:val="000000" w:themeColor="text1"/>
          <w:sz w:val="2"/>
          <w:szCs w:val="2"/>
          <w:u w:val="single"/>
          <w:lang w:val="it-IT"/>
          <w14:textFill>
            <w14:solidFill>
              <w14:schemeClr w14:val="tx1"/>
            </w14:solidFill>
          </w14:textFill>
        </w:rPr>
      </w:pPr>
    </w:p>
    <w:tbl>
      <w:tblPr>
        <w:tblStyle w:val="105"/>
        <w:tblW w:w="9925" w:type="dxa"/>
        <w:tblInd w:w="418" w:type="dxa"/>
        <w:tblLayout w:type="autofit"/>
        <w:tblCellMar>
          <w:top w:w="0" w:type="dxa"/>
          <w:left w:w="4" w:type="dxa"/>
          <w:bottom w:w="0" w:type="dxa"/>
          <w:right w:w="40" w:type="dxa"/>
        </w:tblCellMar>
      </w:tblPr>
      <w:tblGrid>
        <w:gridCol w:w="2697"/>
        <w:gridCol w:w="7228"/>
      </w:tblGrid>
      <w:tr>
        <w:tblPrEx>
          <w:tblCellMar>
            <w:top w:w="0" w:type="dxa"/>
            <w:left w:w="4" w:type="dxa"/>
            <w:bottom w:w="0" w:type="dxa"/>
            <w:right w:w="40" w:type="dxa"/>
          </w:tblCellMar>
        </w:tblPrEx>
        <w:trPr>
          <w:trHeight w:val="781"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b/>
                <w:lang w:val="ro-RO" w:eastAsia="ro-RO"/>
              </w:rPr>
              <w:t>DATA LIMITĂ/ PERIOADA</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center"/>
              <w:rPr>
                <w:lang w:val="ro-RO" w:eastAsia="ro-RO"/>
              </w:rPr>
            </w:pPr>
            <w:r>
              <w:rPr>
                <w:rFonts w:ascii="Cambria" w:hAnsi="Cambria" w:eastAsia="Cambria" w:cs="Cambria"/>
                <w:b/>
                <w:lang w:val="ro-RO" w:eastAsia="ro-RO"/>
              </w:rPr>
              <w:t>EVENIMENTUL</w:t>
            </w: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438" w:hRule="atLeast"/>
        </w:trPr>
        <w:tc>
          <w:tcPr>
            <w:tcW w:w="9925" w:type="dxa"/>
            <w:gridSpan w:val="2"/>
            <w:tcBorders>
              <w:top w:val="single" w:color="000000" w:sz="2" w:space="0"/>
              <w:left w:val="single" w:color="000000" w:sz="2" w:space="0"/>
              <w:bottom w:val="single" w:color="000000" w:sz="2" w:space="0"/>
              <w:right w:val="single" w:color="000000" w:sz="2" w:space="0"/>
            </w:tcBorders>
            <w:vAlign w:val="center"/>
          </w:tcPr>
          <w:p>
            <w:pPr>
              <w:spacing w:after="0" w:line="240" w:lineRule="auto"/>
              <w:jc w:val="center"/>
              <w:rPr>
                <w:lang w:val="ro-RO" w:eastAsia="ro-RO"/>
              </w:rPr>
            </w:pPr>
            <w:r>
              <w:rPr>
                <w:rFonts w:ascii="Cambria" w:hAnsi="Cambria" w:eastAsia="Cambria" w:cs="Cambria"/>
                <w:b/>
                <w:lang w:val="ro-RO" w:eastAsia="ro-RO"/>
              </w:rPr>
              <w:t>A. Pregătirea admiterii</w:t>
            </w: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682"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17 februarie 2023 </w:t>
            </w:r>
          </w:p>
        </w:tc>
        <w:tc>
          <w:tcPr>
            <w:tcW w:w="7228" w:type="dxa"/>
            <w:tcBorders>
              <w:top w:val="single" w:color="000000" w:sz="2" w:space="0"/>
              <w:left w:val="single" w:color="000000" w:sz="2" w:space="0"/>
              <w:bottom w:val="single" w:color="000000" w:sz="2" w:space="0"/>
              <w:right w:val="single" w:color="000000" w:sz="2" w:space="0"/>
            </w:tcBorders>
          </w:tcPr>
          <w:p>
            <w:pPr>
              <w:spacing w:after="0" w:line="240" w:lineRule="auto"/>
              <w:jc w:val="both"/>
              <w:rPr>
                <w:lang w:val="ro-RO" w:eastAsia="ro-RO"/>
              </w:rPr>
            </w:pPr>
            <w:r>
              <w:rPr>
                <w:rFonts w:ascii="Cambria" w:hAnsi="Cambria" w:eastAsia="Cambria" w:cs="Cambria"/>
                <w:lang w:val="ro-RO" w:eastAsia="ro-RO"/>
              </w:rPr>
              <w:t xml:space="preserve">Elaborarea planului de măsuri județean/al municipiului București pentru pregătirea și organizarea admiterii </w:t>
            </w:r>
          </w:p>
        </w:tc>
      </w:tr>
      <w:tr>
        <w:tblPrEx>
          <w:tblCellMar>
            <w:top w:w="0" w:type="dxa"/>
            <w:left w:w="4" w:type="dxa"/>
            <w:bottom w:w="0" w:type="dxa"/>
            <w:right w:w="40" w:type="dxa"/>
          </w:tblCellMar>
        </w:tblPrEx>
        <w:trPr>
          <w:trHeight w:val="1597"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1 martie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Anunțarea, de către inspectoratele școlare, a metodologiei de organizare a probei de verificare a cunoștințelor de limbă maternă </w:t>
            </w:r>
          </w:p>
          <w:p>
            <w:pPr>
              <w:spacing w:after="0" w:line="240" w:lineRule="auto"/>
              <w:ind w:right="2"/>
              <w:jc w:val="both"/>
              <w:rPr>
                <w:lang w:val="ro-RO" w:eastAsia="ro-RO"/>
              </w:rPr>
            </w:pPr>
            <w:r>
              <w:rPr>
                <w:rFonts w:ascii="Cambria" w:hAnsi="Cambria" w:eastAsia="Cambria" w:cs="Cambria"/>
                <w:lang w:val="ro-RO" w:eastAsia="ro-RO"/>
              </w:rPr>
              <w:t xml:space="preserve">Transmiterea de către Comisia națională de admitere a modelului fișei de înscriere în clasa a IX-a și a anexei acesteia, pentru elevii care doresc să participe la probele de aptitudini sau la probe de verificare a cunoștințelor de limbă modernă sau maternă </w:t>
            </w:r>
          </w:p>
        </w:tc>
      </w:tr>
      <w:tr>
        <w:tblPrEx>
          <w:tblCellMar>
            <w:top w:w="0" w:type="dxa"/>
            <w:left w:w="4" w:type="dxa"/>
            <w:bottom w:w="0" w:type="dxa"/>
            <w:right w:w="40" w:type="dxa"/>
          </w:tblCellMar>
        </w:tblPrEx>
        <w:trPr>
          <w:trHeight w:val="3534"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8 mai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Afișarea ofertei de școlarizare/ofertei de formare profesională,  concretizată în profiluri, domenii și calificări profesionale, pentru învățământul liceal, filiera tehnologică </w:t>
            </w:r>
          </w:p>
          <w:p>
            <w:pPr>
              <w:spacing w:after="0" w:line="240" w:lineRule="auto"/>
              <w:jc w:val="both"/>
              <w:rPr>
                <w:lang w:val="ro-RO" w:eastAsia="ro-RO"/>
              </w:rPr>
            </w:pPr>
            <w:r>
              <w:rPr>
                <w:rFonts w:ascii="Cambria" w:hAnsi="Cambria" w:eastAsia="Cambria" w:cs="Cambria"/>
                <w:lang w:val="ro-RO" w:eastAsia="ro-RO"/>
              </w:rPr>
              <w:t xml:space="preserve">Stabilirea codurilor pentru fiecare unitate de învățământ liceal pe filiere, profiluri, specializări/domenii de pregătire, limbă de predare </w:t>
            </w:r>
          </w:p>
          <w:p>
            <w:pPr>
              <w:spacing w:after="0" w:line="240" w:lineRule="auto"/>
              <w:rPr>
                <w:lang w:val="ro-RO" w:eastAsia="ro-RO"/>
              </w:rPr>
            </w:pPr>
            <w:r>
              <w:rPr>
                <w:rFonts w:ascii="Cambria" w:hAnsi="Cambria" w:eastAsia="Cambria" w:cs="Cambria"/>
                <w:lang w:val="ro-RO" w:eastAsia="ro-RO"/>
              </w:rPr>
              <w:t xml:space="preserve"> </w:t>
            </w:r>
          </w:p>
          <w:p>
            <w:pPr>
              <w:spacing w:after="0" w:line="240" w:lineRule="auto"/>
              <w:ind w:right="2"/>
              <w:jc w:val="both"/>
              <w:rPr>
                <w:lang w:val="ro-RO" w:eastAsia="ro-RO"/>
              </w:rPr>
            </w:pPr>
            <w:r>
              <w:rPr>
                <w:rFonts w:ascii="Cambria" w:hAnsi="Cambria" w:eastAsia="Cambria" w:cs="Cambria"/>
                <w:lang w:val="ro-RO" w:eastAsia="ro-RO"/>
              </w:rPr>
              <w:t xml:space="preserve">Crearea bazei de date la nivelul fiecărei unități de învățământ gimnazial și la nivel județean, cuprinzând datele personale ale elevilor de clasa a VIII-a, în Sistemul informatic integrat al învățământului din România (SIIIR), prin verificarea și corectarea, după caz, a informațiilor privind elevii și formațiunile de studiu la care aceștia sunt asociați </w:t>
            </w:r>
          </w:p>
          <w:p>
            <w:pPr>
              <w:spacing w:after="0" w:line="240" w:lineRule="auto"/>
              <w:jc w:val="both"/>
              <w:rPr>
                <w:lang w:val="ro-RO" w:eastAsia="ro-RO"/>
              </w:rPr>
            </w:pPr>
            <w:r>
              <w:rPr>
                <w:rFonts w:ascii="Cambria" w:hAnsi="Cambria" w:eastAsia="Cambria" w:cs="Cambria"/>
                <w:lang w:val="ro-RO" w:eastAsia="ro-RO"/>
              </w:rPr>
              <w:t xml:space="preserve">Tipărirea broșurii care cuprinde informațiile despre admitere; postarea broșurii pe site-urile inspectoratelor școlare </w:t>
            </w:r>
          </w:p>
        </w:tc>
      </w:tr>
      <w:tr>
        <w:tblPrEx>
          <w:tblCellMar>
            <w:top w:w="0" w:type="dxa"/>
            <w:left w:w="4" w:type="dxa"/>
            <w:bottom w:w="0" w:type="dxa"/>
            <w:right w:w="40" w:type="dxa"/>
          </w:tblCellMar>
        </w:tblPrEx>
        <w:trPr>
          <w:trHeight w:val="2669"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8 - 12 mai 2023 </w:t>
            </w:r>
          </w:p>
        </w:tc>
        <w:tc>
          <w:tcPr>
            <w:tcW w:w="7228" w:type="dxa"/>
            <w:tcBorders>
              <w:top w:val="single" w:color="000000" w:sz="2" w:space="0"/>
              <w:left w:val="single" w:color="000000" w:sz="2" w:space="0"/>
              <w:bottom w:val="single" w:color="000000" w:sz="2" w:space="0"/>
              <w:right w:val="single" w:color="000000" w:sz="2" w:space="0"/>
            </w:tcBorders>
          </w:tcPr>
          <w:p>
            <w:pPr>
              <w:spacing w:after="0" w:line="240" w:lineRule="auto"/>
              <w:jc w:val="both"/>
              <w:rPr>
                <w:lang w:val="ro-RO" w:eastAsia="ro-RO"/>
              </w:rPr>
            </w:pPr>
            <w:r>
              <w:rPr>
                <w:rFonts w:ascii="Cambria" w:hAnsi="Cambria" w:eastAsia="Cambria" w:cs="Cambria"/>
                <w:lang w:val="ro-RO" w:eastAsia="ro-RO"/>
              </w:rPr>
              <w:t xml:space="preserve">Transmiterea  în  unitățile  de  învățământ  gimnazial  a broșurilor cuprinzând informațiile legate de admitere </w:t>
            </w:r>
          </w:p>
          <w:p>
            <w:pPr>
              <w:spacing w:after="0" w:line="240" w:lineRule="auto"/>
              <w:jc w:val="both"/>
              <w:rPr>
                <w:lang w:val="ro-RO" w:eastAsia="ro-RO"/>
              </w:rPr>
            </w:pPr>
            <w:r>
              <w:rPr>
                <w:rFonts w:ascii="Cambria" w:hAnsi="Cambria" w:eastAsia="Cambria" w:cs="Cambria"/>
                <w:lang w:val="ro-RO" w:eastAsia="ro-RO"/>
              </w:rPr>
              <w:t xml:space="preserve">Transmiterea de către inspectorate la școlile gimnaziale a listei centrelor de înscriere, precum și a școlilor arondate fiecărui centru </w:t>
            </w:r>
          </w:p>
          <w:p>
            <w:pPr>
              <w:spacing w:after="0" w:line="240" w:lineRule="auto"/>
              <w:rPr>
                <w:lang w:val="ro-RO" w:eastAsia="ro-RO"/>
              </w:rPr>
            </w:pPr>
            <w:r>
              <w:rPr>
                <w:rFonts w:ascii="Cambria" w:hAnsi="Cambria" w:eastAsia="Cambria" w:cs="Cambria"/>
                <w:lang w:val="ro-RO" w:eastAsia="ro-RO"/>
              </w:rPr>
              <w:t xml:space="preserve"> Afișarea în unitățile de învățământ gimnazial și pe site-ul acestora a graficului ședințelor/acțiunilor de completare a opțiunilor de către absolvenții clasei a VIII-a și părinții acestora, precum și a Metodologiei și a Calendarului admiterii în învățământul liceal pentru anul școlar 2023-2024, precum și o adresă de email și un număr de telefon dedicate admiterii </w:t>
            </w:r>
          </w:p>
        </w:tc>
      </w:tr>
      <w:tr>
        <w:tblPrEx>
          <w:tblCellMar>
            <w:top w:w="0" w:type="dxa"/>
            <w:left w:w="4" w:type="dxa"/>
            <w:bottom w:w="0" w:type="dxa"/>
            <w:right w:w="40" w:type="dxa"/>
          </w:tblCellMar>
        </w:tblPrEx>
        <w:trPr>
          <w:trHeight w:val="712"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19 mai 2023 </w:t>
            </w:r>
          </w:p>
        </w:tc>
        <w:tc>
          <w:tcPr>
            <w:tcW w:w="7228" w:type="dxa"/>
            <w:tcBorders>
              <w:top w:val="single" w:color="000000" w:sz="2" w:space="0"/>
              <w:left w:val="single" w:color="000000" w:sz="2" w:space="0"/>
              <w:bottom w:val="single" w:color="000000" w:sz="2" w:space="0"/>
              <w:right w:val="single" w:color="000000" w:sz="2" w:space="0"/>
            </w:tcBorders>
          </w:tcPr>
          <w:p>
            <w:pPr>
              <w:spacing w:after="0" w:line="240" w:lineRule="auto"/>
              <w:jc w:val="both"/>
              <w:rPr>
                <w:lang w:val="ro-RO" w:eastAsia="ro-RO"/>
              </w:rPr>
            </w:pPr>
            <w:r>
              <w:rPr>
                <w:rFonts w:ascii="Cambria" w:hAnsi="Cambria" w:eastAsia="Cambria" w:cs="Cambria"/>
                <w:lang w:val="ro-RO" w:eastAsia="ro-RO"/>
              </w:rPr>
              <w:t xml:space="preserve">Transmiterea la Ministerul Educației a broșurilor de admitere ale fiecărui județ, în versiune electronică și tipărită </w:t>
            </w:r>
          </w:p>
        </w:tc>
      </w:tr>
      <w:tr>
        <w:tblPrEx>
          <w:tblCellMar>
            <w:top w:w="0" w:type="dxa"/>
            <w:left w:w="4" w:type="dxa"/>
            <w:bottom w:w="0" w:type="dxa"/>
            <w:right w:w="40" w:type="dxa"/>
          </w:tblCellMar>
        </w:tblPrEx>
        <w:trPr>
          <w:trHeight w:val="1360"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15 mai – 9 iunie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44"/>
              <w:jc w:val="both"/>
              <w:rPr>
                <w:lang w:val="ro-RO" w:eastAsia="ro-RO"/>
              </w:rPr>
            </w:pPr>
            <w:r>
              <w:rPr>
                <w:rFonts w:ascii="Cambria" w:hAnsi="Cambria" w:eastAsia="Cambria" w:cs="Cambria"/>
                <w:lang w:val="ro-RO" w:eastAsia="ro-RO"/>
              </w:rPr>
              <w:t xml:space="preserve">Ședințe/acțiuni de instruire cu părinții și elevii pentru prezentarea procedurilor de admitere și a planului de școlarizare, organizate la unitatea de învățământ sau prin mijloace electronice de comunicare (telefon, e-mail, videoconferință on-line etc.) </w:t>
            </w:r>
          </w:p>
        </w:tc>
      </w:tr>
      <w:tr>
        <w:tblPrEx>
          <w:tblCellMar>
            <w:top w:w="0" w:type="dxa"/>
            <w:left w:w="4" w:type="dxa"/>
            <w:bottom w:w="0" w:type="dxa"/>
            <w:right w:w="40" w:type="dxa"/>
          </w:tblCellMar>
        </w:tblPrEx>
        <w:trPr>
          <w:trHeight w:val="781"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b/>
                <w:lang w:val="ro-RO" w:eastAsia="ro-RO"/>
              </w:rPr>
              <w:t>DATA LIMITĂ/ PERIOADA</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center"/>
              <w:rPr>
                <w:lang w:val="ro-RO" w:eastAsia="ro-RO"/>
              </w:rPr>
            </w:pPr>
            <w:r>
              <w:rPr>
                <w:rFonts w:ascii="Cambria" w:hAnsi="Cambria" w:eastAsia="Cambria" w:cs="Cambria"/>
                <w:b/>
                <w:lang w:val="ro-RO" w:eastAsia="ro-RO"/>
              </w:rPr>
              <w:t>EVENIMENTUL</w:t>
            </w: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1836"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 15 iunie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42"/>
              <w:jc w:val="both"/>
              <w:rPr>
                <w:lang w:val="ro-RO" w:eastAsia="ro-RO"/>
              </w:rPr>
            </w:pPr>
            <w:r>
              <w:rPr>
                <w:rFonts w:ascii="Cambria" w:hAnsi="Cambria" w:eastAsia="Cambria" w:cs="Cambria"/>
                <w:lang w:val="ro-RO" w:eastAsia="ro-RO"/>
              </w:rPr>
              <w:t xml:space="preserve">Transmiterea  de  către  fiecare  unitate  de  învățământ gimnazial către comisia de admitere județeană/a municipiului București a bazei de date cuprinzând mediile generale de absolvire ale absolvenților clasei a VIII-a, precum și a listei elevilor corigenți, repetenți, cu situația neîncheiată sau exmatriculați, prin completarea acestor informații în aplicația informatică centralizată </w:t>
            </w:r>
          </w:p>
        </w:tc>
      </w:tr>
      <w:tr>
        <w:tblPrEx>
          <w:tblCellMar>
            <w:top w:w="0" w:type="dxa"/>
            <w:left w:w="4" w:type="dxa"/>
            <w:bottom w:w="0" w:type="dxa"/>
            <w:right w:w="40" w:type="dxa"/>
          </w:tblCellMar>
        </w:tblPrEx>
        <w:trPr>
          <w:trHeight w:val="1694"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16 iunie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47"/>
              <w:jc w:val="both"/>
              <w:rPr>
                <w:lang w:val="ro-RO" w:eastAsia="ro-RO"/>
              </w:rPr>
            </w:pPr>
            <w:r>
              <w:rPr>
                <w:rFonts w:ascii="Cambria" w:hAnsi="Cambria" w:eastAsia="Cambria" w:cs="Cambria"/>
                <w:lang w:val="ro-RO" w:eastAsia="ro-RO"/>
              </w:rPr>
              <w:t xml:space="preserve">Transmiterea de către comisiile de admitere județene/a municipiului București către Comisia națională de admitere a bazei de date cuprinzând mediile generale de absolvire  ale  absolvenților clasei a  VIII-a, prin confirmarea finalizării operațiunilor specifice completării acestor date în aplicația informatică centralizată </w:t>
            </w:r>
          </w:p>
        </w:tc>
      </w:tr>
      <w:tr>
        <w:tblPrEx>
          <w:tblCellMar>
            <w:top w:w="0" w:type="dxa"/>
            <w:left w:w="4" w:type="dxa"/>
            <w:bottom w:w="0" w:type="dxa"/>
            <w:right w:w="40" w:type="dxa"/>
          </w:tblCellMar>
        </w:tblPrEx>
        <w:trPr>
          <w:trHeight w:val="2694"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4 iulie 2023 </w:t>
            </w:r>
          </w:p>
          <w:p>
            <w:pPr>
              <w:spacing w:after="0" w:line="240" w:lineRule="auto"/>
              <w:rPr>
                <w:lang w:val="ro-RO" w:eastAsia="ro-RO"/>
              </w:rPr>
            </w:pPr>
            <w:r>
              <w:rPr>
                <w:rFonts w:ascii="Cambria" w:hAnsi="Cambria" w:eastAsia="Cambria" w:cs="Cambria"/>
                <w:lang w:val="ro-RO" w:eastAsia="ro-RO"/>
              </w:rPr>
              <w:t xml:space="preserve">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48"/>
              <w:jc w:val="both"/>
              <w:rPr>
                <w:lang w:val="ro-RO" w:eastAsia="ro-RO"/>
              </w:rPr>
            </w:pPr>
            <w:r>
              <w:rPr>
                <w:rFonts w:ascii="Cambria" w:hAnsi="Cambria" w:eastAsia="Cambria" w:cs="Cambria"/>
                <w:lang w:val="ro-RO" w:eastAsia="ro-RO"/>
              </w:rPr>
              <w:t xml:space="preserve">Transmiterea de către Comisia națională de admitere către comisiile județene a bazei de date cu mediile de admitere și a ierarhiei județene prin activarea, în aplicația informatică centralizată, a secțiunilor și rapoartelor specifice </w:t>
            </w:r>
          </w:p>
          <w:p>
            <w:pPr>
              <w:spacing w:after="0" w:line="240" w:lineRule="auto"/>
              <w:ind w:right="47"/>
              <w:jc w:val="both"/>
              <w:rPr>
                <w:lang w:val="ro-RO" w:eastAsia="ro-RO"/>
              </w:rPr>
            </w:pPr>
            <w:r>
              <w:rPr>
                <w:rFonts w:ascii="Cambria" w:hAnsi="Cambria" w:eastAsia="Cambria" w:cs="Cambria"/>
                <w:lang w:val="ro-RO" w:eastAsia="ro-RO"/>
              </w:rPr>
              <w:t xml:space="preserve">Depunerea declarațiilor de către părinții sau reprezentanții legali ai candidaților care optează pentru stabilirea mediei la evaluarea națională fără a lua în calcul rezultatul la proba de limbă și literatură maternă, la secretariatele unităților de învățământ de proveniență  </w:t>
            </w:r>
          </w:p>
          <w:p>
            <w:pPr>
              <w:spacing w:after="0" w:line="240" w:lineRule="auto"/>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1714"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5 iulie 2023 </w:t>
            </w:r>
          </w:p>
        </w:tc>
        <w:tc>
          <w:tcPr>
            <w:tcW w:w="7228" w:type="dxa"/>
            <w:tcBorders>
              <w:top w:val="single" w:color="000000" w:sz="2" w:space="0"/>
              <w:left w:val="single" w:color="000000" w:sz="2" w:space="0"/>
              <w:bottom w:val="single" w:color="000000" w:sz="2" w:space="0"/>
              <w:right w:val="single" w:color="000000" w:sz="2" w:space="0"/>
            </w:tcBorders>
          </w:tcPr>
          <w:p>
            <w:pPr>
              <w:spacing w:after="0" w:line="240" w:lineRule="auto"/>
              <w:jc w:val="both"/>
              <w:rPr>
                <w:lang w:val="ro-RO" w:eastAsia="ro-RO"/>
              </w:rPr>
            </w:pPr>
            <w:r>
              <w:rPr>
                <w:rFonts w:ascii="Cambria" w:hAnsi="Cambria" w:eastAsia="Cambria" w:cs="Cambria"/>
                <w:lang w:val="ro-RO" w:eastAsia="ro-RO"/>
              </w:rPr>
              <w:t xml:space="preserve">Completarea de către secretariatele școlilor a fișelor de înscriere cu  numele/codul unității de învățământ gimnazial, cu datele personale ale absolvenților clasei a VIII-a, cu mediile generale de absolvire, cu notele și mediile obținute la evaluarea națională din clasa a VIII-a, cu  mediile  de admitere, prin preluarea acestora din aplicația informatică centralizată </w:t>
            </w:r>
          </w:p>
          <w:p>
            <w:pPr>
              <w:spacing w:after="0" w:line="240" w:lineRule="auto"/>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996"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5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rFonts w:ascii="Cambria" w:hAnsi="Cambria" w:eastAsia="Cambria" w:cs="Cambria"/>
                <w:lang w:val="ro-RO" w:eastAsia="ro-RO"/>
              </w:rPr>
            </w:pPr>
            <w:r>
              <w:rPr>
                <w:rFonts w:ascii="Cambria" w:hAnsi="Cambria" w:eastAsia="Cambria" w:cs="Cambria"/>
                <w:lang w:val="ro-RO" w:eastAsia="ro-RO"/>
              </w:rPr>
              <w:t xml:space="preserve">Anunțarea ierarhiei la </w:t>
            </w:r>
            <w:r>
              <w:rPr>
                <w:rFonts w:ascii="Cambria" w:hAnsi="Cambria" w:eastAsia="Cambria" w:cs="Cambria"/>
                <w:lang w:val="ro-RO" w:eastAsia="ro-RO"/>
              </w:rPr>
              <w:tab/>
            </w:r>
            <w:r>
              <w:rPr>
                <w:rFonts w:ascii="Cambria" w:hAnsi="Cambria" w:eastAsia="Cambria" w:cs="Cambria"/>
                <w:lang w:val="ro-RO" w:eastAsia="ro-RO"/>
              </w:rPr>
              <w:t xml:space="preserve">nivel județean/al municipiului București a absolvenților clasei a VIII-a </w:t>
            </w:r>
          </w:p>
          <w:p>
            <w:pPr>
              <w:spacing w:after="0" w:line="240" w:lineRule="auto"/>
              <w:rPr>
                <w:lang w:val="ro-RO" w:eastAsia="ro-RO"/>
              </w:rPr>
            </w:pPr>
          </w:p>
        </w:tc>
      </w:tr>
      <w:tr>
        <w:tblPrEx>
          <w:tblCellMar>
            <w:top w:w="0" w:type="dxa"/>
            <w:left w:w="4" w:type="dxa"/>
            <w:bottom w:w="0" w:type="dxa"/>
            <w:right w:w="40" w:type="dxa"/>
          </w:tblCellMar>
        </w:tblPrEx>
        <w:trPr>
          <w:trHeight w:val="699" w:hRule="atLeast"/>
        </w:trPr>
        <w:tc>
          <w:tcPr>
            <w:tcW w:w="9925" w:type="dxa"/>
            <w:gridSpan w:val="2"/>
            <w:tcBorders>
              <w:top w:val="single" w:color="000000" w:sz="2" w:space="0"/>
              <w:left w:val="single" w:color="000000" w:sz="2" w:space="0"/>
              <w:bottom w:val="single" w:color="000000" w:sz="2" w:space="0"/>
              <w:right w:val="single" w:color="000000" w:sz="2" w:space="0"/>
            </w:tcBorders>
            <w:vAlign w:val="center"/>
          </w:tcPr>
          <w:p>
            <w:pPr>
              <w:spacing w:after="0" w:line="240" w:lineRule="auto"/>
              <w:jc w:val="center"/>
              <w:rPr>
                <w:lang w:val="ro-RO" w:eastAsia="ro-RO"/>
              </w:rPr>
            </w:pPr>
            <w:r>
              <w:rPr>
                <w:rFonts w:ascii="Cambria" w:hAnsi="Cambria" w:eastAsia="Cambria" w:cs="Cambria"/>
                <w:b/>
                <w:lang w:val="ro-RO" w:eastAsia="ro-RO"/>
              </w:rPr>
              <w:t xml:space="preserve">B. Probele de aptitudini </w:t>
            </w:r>
          </w:p>
        </w:tc>
      </w:tr>
      <w:tr>
        <w:tblPrEx>
          <w:tblCellMar>
            <w:top w:w="0" w:type="dxa"/>
            <w:left w:w="4" w:type="dxa"/>
            <w:bottom w:w="0" w:type="dxa"/>
            <w:right w:w="40" w:type="dxa"/>
          </w:tblCellMar>
        </w:tblPrEx>
        <w:trPr>
          <w:trHeight w:val="1136"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10 – 12 mai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Eliberarea/transmiterea anexelor fișelor de înscriere pentru elevii sau absolvenții care doresc să participe la probe de aptitudini </w:t>
            </w:r>
          </w:p>
        </w:tc>
      </w:tr>
      <w:tr>
        <w:tblPrEx>
          <w:tblCellMar>
            <w:top w:w="0" w:type="dxa"/>
            <w:left w:w="4" w:type="dxa"/>
            <w:bottom w:w="0" w:type="dxa"/>
            <w:right w:w="40" w:type="dxa"/>
          </w:tblCellMar>
        </w:tblPrEx>
        <w:trPr>
          <w:trHeight w:val="670"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15 – 16 mai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rPr>
                <w:lang w:val="ro-RO" w:eastAsia="ro-RO"/>
              </w:rPr>
            </w:pPr>
            <w:r>
              <w:rPr>
                <w:rFonts w:ascii="Cambria" w:hAnsi="Cambria" w:eastAsia="Cambria" w:cs="Cambria"/>
                <w:lang w:val="ro-RO" w:eastAsia="ro-RO"/>
              </w:rPr>
              <w:t xml:space="preserve">Înscrierea pentru probele de aptitudini </w:t>
            </w:r>
          </w:p>
        </w:tc>
      </w:tr>
      <w:tr>
        <w:tblPrEx>
          <w:tblCellMar>
            <w:top w:w="0" w:type="dxa"/>
            <w:left w:w="4" w:type="dxa"/>
            <w:bottom w:w="0" w:type="dxa"/>
            <w:right w:w="40" w:type="dxa"/>
          </w:tblCellMar>
        </w:tblPrEx>
        <w:trPr>
          <w:trHeight w:val="693"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17 – 19 mai 2023 </w:t>
            </w:r>
          </w:p>
        </w:tc>
        <w:tc>
          <w:tcPr>
            <w:tcW w:w="7228" w:type="dxa"/>
            <w:tcBorders>
              <w:top w:val="single" w:color="000000" w:sz="2" w:space="0"/>
              <w:left w:val="single" w:color="000000" w:sz="2" w:space="0"/>
              <w:bottom w:val="single" w:color="000000" w:sz="2" w:space="0"/>
              <w:right w:val="single" w:color="000000" w:sz="2" w:space="0"/>
            </w:tcBorders>
          </w:tcPr>
          <w:p>
            <w:pPr>
              <w:spacing w:after="0" w:line="240" w:lineRule="auto"/>
              <w:rPr>
                <w:lang w:val="ro-RO" w:eastAsia="ro-RO"/>
              </w:rPr>
            </w:pPr>
            <w:r>
              <w:rPr>
                <w:rFonts w:ascii="Cambria" w:hAnsi="Cambria" w:eastAsia="Cambria" w:cs="Cambria"/>
                <w:lang w:val="ro-RO" w:eastAsia="ro-RO"/>
              </w:rPr>
              <w:t xml:space="preserve">Desfășurarea probelor de aptitudini </w:t>
            </w:r>
          </w:p>
          <w:p>
            <w:pPr>
              <w:spacing w:after="0" w:line="240" w:lineRule="auto"/>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1707"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22 mai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rPr>
                <w:lang w:val="ro-RO" w:eastAsia="ro-RO"/>
              </w:rPr>
            </w:pPr>
            <w:r>
              <w:rPr>
                <w:rFonts w:ascii="Cambria" w:hAnsi="Cambria" w:eastAsia="Cambria" w:cs="Cambria"/>
                <w:lang w:val="ro-RO" w:eastAsia="ro-RO"/>
              </w:rPr>
              <w:t xml:space="preserve">Comunicarea rezultatelor la probele de aptitudini </w:t>
            </w:r>
          </w:p>
          <w:p>
            <w:pPr>
              <w:spacing w:after="0" w:line="240" w:lineRule="auto"/>
              <w:jc w:val="both"/>
              <w:rPr>
                <w:lang w:val="ro-RO" w:eastAsia="ro-RO"/>
              </w:rPr>
            </w:pPr>
            <w:r>
              <w:rPr>
                <w:rFonts w:ascii="Cambria" w:hAnsi="Cambria" w:eastAsia="Cambria" w:cs="Cambria"/>
                <w:lang w:val="ro-RO" w:eastAsia="ro-RO"/>
              </w:rPr>
              <w:t xml:space="preserve">Depunerea contestațiilor la probele de aptitudini (dacă există prevederi metodologice privind contestarea probelor) </w:t>
            </w:r>
          </w:p>
        </w:tc>
      </w:tr>
      <w:tr>
        <w:tblPrEx>
          <w:tblCellMar>
            <w:top w:w="0" w:type="dxa"/>
            <w:left w:w="4" w:type="dxa"/>
            <w:bottom w:w="0" w:type="dxa"/>
            <w:right w:w="40" w:type="dxa"/>
          </w:tblCellMar>
        </w:tblPrEx>
        <w:trPr>
          <w:trHeight w:val="781"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b/>
                <w:lang w:val="ro-RO" w:eastAsia="ro-RO"/>
              </w:rPr>
              <w:t>DATA LIMITĂ/ PERIOADA</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center"/>
              <w:rPr>
                <w:lang w:val="ro-RO" w:eastAsia="ro-RO"/>
              </w:rPr>
            </w:pPr>
            <w:r>
              <w:rPr>
                <w:rFonts w:ascii="Cambria" w:hAnsi="Cambria" w:eastAsia="Cambria" w:cs="Cambria"/>
                <w:b/>
                <w:lang w:val="ro-RO" w:eastAsia="ro-RO"/>
              </w:rPr>
              <w:t>EVENIMENTUL</w:t>
            </w: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1759"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26 mai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rPr>
                <w:lang w:val="ro-RO" w:eastAsia="ro-RO"/>
              </w:rPr>
            </w:pPr>
            <w:r>
              <w:rPr>
                <w:rFonts w:ascii="Cambria" w:hAnsi="Cambria" w:eastAsia="Cambria" w:cs="Cambria"/>
                <w:lang w:val="ro-RO" w:eastAsia="ro-RO"/>
              </w:rPr>
              <w:t xml:space="preserve">Comunicarea rezultatelor finale, în urma contestațiilor, la probele de aptitudini </w:t>
            </w:r>
          </w:p>
          <w:p>
            <w:pPr>
              <w:spacing w:after="0" w:line="240" w:lineRule="auto"/>
              <w:ind w:right="11"/>
              <w:jc w:val="both"/>
              <w:rPr>
                <w:lang w:val="ro-RO" w:eastAsia="ro-RO"/>
              </w:rPr>
            </w:pPr>
            <w:r>
              <w:rPr>
                <w:rFonts w:ascii="Cambria" w:hAnsi="Cambria" w:eastAsia="Cambria" w:cs="Cambria"/>
                <w:lang w:val="ro-RO" w:eastAsia="ro-RO"/>
              </w:rPr>
              <w:t xml:space="preserve">Transmiterea,  în  format  electronic  și  în  scris,  către comisia de admitere județeană/a municipiului București a listei candidaților declarați admiși la probele de aptitudini, prin completarea acestora în aplicația informatică centralizată </w:t>
            </w:r>
          </w:p>
        </w:tc>
      </w:tr>
      <w:tr>
        <w:tblPrEx>
          <w:tblCellMar>
            <w:top w:w="0" w:type="dxa"/>
            <w:left w:w="4" w:type="dxa"/>
            <w:bottom w:w="0" w:type="dxa"/>
            <w:right w:w="40" w:type="dxa"/>
          </w:tblCellMar>
        </w:tblPrEx>
        <w:trPr>
          <w:trHeight w:val="2394"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15 iunie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7"/>
              <w:jc w:val="both"/>
              <w:rPr>
                <w:lang w:val="ro-RO" w:eastAsia="ro-RO"/>
              </w:rPr>
            </w:pPr>
            <w:r>
              <w:rPr>
                <w:rFonts w:ascii="Cambria" w:hAnsi="Cambria" w:eastAsia="Cambria" w:cs="Cambria"/>
                <w:lang w:val="ro-RO" w:eastAsia="ro-RO"/>
              </w:rPr>
              <w:t xml:space="preserve">Transmiterea de către comisiile de admitere județene/a municipiului București către unitățile de învățământ liceal care au organizat probe de aptitudini a listei elevilor corigenți, repetenți, cu situația neîncheiată sau exmatriculați, prin activarea rapoartelor specifice în aplicația informatică centralizată </w:t>
            </w:r>
          </w:p>
          <w:p>
            <w:pPr>
              <w:spacing w:after="0" w:line="240" w:lineRule="auto"/>
              <w:ind w:right="7"/>
              <w:jc w:val="both"/>
              <w:rPr>
                <w:lang w:val="ro-RO" w:eastAsia="ro-RO"/>
              </w:rPr>
            </w:pPr>
            <w:r>
              <w:rPr>
                <w:rFonts w:ascii="Cambria" w:hAnsi="Cambria" w:eastAsia="Cambria" w:cs="Cambria"/>
                <w:lang w:val="ro-RO" w:eastAsia="ro-RO"/>
              </w:rPr>
              <w:t xml:space="preserve">Actualizarea de către comisiile din unitățile de învățământ liceal vocațional a listelor candidaților declarați admiși la probele de aptitudini, prin eliminarea candidaților corigenți, repetenți, amânați sau exmatriculați, în aplicația informatică centralizată </w:t>
            </w:r>
          </w:p>
        </w:tc>
      </w:tr>
      <w:tr>
        <w:tblPrEx>
          <w:tblCellMar>
            <w:top w:w="0" w:type="dxa"/>
            <w:left w:w="4" w:type="dxa"/>
            <w:bottom w:w="0" w:type="dxa"/>
            <w:right w:w="40" w:type="dxa"/>
          </w:tblCellMar>
        </w:tblPrEx>
        <w:trPr>
          <w:trHeight w:val="1421"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4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8"/>
              <w:jc w:val="both"/>
              <w:rPr>
                <w:lang w:val="ro-RO" w:eastAsia="ro-RO"/>
              </w:rPr>
            </w:pPr>
            <w:r>
              <w:rPr>
                <w:rFonts w:ascii="Cambria" w:hAnsi="Cambria" w:eastAsia="Cambria" w:cs="Cambria"/>
                <w:lang w:val="ro-RO" w:eastAsia="ro-RO"/>
              </w:rPr>
              <w:t xml:space="preserve">Transmiterea de către comisiile de admitere județene/a municipiului București către unitățile de învățământ liceal care au organizat probe de aptitudini a bazei de date județene cuprinzând  mediile  de  admitere,  prin confirmarea finalizării operațiunilor specifice în aplicația informatică centralizată </w:t>
            </w:r>
          </w:p>
        </w:tc>
      </w:tr>
      <w:tr>
        <w:tblPrEx>
          <w:tblCellMar>
            <w:top w:w="0" w:type="dxa"/>
            <w:left w:w="4" w:type="dxa"/>
            <w:bottom w:w="0" w:type="dxa"/>
            <w:right w:w="40" w:type="dxa"/>
          </w:tblCellMar>
        </w:tblPrEx>
        <w:trPr>
          <w:trHeight w:val="1520"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5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49"/>
              <w:jc w:val="both"/>
              <w:rPr>
                <w:lang w:val="ro-RO" w:eastAsia="ro-RO"/>
              </w:rPr>
            </w:pPr>
            <w:r>
              <w:rPr>
                <w:rFonts w:ascii="Cambria" w:hAnsi="Cambria" w:eastAsia="Cambria" w:cs="Cambria"/>
                <w:lang w:val="ro-RO" w:eastAsia="ro-RO"/>
              </w:rPr>
              <w:t xml:space="preserve">Validarea de către comisia de admitere județeană/a municipiului București a listei candidaților admiși la liceele/clasele la care s-au susținut probe de aptitudini și comunicarea rezultatelor în unitatea de învățământ liceal respectivă, prin tipărire din aplicația informatică centralizată </w:t>
            </w:r>
          </w:p>
        </w:tc>
      </w:tr>
      <w:tr>
        <w:tblPrEx>
          <w:tblCellMar>
            <w:top w:w="0" w:type="dxa"/>
            <w:left w:w="4" w:type="dxa"/>
            <w:bottom w:w="0" w:type="dxa"/>
            <w:right w:w="40" w:type="dxa"/>
          </w:tblCellMar>
        </w:tblPrEx>
        <w:trPr>
          <w:trHeight w:val="3063"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6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48"/>
              <w:jc w:val="both"/>
              <w:rPr>
                <w:lang w:val="ro-RO" w:eastAsia="ro-RO"/>
              </w:rPr>
            </w:pPr>
            <w:r>
              <w:rPr>
                <w:rFonts w:ascii="Cambria" w:hAnsi="Cambria" w:eastAsia="Cambria" w:cs="Cambria"/>
                <w:lang w:val="ro-RO" w:eastAsia="ro-RO"/>
              </w:rPr>
              <w:t xml:space="preserve">Ridicarea/Transmiterea de la liceele vocaționale a anexei la fișa de înscriere a candidaților care nu au fost admiși la clasele pentru care au susținut probe de aptitudini. Candidaților care nu au fost admiși la clasele pentru care au susținut probe de aptitudini, precum și candidaților care au fost admiși dar care au declarat, în scris, că renunță la locul obținut, li se poate elibera, de către unitatea de învățământ gimnazial, fișa de înscriere, pentru completarea opțiunilor în vederea participării la repartizarea computerizată  </w:t>
            </w:r>
          </w:p>
          <w:p>
            <w:pPr>
              <w:spacing w:after="0" w:line="240" w:lineRule="auto"/>
              <w:jc w:val="both"/>
              <w:rPr>
                <w:lang w:val="ro-RO" w:eastAsia="ro-RO"/>
              </w:rPr>
            </w:pPr>
            <w:r>
              <w:rPr>
                <w:rFonts w:ascii="Cambria" w:hAnsi="Cambria" w:eastAsia="Cambria" w:cs="Cambria"/>
                <w:lang w:val="ro-RO" w:eastAsia="ro-RO"/>
              </w:rPr>
              <w:t xml:space="preserve">Transmiterea, în format electronic, către Centrul național de  admitere  a  listei  candidaților  declarați  admiși,  în fiecare județ, la clasele pentru care s-au susținut probe de aptitudini, prin confirmarea încheierii operațiunilor specifice în aplicația informatică centralizată </w:t>
            </w:r>
          </w:p>
        </w:tc>
      </w:tr>
      <w:tr>
        <w:tblPrEx>
          <w:tblCellMar>
            <w:top w:w="0" w:type="dxa"/>
            <w:left w:w="4" w:type="dxa"/>
            <w:bottom w:w="0" w:type="dxa"/>
            <w:right w:w="40" w:type="dxa"/>
          </w:tblCellMar>
        </w:tblPrEx>
        <w:trPr>
          <w:trHeight w:val="581" w:hRule="atLeast"/>
        </w:trPr>
        <w:tc>
          <w:tcPr>
            <w:tcW w:w="9925" w:type="dxa"/>
            <w:gridSpan w:val="2"/>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100"/>
              <w:rPr>
                <w:lang w:val="ro-RO" w:eastAsia="ro-RO"/>
              </w:rPr>
            </w:pPr>
            <w:r>
              <w:rPr>
                <w:rFonts w:ascii="Cambria" w:hAnsi="Cambria" w:eastAsia="Cambria" w:cs="Cambria"/>
                <w:b/>
                <w:lang w:val="ro-RO" w:eastAsia="ro-RO"/>
              </w:rPr>
              <w:t xml:space="preserve">C. Probele de verificare a cunoștințelor de limbă modernă sau maternă </w:t>
            </w:r>
          </w:p>
        </w:tc>
      </w:tr>
      <w:tr>
        <w:tblPrEx>
          <w:tblCellMar>
            <w:top w:w="0" w:type="dxa"/>
            <w:left w:w="4" w:type="dxa"/>
            <w:bottom w:w="0" w:type="dxa"/>
            <w:right w:w="40" w:type="dxa"/>
          </w:tblCellMar>
        </w:tblPrEx>
        <w:trPr>
          <w:trHeight w:val="1130"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10 – 12 mai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55"/>
              <w:jc w:val="both"/>
              <w:rPr>
                <w:lang w:val="ro-RO" w:eastAsia="ro-RO"/>
              </w:rPr>
            </w:pPr>
            <w:r>
              <w:rPr>
                <w:rFonts w:ascii="Cambria" w:hAnsi="Cambria" w:eastAsia="Cambria" w:cs="Cambria"/>
                <w:lang w:val="ro-RO" w:eastAsia="ro-RO"/>
              </w:rPr>
              <w:t xml:space="preserve">Eliberarea/Transmiterea  anexelor fișelor de înscriere pentru elevii sau absolvenții care doresc să participe la probe de verificare a cunoștințelor de limbă modernă sau maternă </w:t>
            </w:r>
          </w:p>
        </w:tc>
      </w:tr>
      <w:tr>
        <w:tblPrEx>
          <w:tblCellMar>
            <w:top w:w="0" w:type="dxa"/>
            <w:left w:w="4" w:type="dxa"/>
            <w:bottom w:w="0" w:type="dxa"/>
            <w:right w:w="40" w:type="dxa"/>
          </w:tblCellMar>
        </w:tblPrEx>
        <w:trPr>
          <w:trHeight w:val="2115"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15 – 16 mai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57"/>
              <w:jc w:val="both"/>
              <w:rPr>
                <w:rFonts w:ascii="Cambria" w:hAnsi="Cambria" w:eastAsia="Cambria" w:cs="Cambria"/>
                <w:lang w:val="ro-RO" w:eastAsia="ro-RO"/>
              </w:rPr>
            </w:pPr>
            <w:r>
              <w:rPr>
                <w:rFonts w:ascii="Cambria" w:hAnsi="Cambria" w:eastAsia="Cambria" w:cs="Cambria"/>
                <w:lang w:val="ro-RO" w:eastAsia="ro-RO"/>
              </w:rPr>
              <w:t xml:space="preserve">Înscrierea candidaților pentru probele de verificare a cunoștințelor de limbă modernă sau maternă </w:t>
            </w:r>
          </w:p>
          <w:p>
            <w:pPr>
              <w:spacing w:after="0" w:line="240" w:lineRule="auto"/>
              <w:ind w:right="57"/>
              <w:jc w:val="both"/>
              <w:rPr>
                <w:lang w:val="ro-RO" w:eastAsia="ro-RO"/>
              </w:rPr>
            </w:pPr>
            <w:r>
              <w:rPr>
                <w:rFonts w:ascii="Cambria" w:hAnsi="Cambria" w:eastAsia="Cambria" w:cs="Cambria"/>
                <w:i/>
                <w:lang w:val="ro-RO" w:eastAsia="ro-RO"/>
              </w:rPr>
              <w:t>NOTĂ: Documentele necesare pentru recunoașterea și echivalarea rezultatelor obținute la examene cu recunoaștere internațională pentru certificarea competențelor lingvistice în limbi străine cu proba de verificare a cunoștințelor de limbă modernă pentru admiterea în clasele a IX-a cu program bilingv de predare a unei limbi moderne de circulație internațională pot fi depuse la unitatea de învățământ de proveniență până la data de 22 mai 2023.</w:t>
            </w: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781"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b/>
                <w:lang w:val="ro-RO" w:eastAsia="ro-RO"/>
              </w:rPr>
              <w:t>DATA LIMITĂ/ PERIOADA</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center"/>
              <w:rPr>
                <w:lang w:val="ro-RO" w:eastAsia="ro-RO"/>
              </w:rPr>
            </w:pPr>
            <w:r>
              <w:rPr>
                <w:rFonts w:ascii="Cambria" w:hAnsi="Cambria" w:eastAsia="Cambria" w:cs="Cambria"/>
                <w:b/>
                <w:lang w:val="ro-RO" w:eastAsia="ro-RO"/>
              </w:rPr>
              <w:t>EVENIMENTUL</w:t>
            </w: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594"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17 – 19 mai 2023 </w:t>
            </w:r>
          </w:p>
        </w:tc>
        <w:tc>
          <w:tcPr>
            <w:tcW w:w="7228" w:type="dxa"/>
            <w:tcBorders>
              <w:top w:val="single" w:color="000000" w:sz="2" w:space="0"/>
              <w:left w:val="single" w:color="000000" w:sz="2" w:space="0"/>
              <w:bottom w:val="single" w:color="000000" w:sz="2" w:space="0"/>
              <w:right w:val="single" w:color="000000" w:sz="2" w:space="0"/>
            </w:tcBorders>
          </w:tcPr>
          <w:p>
            <w:pPr>
              <w:spacing w:after="0" w:line="240" w:lineRule="auto"/>
              <w:rPr>
                <w:lang w:val="ro-RO" w:eastAsia="ro-RO"/>
              </w:rPr>
            </w:pPr>
            <w:r>
              <w:rPr>
                <w:rFonts w:ascii="Cambria" w:hAnsi="Cambria" w:eastAsia="Cambria" w:cs="Cambria"/>
                <w:lang w:val="ro-RO" w:eastAsia="ro-RO"/>
              </w:rPr>
              <w:t xml:space="preserve">Desfășurarea probelor de verificare a cunoștințelor de limbă modernă sau maternă </w:t>
            </w:r>
          </w:p>
        </w:tc>
      </w:tr>
      <w:tr>
        <w:tblPrEx>
          <w:tblCellMar>
            <w:top w:w="0" w:type="dxa"/>
            <w:left w:w="4" w:type="dxa"/>
            <w:bottom w:w="0" w:type="dxa"/>
            <w:right w:w="40" w:type="dxa"/>
          </w:tblCellMar>
        </w:tblPrEx>
        <w:trPr>
          <w:trHeight w:val="1300"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22 mai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Comunicarea rezultatelor la probele de verificare a cunoștințelor de limbă modernă sau maternă </w:t>
            </w:r>
          </w:p>
          <w:p>
            <w:pPr>
              <w:spacing w:after="0" w:line="240" w:lineRule="auto"/>
              <w:rPr>
                <w:lang w:val="ro-RO" w:eastAsia="ro-RO"/>
              </w:rPr>
            </w:pPr>
            <w:r>
              <w:rPr>
                <w:rFonts w:ascii="Cambria" w:hAnsi="Cambria" w:eastAsia="Cambria" w:cs="Cambria"/>
                <w:lang w:val="ro-RO" w:eastAsia="ro-RO"/>
              </w:rPr>
              <w:t xml:space="preserve">Depunerea contestațiilor la probele de verificare a cunoștințelor de limbă modernă sau maternă (dacă există prevederi metodologice privind contestarea probelor) </w:t>
            </w:r>
          </w:p>
        </w:tc>
      </w:tr>
      <w:tr>
        <w:tblPrEx>
          <w:tblCellMar>
            <w:top w:w="0" w:type="dxa"/>
            <w:left w:w="4" w:type="dxa"/>
            <w:bottom w:w="0" w:type="dxa"/>
            <w:right w:w="40" w:type="dxa"/>
          </w:tblCellMar>
        </w:tblPrEx>
        <w:trPr>
          <w:trHeight w:val="1701" w:hRule="atLeast"/>
        </w:trPr>
        <w:tc>
          <w:tcPr>
            <w:tcW w:w="2697" w:type="dxa"/>
            <w:tcBorders>
              <w:top w:val="single" w:color="000000" w:sz="2" w:space="0"/>
              <w:left w:val="single" w:color="000000" w:sz="4" w:space="0"/>
              <w:bottom w:val="single" w:color="000000" w:sz="2" w:space="0"/>
              <w:right w:val="single" w:color="000000" w:sz="4" w:space="0"/>
            </w:tcBorders>
            <w:vAlign w:val="center"/>
          </w:tcPr>
          <w:p>
            <w:pPr>
              <w:spacing w:after="0" w:line="240" w:lineRule="auto"/>
              <w:ind w:left="138"/>
              <w:rPr>
                <w:lang w:val="ro-RO" w:eastAsia="ro-RO"/>
              </w:rPr>
            </w:pPr>
            <w:r>
              <w:rPr>
                <w:rFonts w:ascii="Cambria" w:hAnsi="Cambria" w:eastAsia="Cambria" w:cs="Cambria"/>
                <w:lang w:val="ro-RO" w:eastAsia="ro-RO"/>
              </w:rPr>
              <w:t xml:space="preserve">26 mai 2023 </w:t>
            </w:r>
          </w:p>
        </w:tc>
        <w:tc>
          <w:tcPr>
            <w:tcW w:w="7228" w:type="dxa"/>
            <w:tcBorders>
              <w:top w:val="single" w:color="000000" w:sz="2" w:space="0"/>
              <w:left w:val="single" w:color="000000" w:sz="4" w:space="0"/>
              <w:bottom w:val="single" w:color="000000" w:sz="2" w:space="0"/>
              <w:right w:val="single" w:color="000000" w:sz="4" w:space="0"/>
            </w:tcBorders>
            <w:vAlign w:val="center"/>
          </w:tcPr>
          <w:p>
            <w:pPr>
              <w:spacing w:after="0" w:line="240" w:lineRule="auto"/>
              <w:jc w:val="both"/>
              <w:rPr>
                <w:lang w:val="ro-RO" w:eastAsia="ro-RO"/>
              </w:rPr>
            </w:pPr>
            <w:r>
              <w:rPr>
                <w:rFonts w:ascii="Cambria" w:hAnsi="Cambria" w:eastAsia="Cambria" w:cs="Cambria"/>
                <w:lang w:val="ro-RO" w:eastAsia="ro-RO"/>
              </w:rPr>
              <w:t xml:space="preserve">Comunicarea  rezultatelor  finale,   după   contestații,  la probele de verificare a cunoștințelor de limbă modernă sau maternă </w:t>
            </w:r>
          </w:p>
          <w:p>
            <w:pPr>
              <w:spacing w:after="0" w:line="240" w:lineRule="auto"/>
              <w:jc w:val="both"/>
              <w:rPr>
                <w:lang w:val="ro-RO" w:eastAsia="ro-RO"/>
              </w:rPr>
            </w:pPr>
            <w:r>
              <w:rPr>
                <w:rFonts w:ascii="Cambria" w:hAnsi="Cambria" w:eastAsia="Cambria" w:cs="Cambria"/>
                <w:lang w:val="ro-RO" w:eastAsia="ro-RO"/>
              </w:rPr>
              <w:t xml:space="preserve">Transmiterea către comisia de admitere județeană/a municipiului București a listelor cu rezultatele finale la probele de verificare a cunoștințelor de limbă modernă sau maternă, prin completarea acestora în aplicația informatică centralizată </w:t>
            </w:r>
          </w:p>
        </w:tc>
      </w:tr>
      <w:tr>
        <w:tblPrEx>
          <w:tblCellMar>
            <w:top w:w="0" w:type="dxa"/>
            <w:left w:w="4" w:type="dxa"/>
            <w:bottom w:w="0" w:type="dxa"/>
            <w:right w:w="40" w:type="dxa"/>
          </w:tblCellMar>
        </w:tblPrEx>
        <w:trPr>
          <w:trHeight w:val="832" w:hRule="atLeast"/>
        </w:trPr>
        <w:tc>
          <w:tcPr>
            <w:tcW w:w="2697" w:type="dxa"/>
            <w:tcBorders>
              <w:top w:val="single" w:color="000000" w:sz="2" w:space="0"/>
              <w:left w:val="single" w:color="000000" w:sz="4" w:space="0"/>
              <w:bottom w:val="single" w:color="000000" w:sz="2" w:space="0"/>
              <w:right w:val="single" w:color="000000" w:sz="4" w:space="0"/>
            </w:tcBorders>
            <w:vAlign w:val="center"/>
          </w:tcPr>
          <w:p>
            <w:pPr>
              <w:spacing w:after="0" w:line="240" w:lineRule="auto"/>
              <w:ind w:left="138"/>
              <w:rPr>
                <w:lang w:val="ro-RO" w:eastAsia="ro-RO"/>
              </w:rPr>
            </w:pPr>
            <w:r>
              <w:rPr>
                <w:rFonts w:ascii="Cambria" w:hAnsi="Cambria" w:eastAsia="Cambria" w:cs="Cambria"/>
                <w:lang w:val="ro-RO" w:eastAsia="ro-RO"/>
              </w:rPr>
              <w:t xml:space="preserve">29 – 30 mai 2023 </w:t>
            </w:r>
          </w:p>
        </w:tc>
        <w:tc>
          <w:tcPr>
            <w:tcW w:w="7228" w:type="dxa"/>
            <w:tcBorders>
              <w:top w:val="single" w:color="000000" w:sz="2" w:space="0"/>
              <w:left w:val="single" w:color="000000" w:sz="4" w:space="0"/>
              <w:bottom w:val="single" w:color="000000" w:sz="2" w:space="0"/>
              <w:right w:val="single" w:color="000000" w:sz="4" w:space="0"/>
            </w:tcBorders>
          </w:tcPr>
          <w:p>
            <w:pPr>
              <w:spacing w:after="0" w:line="240" w:lineRule="auto"/>
              <w:jc w:val="both"/>
              <w:rPr>
                <w:lang w:val="ro-RO" w:eastAsia="ro-RO"/>
              </w:rPr>
            </w:pPr>
            <w:r>
              <w:rPr>
                <w:rFonts w:ascii="Cambria" w:hAnsi="Cambria" w:eastAsia="Cambria" w:cs="Cambria"/>
                <w:lang w:val="ro-RO" w:eastAsia="ro-RO"/>
              </w:rPr>
              <w:t xml:space="preserve">Ridicarea/Transmiterea anexelor fișelor de înscriere de la unitățile la care candidații au susținut probele de verificare a cunoștințelor de limbă modernă sau maternă </w:t>
            </w:r>
          </w:p>
        </w:tc>
      </w:tr>
      <w:tr>
        <w:tblPrEx>
          <w:tblCellMar>
            <w:top w:w="0" w:type="dxa"/>
            <w:left w:w="4" w:type="dxa"/>
            <w:bottom w:w="0" w:type="dxa"/>
            <w:right w:w="40" w:type="dxa"/>
          </w:tblCellMar>
        </w:tblPrEx>
        <w:trPr>
          <w:trHeight w:val="1036" w:hRule="atLeast"/>
        </w:trPr>
        <w:tc>
          <w:tcPr>
            <w:tcW w:w="2697" w:type="dxa"/>
            <w:tcBorders>
              <w:top w:val="single" w:color="000000" w:sz="2" w:space="0"/>
              <w:left w:val="single" w:color="000000" w:sz="4" w:space="0"/>
              <w:bottom w:val="single" w:color="000000" w:sz="4" w:space="0"/>
              <w:right w:val="single" w:color="000000" w:sz="4" w:space="0"/>
            </w:tcBorders>
            <w:vAlign w:val="center"/>
          </w:tcPr>
          <w:p>
            <w:pPr>
              <w:spacing w:after="0" w:line="240" w:lineRule="auto"/>
              <w:ind w:left="138"/>
              <w:rPr>
                <w:lang w:val="ro-RO" w:eastAsia="ro-RO"/>
              </w:rPr>
            </w:pPr>
            <w:r>
              <w:rPr>
                <w:rFonts w:ascii="Cambria" w:hAnsi="Cambria" w:eastAsia="Cambria" w:cs="Cambria"/>
                <w:lang w:val="ro-RO" w:eastAsia="ro-RO"/>
              </w:rPr>
              <w:t xml:space="preserve">9 iunie 2023 </w:t>
            </w:r>
          </w:p>
        </w:tc>
        <w:tc>
          <w:tcPr>
            <w:tcW w:w="7228" w:type="dxa"/>
            <w:tcBorders>
              <w:top w:val="single" w:color="000000" w:sz="2" w:space="0"/>
              <w:left w:val="single" w:color="000000" w:sz="4" w:space="0"/>
              <w:bottom w:val="single" w:color="000000" w:sz="4" w:space="0"/>
              <w:right w:val="single" w:color="000000" w:sz="4" w:space="0"/>
            </w:tcBorders>
            <w:vAlign w:val="center"/>
          </w:tcPr>
          <w:p>
            <w:pPr>
              <w:spacing w:after="0" w:line="240" w:lineRule="auto"/>
              <w:ind w:right="1"/>
              <w:jc w:val="both"/>
              <w:rPr>
                <w:lang w:val="ro-RO" w:eastAsia="ro-RO"/>
              </w:rPr>
            </w:pPr>
            <w:r>
              <w:rPr>
                <w:rFonts w:ascii="Cambria" w:hAnsi="Cambria" w:eastAsia="Cambria" w:cs="Cambria"/>
                <w:lang w:val="ro-RO" w:eastAsia="ro-RO"/>
              </w:rPr>
              <w:t xml:space="preserve">Depunerea/Transmiterea anexelor fișelor de înscriere ale candidaților care au participat la probele de verificare a cunoștințelor de limbă modernă sau maternă, la unitățile de învățământ de proveniență </w:t>
            </w:r>
          </w:p>
        </w:tc>
      </w:tr>
      <w:tr>
        <w:tblPrEx>
          <w:tblCellMar>
            <w:top w:w="0" w:type="dxa"/>
            <w:left w:w="4" w:type="dxa"/>
            <w:bottom w:w="0" w:type="dxa"/>
            <w:right w:w="40" w:type="dxa"/>
          </w:tblCellMar>
        </w:tblPrEx>
        <w:trPr>
          <w:trHeight w:val="1843" w:hRule="atLeast"/>
        </w:trPr>
        <w:tc>
          <w:tcPr>
            <w:tcW w:w="269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40"/>
              <w:rPr>
                <w:lang w:val="ro-RO" w:eastAsia="ro-RO"/>
              </w:rPr>
            </w:pPr>
            <w:r>
              <w:rPr>
                <w:rFonts w:ascii="Cambria" w:hAnsi="Cambria" w:eastAsia="Cambria" w:cs="Cambria"/>
                <w:lang w:val="ro-RO" w:eastAsia="ro-RO"/>
              </w:rPr>
              <w:t xml:space="preserve">15 iunie 2023 </w:t>
            </w:r>
          </w:p>
        </w:tc>
        <w:tc>
          <w:tcPr>
            <w:tcW w:w="722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2" w:right="1"/>
              <w:jc w:val="both"/>
              <w:rPr>
                <w:lang w:val="ro-RO" w:eastAsia="ro-RO"/>
              </w:rPr>
            </w:pPr>
            <w:r>
              <w:rPr>
                <w:rFonts w:ascii="Cambria" w:hAnsi="Cambria" w:eastAsia="Cambria" w:cs="Cambria"/>
                <w:lang w:val="ro-RO" w:eastAsia="ro-RO"/>
              </w:rPr>
              <w:t xml:space="preserve">Transmiterea de către comisiile de admitere județene/a municipiului București, în format electronic, către Centrul național de admitere  a   listei candidaților care au promovat probele de verificare a cunoștințelor de limbă modernă sau maternă și a rezultatelor acestora la probe, prin introducerea și confirmarea finalizării introducerii acestora în aplicația informatică centralizată </w:t>
            </w:r>
          </w:p>
        </w:tc>
      </w:tr>
      <w:tr>
        <w:tblPrEx>
          <w:tblCellMar>
            <w:top w:w="0" w:type="dxa"/>
            <w:left w:w="4" w:type="dxa"/>
            <w:bottom w:w="0" w:type="dxa"/>
            <w:right w:w="40" w:type="dxa"/>
          </w:tblCellMar>
        </w:tblPrEx>
        <w:trPr>
          <w:trHeight w:val="989" w:hRule="atLeast"/>
        </w:trPr>
        <w:tc>
          <w:tcPr>
            <w:tcW w:w="9925" w:type="dxa"/>
            <w:gridSpan w:val="2"/>
            <w:tcBorders>
              <w:top w:val="single" w:color="000000" w:sz="4" w:space="0"/>
              <w:left w:val="single" w:color="000000" w:sz="4" w:space="0"/>
              <w:bottom w:val="single" w:color="000000" w:sz="2" w:space="0"/>
              <w:right w:val="single" w:color="000000" w:sz="4" w:space="0"/>
            </w:tcBorders>
            <w:vAlign w:val="center"/>
          </w:tcPr>
          <w:p>
            <w:pPr>
              <w:spacing w:after="0" w:line="240" w:lineRule="auto"/>
              <w:jc w:val="center"/>
              <w:rPr>
                <w:lang w:val="ro-RO" w:eastAsia="ro-RO"/>
              </w:rPr>
            </w:pPr>
            <w:r>
              <w:rPr>
                <w:rFonts w:ascii="Cambria" w:hAnsi="Cambria" w:eastAsia="Cambria" w:cs="Cambria"/>
                <w:b/>
                <w:lang w:val="ro-RO" w:eastAsia="ro-RO"/>
              </w:rPr>
              <w:t xml:space="preserve">                                    D. Admiterea candidaților pe locurile speciale pentru rromi  </w:t>
            </w:r>
          </w:p>
        </w:tc>
      </w:tr>
      <w:tr>
        <w:tblPrEx>
          <w:tblCellMar>
            <w:top w:w="0" w:type="dxa"/>
            <w:left w:w="4" w:type="dxa"/>
            <w:bottom w:w="0" w:type="dxa"/>
            <w:right w:w="40" w:type="dxa"/>
          </w:tblCellMar>
        </w:tblPrEx>
        <w:trPr>
          <w:trHeight w:val="2071" w:hRule="atLeast"/>
        </w:trPr>
        <w:tc>
          <w:tcPr>
            <w:tcW w:w="2697" w:type="dxa"/>
            <w:tcBorders>
              <w:top w:val="single" w:color="000000" w:sz="2" w:space="0"/>
              <w:left w:val="single" w:color="000000" w:sz="4"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7 aprilie 2023 </w:t>
            </w:r>
          </w:p>
        </w:tc>
        <w:tc>
          <w:tcPr>
            <w:tcW w:w="7228" w:type="dxa"/>
            <w:tcBorders>
              <w:top w:val="single" w:color="000000" w:sz="2" w:space="0"/>
              <w:left w:val="single" w:color="000000" w:sz="2" w:space="0"/>
              <w:bottom w:val="single" w:color="000000" w:sz="2" w:space="0"/>
              <w:right w:val="single" w:color="000000" w:sz="4" w:space="0"/>
            </w:tcBorders>
            <w:vAlign w:val="center"/>
          </w:tcPr>
          <w:p>
            <w:pPr>
              <w:spacing w:after="0" w:line="240" w:lineRule="auto"/>
              <w:ind w:right="1"/>
              <w:jc w:val="both"/>
              <w:rPr>
                <w:lang w:val="ro-RO" w:eastAsia="ro-RO"/>
              </w:rPr>
            </w:pPr>
            <w:r>
              <w:rPr>
                <w:rFonts w:ascii="Cambria" w:hAnsi="Cambria" w:eastAsia="Cambria" w:cs="Cambria"/>
                <w:lang w:val="ro-RO" w:eastAsia="ro-RO"/>
              </w:rPr>
              <w:t xml:space="preserve">Ședințe de instruire a profesorilor diriginți de către inspectorii școlari pentru minorități privind prezentarea procedurilor de admitere pe locurile speciale pentru rromi </w:t>
            </w:r>
          </w:p>
          <w:p>
            <w:pPr>
              <w:spacing w:after="0" w:line="240" w:lineRule="auto"/>
              <w:jc w:val="both"/>
              <w:rPr>
                <w:lang w:val="ro-RO" w:eastAsia="ro-RO"/>
              </w:rPr>
            </w:pPr>
            <w:r>
              <w:rPr>
                <w:rFonts w:ascii="Cambria" w:hAnsi="Cambria" w:eastAsia="Cambria" w:cs="Cambria"/>
                <w:lang w:val="ro-RO" w:eastAsia="ro-RO"/>
              </w:rPr>
              <w:t xml:space="preserve">Ședințe de informare și instruire cu părinții și elevii privind admiterea pe locurile  speciale pentru rromi </w:t>
            </w:r>
          </w:p>
          <w:p>
            <w:pPr>
              <w:spacing w:after="0" w:line="240" w:lineRule="auto"/>
              <w:rPr>
                <w:lang w:val="ro-RO" w:eastAsia="ro-RO"/>
              </w:rPr>
            </w:pPr>
            <w:r>
              <w:rPr>
                <w:rFonts w:ascii="Cambria" w:hAnsi="Cambria" w:eastAsia="Cambria" w:cs="Cambria"/>
                <w:i/>
                <w:lang w:val="ro-RO" w:eastAsia="ro-RO"/>
              </w:rPr>
              <w:t xml:space="preserve">NOTĂ: După fiecare ședință, se va întocmi proces-verbal de informare/instruire </w:t>
            </w:r>
          </w:p>
          <w:p>
            <w:pPr>
              <w:spacing w:after="0" w:line="240" w:lineRule="auto"/>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3505" w:hRule="atLeast"/>
        </w:trPr>
        <w:tc>
          <w:tcPr>
            <w:tcW w:w="2697" w:type="dxa"/>
            <w:tcBorders>
              <w:top w:val="single" w:color="000000" w:sz="2" w:space="0"/>
              <w:left w:val="single" w:color="000000" w:sz="4"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9 iunie 2023 </w:t>
            </w:r>
          </w:p>
        </w:tc>
        <w:tc>
          <w:tcPr>
            <w:tcW w:w="7228" w:type="dxa"/>
            <w:tcBorders>
              <w:top w:val="single" w:color="000000" w:sz="2" w:space="0"/>
              <w:left w:val="single" w:color="000000" w:sz="2" w:space="0"/>
              <w:bottom w:val="single" w:color="000000" w:sz="2" w:space="0"/>
              <w:right w:val="single" w:color="000000" w:sz="4" w:space="0"/>
            </w:tcBorders>
            <w:vAlign w:val="center"/>
          </w:tcPr>
          <w:p>
            <w:pPr>
              <w:spacing w:after="0" w:line="240" w:lineRule="auto"/>
              <w:rPr>
                <w:lang w:val="ro-RO" w:eastAsia="ro-RO"/>
              </w:rPr>
            </w:pPr>
            <w:r>
              <w:rPr>
                <w:rFonts w:ascii="Cambria" w:hAnsi="Cambria" w:eastAsia="Cambria" w:cs="Cambria"/>
                <w:lang w:val="ro-RO" w:eastAsia="ro-RO"/>
              </w:rPr>
              <w:t xml:space="preserve">Eliberarea recomandărilor scrise de apartenență la etnia rromă </w:t>
            </w:r>
          </w:p>
          <w:p>
            <w:pPr>
              <w:spacing w:after="0" w:line="240" w:lineRule="auto"/>
              <w:rPr>
                <w:lang w:val="ro-RO" w:eastAsia="ro-RO"/>
              </w:rPr>
            </w:pPr>
            <w:r>
              <w:rPr>
                <w:rFonts w:ascii="Cambria" w:hAnsi="Cambria" w:eastAsia="Cambria" w:cs="Cambria"/>
                <w:lang w:val="ro-RO" w:eastAsia="ro-RO"/>
              </w:rPr>
              <w:t xml:space="preserve">   </w:t>
            </w:r>
          </w:p>
          <w:p>
            <w:pPr>
              <w:spacing w:after="0" w:line="240" w:lineRule="auto"/>
              <w:jc w:val="both"/>
              <w:rPr>
                <w:lang w:val="ro-RO" w:eastAsia="ro-RO"/>
              </w:rPr>
            </w:pPr>
            <w:r>
              <w:rPr>
                <w:rFonts w:ascii="Cambria" w:hAnsi="Cambria" w:eastAsia="Cambria" w:cs="Cambria"/>
                <w:i/>
                <w:lang w:val="ro-RO" w:eastAsia="ro-RO"/>
              </w:rPr>
              <w:t xml:space="preserve">NOTĂ: Recomandările scrise vizând apartenența la etnia rromă pot fi eliberate și on-line. În această situație, recomandarea este transmisă, prin e-mail, unității de învățământ din care provine candidatul, în format pdf., având semnătura electronică a emitentului. Răspunderea pentru autenticitatea și conținutul recomandării revine atât organizației rromilor, care o emite, potrivit statutului și procedurilor interne proprii cu privire la eliberarea recomandării, cât și părintelui/reprezentantului legal al elevului care solicită eliberarea unei recomandări de apartenență la etnia rromă </w:t>
            </w:r>
          </w:p>
          <w:p>
            <w:pPr>
              <w:spacing w:after="0" w:line="240" w:lineRule="auto"/>
              <w:rPr>
                <w:lang w:val="ro-RO" w:eastAsia="ro-RO"/>
              </w:rPr>
            </w:pPr>
            <w:r>
              <w:rPr>
                <w:rFonts w:ascii="Cambria" w:hAnsi="Cambria" w:eastAsia="Cambria" w:cs="Cambria"/>
                <w:lang w:val="ro-RO" w:eastAsia="ro-RO"/>
              </w:rPr>
              <w:t xml:space="preserve"> </w:t>
            </w:r>
          </w:p>
          <w:p>
            <w:pPr>
              <w:spacing w:after="0" w:line="240" w:lineRule="auto"/>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781"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b/>
                <w:lang w:val="ro-RO" w:eastAsia="ro-RO"/>
              </w:rPr>
              <w:t>DATA LIMITĂ/ PERIOADA</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center"/>
              <w:rPr>
                <w:lang w:val="ro-RO" w:eastAsia="ro-RO"/>
              </w:rPr>
            </w:pPr>
            <w:r>
              <w:rPr>
                <w:rFonts w:ascii="Cambria" w:hAnsi="Cambria" w:eastAsia="Cambria" w:cs="Cambria"/>
                <w:b/>
                <w:lang w:val="ro-RO" w:eastAsia="ro-RO"/>
              </w:rPr>
              <w:t>EVENIMENTUL</w:t>
            </w: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2184"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9 iunie  2023 </w:t>
            </w:r>
          </w:p>
          <w:p>
            <w:pPr>
              <w:spacing w:after="0" w:line="240" w:lineRule="auto"/>
              <w:ind w:left="138"/>
              <w:rPr>
                <w:lang w:val="ro-RO" w:eastAsia="ro-RO"/>
              </w:rPr>
            </w:pPr>
            <w:r>
              <w:rPr>
                <w:rFonts w:ascii="Cambria" w:hAnsi="Cambria" w:eastAsia="Cambria" w:cs="Cambria"/>
                <w:lang w:val="ro-RO" w:eastAsia="ro-RO"/>
              </w:rPr>
              <w:t xml:space="preserve"> </w:t>
            </w:r>
          </w:p>
          <w:p>
            <w:pPr>
              <w:spacing w:after="0" w:line="240" w:lineRule="auto"/>
              <w:ind w:left="138"/>
              <w:rPr>
                <w:lang w:val="ro-RO" w:eastAsia="ro-RO"/>
              </w:rPr>
            </w:pPr>
            <w:r>
              <w:rPr>
                <w:rFonts w:ascii="Cambria" w:hAnsi="Cambria" w:eastAsia="Cambria" w:cs="Cambria"/>
                <w:lang w:val="ro-RO" w:eastAsia="ro-RO"/>
              </w:rPr>
              <w:t xml:space="preserve"> </w:t>
            </w:r>
          </w:p>
          <w:p>
            <w:pPr>
              <w:spacing w:after="0" w:line="240" w:lineRule="auto"/>
              <w:ind w:left="138"/>
              <w:rPr>
                <w:lang w:val="ro-RO" w:eastAsia="ro-RO"/>
              </w:rPr>
            </w:pPr>
            <w:r>
              <w:rPr>
                <w:rFonts w:ascii="Cambria" w:hAnsi="Cambria" w:eastAsia="Cambria" w:cs="Cambria"/>
                <w:lang w:val="ro-RO" w:eastAsia="ro-RO"/>
              </w:rPr>
              <w:t xml:space="preserve">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Depunerea și înregistrarea de către părinte/reprezentantul legal a recomandării scrise, de apartenență la etnia rromă, la unitatea de învățământ de proveniență, în vederea înscrierii elevilor pe locurile speciale pentru rromi.  </w:t>
            </w:r>
          </w:p>
          <w:p>
            <w:pPr>
              <w:spacing w:after="0" w:line="240" w:lineRule="auto"/>
              <w:rPr>
                <w:lang w:val="ro-RO" w:eastAsia="ro-RO"/>
              </w:rPr>
            </w:pPr>
            <w:r>
              <w:rPr>
                <w:rFonts w:ascii="Cambria" w:hAnsi="Cambria" w:eastAsia="Cambria" w:cs="Cambria"/>
                <w:b/>
                <w:lang w:val="ro-RO" w:eastAsia="ro-RO"/>
              </w:rPr>
              <w:t xml:space="preserve"> </w:t>
            </w:r>
          </w:p>
          <w:p>
            <w:pPr>
              <w:spacing w:after="0" w:line="240" w:lineRule="auto"/>
              <w:jc w:val="both"/>
              <w:rPr>
                <w:lang w:val="ro-RO" w:eastAsia="ro-RO"/>
              </w:rPr>
            </w:pPr>
            <w:r>
              <w:rPr>
                <w:rFonts w:ascii="Cambria" w:hAnsi="Cambria" w:eastAsia="Cambria" w:cs="Cambria"/>
                <w:i/>
                <w:lang w:val="ro-RO" w:eastAsia="ro-RO"/>
              </w:rPr>
              <w:t>NOTĂ: Orice recomandare depusă la unitatea de învățământ ulterior acestei perioade nu va mai fi luată în considerare, pentru nicio etapă de admitere în învățământul liceal de stat pentru anul școlar 2023-2024, decât cu acordul președintelui comisiei județene/a Municipiului București de admitere, în baza unei proceduri elaborate la nivelul acestei comisii.</w:t>
            </w:r>
            <w:r>
              <w:rPr>
                <w:rFonts w:ascii="Cambria" w:hAnsi="Cambria" w:eastAsia="Cambria" w:cs="Cambria"/>
                <w:lang w:val="ro-RO" w:eastAsia="ro-RO"/>
              </w:rPr>
              <w:t xml:space="preserve"> </w:t>
            </w:r>
            <w:r>
              <w:rPr>
                <w:rFonts w:ascii="Cambria" w:hAnsi="Cambria" w:eastAsia="Cambria" w:cs="Cambria"/>
                <w:i/>
                <w:lang w:val="ro-RO" w:eastAsia="ro-RO"/>
              </w:rPr>
              <w:t xml:space="preserve"> </w:t>
            </w:r>
          </w:p>
          <w:p>
            <w:pPr>
              <w:spacing w:after="0" w:line="240" w:lineRule="auto"/>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879"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8 mai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Afișarea locurilor speciale pentru candidații rromi (1-2 locuri/fiecare clasă/grupă pentru fiecare filieră/profil/specializare/domeniu de pregătire/calificare) </w:t>
            </w:r>
          </w:p>
        </w:tc>
      </w:tr>
      <w:tr>
        <w:tblPrEx>
          <w:tblCellMar>
            <w:top w:w="0" w:type="dxa"/>
            <w:left w:w="4" w:type="dxa"/>
            <w:bottom w:w="0" w:type="dxa"/>
            <w:right w:w="40" w:type="dxa"/>
          </w:tblCellMar>
        </w:tblPrEx>
        <w:trPr>
          <w:trHeight w:val="2407"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10 – 11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Completarea opțiunilor în fișele de înscriere de către candidații care solicită înscrierea pe locurile speciale pentru rromi și de către părinții acestora, asistați de diriginții claselor a VIII-a, la unitatea de învățământ. Introducerea în baza de date computerizată a datelor din fișele de înscriere, verificarea de către părinți și candidați a corectitudinii datelor din fișa listată de calculator, corectarea eventualelor greșeli în baza de date computerizată și listarea fișelor corectate din calculator </w:t>
            </w:r>
          </w:p>
          <w:p>
            <w:pPr>
              <w:spacing w:after="0" w:line="240" w:lineRule="auto"/>
              <w:rPr>
                <w:lang w:val="ro-RO" w:eastAsia="ro-RO"/>
              </w:rPr>
            </w:pPr>
            <w:r>
              <w:rPr>
                <w:rFonts w:ascii="Cambria" w:hAnsi="Cambria" w:eastAsia="Cambria" w:cs="Cambria"/>
                <w:i/>
                <w:lang w:val="ro-RO" w:eastAsia="ro-RO"/>
              </w:rPr>
              <w:t xml:space="preserve">NOTĂ: Orice fișă depusă după această dată nu va mai fi luată în considerare.  </w:t>
            </w:r>
          </w:p>
          <w:p>
            <w:pPr>
              <w:spacing w:after="0" w:line="240" w:lineRule="auto"/>
              <w:rPr>
                <w:lang w:val="ro-RO" w:eastAsia="ro-RO"/>
              </w:rPr>
            </w:pPr>
            <w:r>
              <w:rPr>
                <w:rFonts w:ascii="Cambria" w:hAnsi="Cambria" w:eastAsia="Cambria" w:cs="Cambria"/>
                <w:b/>
                <w:i/>
                <w:lang w:val="ro-RO" w:eastAsia="ro-RO"/>
              </w:rPr>
              <w:t>Orice opțiune greșită poate conduce la o repartizare nedorită</w:t>
            </w:r>
            <w:r>
              <w:rPr>
                <w:rFonts w:ascii="Cambria" w:hAnsi="Cambria" w:eastAsia="Cambria" w:cs="Cambria"/>
                <w:b/>
                <w:lang w:val="ro-RO" w:eastAsia="ro-RO"/>
              </w:rPr>
              <w:t xml:space="preserve">! </w:t>
            </w:r>
          </w:p>
          <w:p>
            <w:pPr>
              <w:spacing w:after="0" w:line="240" w:lineRule="auto"/>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3635"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6"/>
              <w:rPr>
                <w:lang w:val="ro-RO" w:eastAsia="ro-RO"/>
              </w:rPr>
            </w:pPr>
            <w:r>
              <w:rPr>
                <w:rFonts w:ascii="Cambria" w:hAnsi="Cambria" w:eastAsia="Cambria" w:cs="Cambria"/>
                <w:lang w:val="ro-RO" w:eastAsia="ro-RO"/>
              </w:rPr>
              <w:t xml:space="preserve">  </w:t>
            </w:r>
          </w:p>
          <w:p>
            <w:pPr>
              <w:spacing w:after="0" w:line="240" w:lineRule="auto"/>
              <w:ind w:left="138"/>
              <w:rPr>
                <w:lang w:val="ro-RO" w:eastAsia="ro-RO"/>
              </w:rPr>
            </w:pPr>
            <w:r>
              <w:rPr>
                <w:rFonts w:ascii="Cambria" w:hAnsi="Cambria" w:eastAsia="Cambria" w:cs="Cambria"/>
                <w:lang w:val="ro-RO" w:eastAsia="ro-RO"/>
              </w:rPr>
              <w:t xml:space="preserve">13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Repartizarea candidaților pe locurile speciale pentru rromi și comunicarea rezultatelor candidaților. </w:t>
            </w:r>
          </w:p>
          <w:p>
            <w:pPr>
              <w:spacing w:after="0" w:line="240" w:lineRule="auto"/>
              <w:ind w:right="48"/>
              <w:jc w:val="both"/>
              <w:rPr>
                <w:lang w:val="ro-RO" w:eastAsia="ro-RO"/>
              </w:rPr>
            </w:pPr>
            <w:r>
              <w:rPr>
                <w:rFonts w:ascii="Cambria" w:hAnsi="Cambria" w:eastAsia="Cambria" w:cs="Cambria"/>
                <w:lang w:val="ro-RO" w:eastAsia="ro-RO"/>
              </w:rPr>
              <w:t xml:space="preserve">Repartizarea candidaților pe locurile speciale pentru rromi se  face computerizat într-o sesiune distinctă, în ordinea descrescătoare a mediei de admitere și pe baza opțiunilor completate în fișa de înscriere. </w:t>
            </w:r>
          </w:p>
          <w:p>
            <w:pPr>
              <w:spacing w:after="0" w:line="240" w:lineRule="auto"/>
              <w:rPr>
                <w:lang w:val="ro-RO" w:eastAsia="ro-RO"/>
              </w:rPr>
            </w:pPr>
            <w:r>
              <w:rPr>
                <w:rFonts w:ascii="Cambria" w:hAnsi="Cambria" w:eastAsia="Cambria" w:cs="Cambria"/>
                <w:lang w:val="ro-RO" w:eastAsia="ro-RO"/>
              </w:rPr>
              <w:t xml:space="preserve"> </w:t>
            </w:r>
          </w:p>
          <w:p>
            <w:pPr>
              <w:spacing w:after="0" w:line="240" w:lineRule="auto"/>
              <w:ind w:right="47"/>
              <w:jc w:val="both"/>
              <w:rPr>
                <w:lang w:val="ro-RO" w:eastAsia="ro-RO"/>
              </w:rPr>
            </w:pPr>
            <w:r>
              <w:rPr>
                <w:rFonts w:ascii="Cambria" w:hAnsi="Cambria" w:eastAsia="Cambria" w:cs="Cambria"/>
                <w:i/>
                <w:lang w:val="ro-RO" w:eastAsia="ro-RO"/>
              </w:rPr>
              <w:t xml:space="preserve">NOTĂ: Candidații nerepartizați pe locurile speciale pentru rromi, precum și cei care au fost repartizați dar care solicită, în scris, renunțarea la locul pe care au fost repartizați, pot solicita și primi o nouă fișă de înscriere pentru a putea participa la prima etapă de repartizare computerizată și admitere în învățământul liceal pentru candidații din seria curentă, precum și pentru cei din seriile anterioare care nu împlinesc 18 ani până la data începerii cursurilor anului școlar 2023-2024  </w:t>
            </w:r>
          </w:p>
          <w:p>
            <w:pPr>
              <w:spacing w:after="0" w:line="240" w:lineRule="auto"/>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1273" w:hRule="atLeast"/>
        </w:trPr>
        <w:tc>
          <w:tcPr>
            <w:tcW w:w="9925" w:type="dxa"/>
            <w:gridSpan w:val="2"/>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3864" w:hanging="3363"/>
              <w:rPr>
                <w:lang w:val="ro-RO" w:eastAsia="ro-RO"/>
              </w:rPr>
            </w:pPr>
            <w:r>
              <w:rPr>
                <w:rFonts w:ascii="Cambria" w:hAnsi="Cambria" w:eastAsia="Cambria" w:cs="Cambria"/>
                <w:b/>
                <w:lang w:val="ro-RO" w:eastAsia="ro-RO"/>
              </w:rPr>
              <w:t xml:space="preserve">E. Admiterea candid aților pe locurile distinct alocate candidaților cu CES în unitățile de învățământ de masă </w:t>
            </w:r>
          </w:p>
        </w:tc>
      </w:tr>
      <w:tr>
        <w:tblPrEx>
          <w:tblCellMar>
            <w:top w:w="0" w:type="dxa"/>
            <w:left w:w="4" w:type="dxa"/>
            <w:bottom w:w="0" w:type="dxa"/>
            <w:right w:w="40" w:type="dxa"/>
          </w:tblCellMar>
        </w:tblPrEx>
        <w:trPr>
          <w:trHeight w:val="2556"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9 iunie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46"/>
              <w:jc w:val="both"/>
              <w:rPr>
                <w:lang w:val="ro-RO" w:eastAsia="ro-RO"/>
              </w:rPr>
            </w:pPr>
            <w:r>
              <w:rPr>
                <w:rFonts w:ascii="Cambria" w:hAnsi="Cambria" w:eastAsia="Cambria" w:cs="Cambria"/>
                <w:lang w:val="ro-RO" w:eastAsia="ro-RO"/>
              </w:rPr>
              <w:t xml:space="preserve">Obținerea certificatului de orientare școlară și profesională emis de Centrul Județean/ al Municipiului București de Resurse și Asistență Educațională (CJRAE/CMBRAE), care atestă existența unei cerințe educaționale speciale a elevului. </w:t>
            </w:r>
          </w:p>
          <w:p>
            <w:pPr>
              <w:spacing w:after="0" w:line="240" w:lineRule="auto"/>
              <w:ind w:right="49"/>
              <w:jc w:val="both"/>
              <w:rPr>
                <w:lang w:val="ro-RO" w:eastAsia="ro-RO"/>
              </w:rPr>
            </w:pPr>
            <w:r>
              <w:rPr>
                <w:rFonts w:ascii="Cambria" w:hAnsi="Cambria" w:eastAsia="Cambria" w:cs="Cambria"/>
                <w:i/>
                <w:lang w:val="ro-RO" w:eastAsia="ro-RO"/>
              </w:rPr>
              <w:t xml:space="preserve">NOTĂ: Certificatul de orientare școlară și profesională este singurul document acceptat, conform prevederilor art.3, litera m) din OMECTS nr.5574/2011, cu modificările ulterioare, pentru admiterea pe locurile distinct alocate candidaților cu CES  în unitățile de învățământ de masă. </w:t>
            </w:r>
          </w:p>
        </w:tc>
      </w:tr>
      <w:tr>
        <w:tblPrEx>
          <w:tblCellMar>
            <w:top w:w="0" w:type="dxa"/>
            <w:left w:w="4" w:type="dxa"/>
            <w:bottom w:w="0" w:type="dxa"/>
            <w:right w:w="40" w:type="dxa"/>
          </w:tblCellMar>
        </w:tblPrEx>
        <w:trPr>
          <w:trHeight w:val="781"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b/>
                <w:lang w:val="ro-RO" w:eastAsia="ro-RO"/>
              </w:rPr>
              <w:t>DATA LIMITĂ/ PERIOADA</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center"/>
              <w:rPr>
                <w:lang w:val="ro-RO" w:eastAsia="ro-RO"/>
              </w:rPr>
            </w:pPr>
            <w:r>
              <w:rPr>
                <w:rFonts w:ascii="Cambria" w:hAnsi="Cambria" w:eastAsia="Cambria" w:cs="Cambria"/>
                <w:b/>
                <w:lang w:val="ro-RO" w:eastAsia="ro-RO"/>
              </w:rPr>
              <w:t>EVENIMENTUL</w:t>
            </w: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2500"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9 iunie 2023 </w:t>
            </w:r>
          </w:p>
          <w:p>
            <w:pPr>
              <w:spacing w:after="0" w:line="240" w:lineRule="auto"/>
              <w:ind w:left="138"/>
              <w:rPr>
                <w:lang w:val="ro-RO" w:eastAsia="ro-RO"/>
              </w:rPr>
            </w:pPr>
            <w:r>
              <w:rPr>
                <w:rFonts w:ascii="Cambria" w:hAnsi="Cambria" w:eastAsia="Cambria" w:cs="Cambria"/>
                <w:lang w:val="ro-RO" w:eastAsia="ro-RO"/>
              </w:rPr>
              <w:t xml:space="preserve"> </w:t>
            </w:r>
          </w:p>
        </w:tc>
        <w:tc>
          <w:tcPr>
            <w:tcW w:w="7228" w:type="dxa"/>
            <w:tcBorders>
              <w:top w:val="single" w:color="000000" w:sz="2" w:space="0"/>
              <w:left w:val="single" w:color="000000" w:sz="2" w:space="0"/>
              <w:bottom w:val="single" w:color="000000" w:sz="2" w:space="0"/>
              <w:right w:val="single" w:color="000000" w:sz="2" w:space="0"/>
            </w:tcBorders>
          </w:tcPr>
          <w:p>
            <w:pPr>
              <w:spacing w:after="0" w:line="240" w:lineRule="auto"/>
              <w:jc w:val="both"/>
              <w:rPr>
                <w:lang w:val="ro-RO" w:eastAsia="ro-RO"/>
              </w:rPr>
            </w:pPr>
            <w:r>
              <w:rPr>
                <w:rFonts w:ascii="Cambria" w:hAnsi="Cambria" w:eastAsia="Cambria" w:cs="Cambria"/>
                <w:lang w:val="ro-RO" w:eastAsia="ro-RO"/>
              </w:rPr>
              <w:t xml:space="preserve">Depunerea și înregistrarea de către părinte/reprezentantul legal, la unitatea de învățământ de proveniență, a certificatului de orientare școlară și profesională emis CJRAE/CMBRAE, care atestă existența unei cerințe educaționale speciale a elevului, în vederea înscrierii acestora pe locurile  distinct alocate în unități de învățământ de masă.  </w:t>
            </w:r>
          </w:p>
          <w:p>
            <w:pPr>
              <w:spacing w:after="0" w:line="240" w:lineRule="auto"/>
              <w:rPr>
                <w:lang w:val="ro-RO" w:eastAsia="ro-RO"/>
              </w:rPr>
            </w:pPr>
            <w:r>
              <w:rPr>
                <w:rFonts w:ascii="Cambria" w:hAnsi="Cambria" w:eastAsia="Cambria" w:cs="Cambria"/>
                <w:lang w:val="ro-RO" w:eastAsia="ro-RO"/>
              </w:rPr>
              <w:t xml:space="preserve"> </w:t>
            </w:r>
          </w:p>
          <w:p>
            <w:pPr>
              <w:spacing w:after="0" w:line="240" w:lineRule="auto"/>
              <w:ind w:right="47"/>
              <w:jc w:val="both"/>
              <w:rPr>
                <w:lang w:val="ro-RO" w:eastAsia="ro-RO"/>
              </w:rPr>
            </w:pPr>
            <w:r>
              <w:rPr>
                <w:rFonts w:ascii="Cambria" w:hAnsi="Cambria" w:eastAsia="Cambria" w:cs="Cambria"/>
                <w:lang w:val="ro-RO" w:eastAsia="ro-RO"/>
              </w:rPr>
              <w:t xml:space="preserve">NOTĂ: Orice recomandare depusă la unitatea de învățământ ulterior acestei perioade nu va mai fi luată în considerare, pentru nicio etapă de admitere în învățământul liceal de stat pentru anul școlar 2023-2024! </w:t>
            </w:r>
          </w:p>
        </w:tc>
      </w:tr>
      <w:tr>
        <w:tblPrEx>
          <w:tblCellMar>
            <w:top w:w="0" w:type="dxa"/>
            <w:left w:w="4" w:type="dxa"/>
            <w:bottom w:w="0" w:type="dxa"/>
            <w:right w:w="40" w:type="dxa"/>
          </w:tblCellMar>
        </w:tblPrEx>
        <w:trPr>
          <w:trHeight w:val="1091" w:hRule="atLeast"/>
        </w:trPr>
        <w:tc>
          <w:tcPr>
            <w:tcW w:w="2697" w:type="dxa"/>
            <w:tcBorders>
              <w:top w:val="single" w:color="000000" w:sz="2" w:space="0"/>
              <w:left w:val="single" w:color="000000" w:sz="2" w:space="0"/>
              <w:bottom w:val="single" w:color="000000" w:sz="2" w:space="0"/>
              <w:right w:val="single" w:color="000000" w:sz="2" w:space="0"/>
            </w:tcBorders>
          </w:tcPr>
          <w:p>
            <w:pPr>
              <w:spacing w:after="0" w:line="240" w:lineRule="auto"/>
              <w:ind w:left="138"/>
              <w:rPr>
                <w:lang w:val="ro-RO" w:eastAsia="ro-RO"/>
              </w:rPr>
            </w:pPr>
            <w:r>
              <w:rPr>
                <w:rFonts w:ascii="Cambria" w:hAnsi="Cambria" w:eastAsia="Cambria" w:cs="Cambria"/>
                <w:lang w:val="ro-RO" w:eastAsia="ro-RO"/>
              </w:rPr>
              <w:t xml:space="preserve">8 mai 2023 </w:t>
            </w:r>
          </w:p>
          <w:p>
            <w:pPr>
              <w:spacing w:after="0" w:line="240" w:lineRule="auto"/>
              <w:rPr>
                <w:lang w:val="ro-RO" w:eastAsia="ro-RO"/>
              </w:rPr>
            </w:pPr>
            <w:r>
              <w:rPr>
                <w:rFonts w:ascii="Cambria" w:hAnsi="Cambria" w:eastAsia="Cambria" w:cs="Cambria"/>
                <w:lang w:val="ro-RO" w:eastAsia="ro-RO"/>
              </w:rPr>
              <w:t xml:space="preserve"> </w:t>
            </w:r>
          </w:p>
          <w:p>
            <w:pPr>
              <w:spacing w:after="0" w:line="240" w:lineRule="auto"/>
              <w:rPr>
                <w:lang w:val="ro-RO" w:eastAsia="ro-RO"/>
              </w:rPr>
            </w:pPr>
            <w:r>
              <w:rPr>
                <w:rFonts w:ascii="Cambria" w:hAnsi="Cambria" w:eastAsia="Cambria" w:cs="Cambria"/>
                <w:lang w:val="ro-RO" w:eastAsia="ro-RO"/>
              </w:rPr>
              <w:t xml:space="preserve"> </w:t>
            </w:r>
          </w:p>
          <w:p>
            <w:pPr>
              <w:spacing w:after="0" w:line="240" w:lineRule="auto"/>
              <w:rPr>
                <w:lang w:val="ro-RO" w:eastAsia="ro-RO"/>
              </w:rPr>
            </w:pPr>
            <w:r>
              <w:rPr>
                <w:rFonts w:ascii="Cambria" w:hAnsi="Cambria" w:eastAsia="Cambria" w:cs="Cambria"/>
                <w:lang w:val="ro-RO" w:eastAsia="ro-RO"/>
              </w:rPr>
              <w:t xml:space="preserve"> </w:t>
            </w:r>
          </w:p>
        </w:tc>
        <w:tc>
          <w:tcPr>
            <w:tcW w:w="7228" w:type="dxa"/>
            <w:tcBorders>
              <w:top w:val="single" w:color="000000" w:sz="2" w:space="0"/>
              <w:left w:val="single" w:color="000000" w:sz="2" w:space="0"/>
              <w:bottom w:val="single" w:color="000000" w:sz="2" w:space="0"/>
              <w:right w:val="single" w:color="000000" w:sz="2" w:space="0"/>
            </w:tcBorders>
          </w:tcPr>
          <w:p>
            <w:pPr>
              <w:spacing w:after="0" w:line="240" w:lineRule="auto"/>
              <w:ind w:right="45"/>
              <w:jc w:val="both"/>
              <w:rPr>
                <w:lang w:val="ro-RO" w:eastAsia="ro-RO"/>
              </w:rPr>
            </w:pPr>
            <w:r>
              <w:rPr>
                <w:rFonts w:ascii="Cambria" w:hAnsi="Cambria" w:eastAsia="Cambria" w:cs="Cambria"/>
                <w:lang w:val="ro-RO" w:eastAsia="ro-RO"/>
              </w:rPr>
              <w:t xml:space="preserve">Afișarea locurilor distinct alocate în unitățile de învățământ de masă pentru candidații elevi cu CES (1-2 locuri/fiecare clasă/grupă pentru fiecare filieră/profil/specializare/domeniu de pregătire/calificare). </w:t>
            </w:r>
          </w:p>
          <w:p>
            <w:pPr>
              <w:spacing w:after="0" w:line="240" w:lineRule="auto"/>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3076"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 2 iunie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47"/>
              <w:jc w:val="both"/>
              <w:rPr>
                <w:lang w:val="ro-RO" w:eastAsia="ro-RO"/>
              </w:rPr>
            </w:pPr>
            <w:r>
              <w:rPr>
                <w:rFonts w:ascii="Cambria" w:hAnsi="Cambria" w:eastAsia="Cambria" w:cs="Cambria"/>
                <w:lang w:val="ro-RO" w:eastAsia="ro-RO"/>
              </w:rPr>
              <w:t xml:space="preserve">Ședințe de informare și instruire cu părinții și elevii, organizate de profesorii diriginți,  privind admiterea pe locurile distinct alocate în unitățile de învățământ de masă pentru elevii cu CES. </w:t>
            </w:r>
          </w:p>
          <w:p>
            <w:pPr>
              <w:spacing w:after="0" w:line="240" w:lineRule="auto"/>
              <w:rPr>
                <w:lang w:val="ro-RO" w:eastAsia="ro-RO"/>
              </w:rPr>
            </w:pPr>
            <w:r>
              <w:rPr>
                <w:rFonts w:ascii="Cambria" w:hAnsi="Cambria" w:eastAsia="Cambria" w:cs="Cambria"/>
                <w:lang w:val="ro-RO" w:eastAsia="ro-RO"/>
              </w:rPr>
              <w:t xml:space="preserve"> </w:t>
            </w:r>
          </w:p>
          <w:p>
            <w:pPr>
              <w:spacing w:after="0" w:line="240" w:lineRule="auto"/>
              <w:ind w:right="46"/>
              <w:jc w:val="both"/>
              <w:rPr>
                <w:lang w:val="ro-RO" w:eastAsia="ro-RO"/>
              </w:rPr>
            </w:pPr>
            <w:r>
              <w:rPr>
                <w:rFonts w:ascii="Cambria" w:hAnsi="Cambria" w:eastAsia="Cambria" w:cs="Cambria"/>
                <w:i/>
                <w:lang w:val="ro-RO" w:eastAsia="ro-RO"/>
              </w:rPr>
              <w:t>NOTĂ: Ședințele vizează orientarea școlară a elevilor cu CES care doresc să candideze pe locuri distinct alocate în unități de învățământ de masă și la acestea pot participa, în calitate de invitați, reprezentanți ai unităților de învățământ liceal, profesional și profesional dual de masă,  specialiști din cadrul CJRAE/ CMBRAE, precum și alți factori reprezentativi.  După fiecare ședință, se va întocmi proces-verbal de informare/instruire</w:t>
            </w:r>
            <w:r>
              <w:rPr>
                <w:rFonts w:ascii="Cambria" w:hAnsi="Cambria" w:eastAsia="Cambria" w:cs="Cambria"/>
                <w:lang w:val="ro-RO" w:eastAsia="ro-RO"/>
              </w:rPr>
              <w:t xml:space="preserve">. </w:t>
            </w:r>
          </w:p>
          <w:p>
            <w:pPr>
              <w:spacing w:after="0" w:line="240" w:lineRule="auto"/>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3145" w:hRule="atLeast"/>
        </w:trPr>
        <w:tc>
          <w:tcPr>
            <w:tcW w:w="2697" w:type="dxa"/>
            <w:tcBorders>
              <w:top w:val="single" w:color="000000" w:sz="2" w:space="0"/>
              <w:left w:val="single" w:color="000000" w:sz="2" w:space="0"/>
              <w:bottom w:val="single" w:color="000000" w:sz="2" w:space="0"/>
              <w:right w:val="single" w:color="000000" w:sz="2" w:space="0"/>
            </w:tcBorders>
          </w:tcPr>
          <w:p>
            <w:pPr>
              <w:spacing w:after="0" w:line="240" w:lineRule="auto"/>
              <w:ind w:left="138"/>
              <w:rPr>
                <w:lang w:val="ro-RO" w:eastAsia="ro-RO"/>
              </w:rPr>
            </w:pPr>
            <w:r>
              <w:rPr>
                <w:rFonts w:ascii="Cambria" w:hAnsi="Cambria" w:eastAsia="Cambria" w:cs="Cambria"/>
                <w:lang w:val="ro-RO" w:eastAsia="ro-RO"/>
              </w:rPr>
              <w:t xml:space="preserve">10 – 11 iulie 2023 </w:t>
            </w:r>
          </w:p>
        </w:tc>
        <w:tc>
          <w:tcPr>
            <w:tcW w:w="7228" w:type="dxa"/>
            <w:tcBorders>
              <w:top w:val="single" w:color="000000" w:sz="2" w:space="0"/>
              <w:left w:val="single" w:color="000000" w:sz="2" w:space="0"/>
              <w:bottom w:val="single" w:color="000000" w:sz="2" w:space="0"/>
              <w:right w:val="single" w:color="000000" w:sz="2" w:space="0"/>
            </w:tcBorders>
          </w:tcPr>
          <w:p>
            <w:pPr>
              <w:spacing w:after="0" w:line="240" w:lineRule="auto"/>
              <w:ind w:right="46"/>
              <w:rPr>
                <w:lang w:val="ro-RO" w:eastAsia="ro-RO"/>
              </w:rPr>
            </w:pPr>
            <w:r>
              <w:rPr>
                <w:rFonts w:ascii="Cambria" w:hAnsi="Cambria" w:eastAsia="Cambria" w:cs="Cambria"/>
                <w:lang w:val="ro-RO" w:eastAsia="ro-RO"/>
              </w:rPr>
              <w:t xml:space="preserve">Completarea opțiunilor în fișele de înscriere de către candidații care solicită înscrierea pe locurile distinct alocate candidaților cu CES în unitățile de învățământ de masă și de către părinții acestora, asistați de diriginții claselor a VIII-a, la unitatea de învățământ. Introducerea în baza de date computerizată a datelor din fișele de înscriere, verificarea de către părinți și candidați a corectitudinii datelor din fișa listată de calculator, corectarea eventualelor greșeli în baza de date computerizată și listarea fișelor corectate din calculator </w:t>
            </w:r>
          </w:p>
          <w:p>
            <w:pPr>
              <w:spacing w:after="0" w:line="240" w:lineRule="auto"/>
              <w:rPr>
                <w:lang w:val="ro-RO" w:eastAsia="ro-RO"/>
              </w:rPr>
            </w:pPr>
            <w:r>
              <w:rPr>
                <w:rFonts w:ascii="Cambria" w:hAnsi="Cambria" w:eastAsia="Cambria" w:cs="Cambria"/>
                <w:i/>
                <w:lang w:val="ro-RO" w:eastAsia="ro-RO"/>
              </w:rPr>
              <w:t xml:space="preserve">NOTĂ: Orice fișă depusă după această dată nu va mai fi luată în considerare.  </w:t>
            </w:r>
          </w:p>
          <w:p>
            <w:pPr>
              <w:spacing w:after="0" w:line="240" w:lineRule="auto"/>
              <w:rPr>
                <w:lang w:val="ro-RO" w:eastAsia="ro-RO"/>
              </w:rPr>
            </w:pPr>
            <w:r>
              <w:rPr>
                <w:rFonts w:ascii="Cambria" w:hAnsi="Cambria" w:eastAsia="Cambria" w:cs="Cambria"/>
                <w:b/>
                <w:i/>
                <w:lang w:val="ro-RO" w:eastAsia="ro-RO"/>
              </w:rPr>
              <w:t>Orice opțiune greșită poate conduce la o repartizare nedorită</w:t>
            </w:r>
            <w:r>
              <w:rPr>
                <w:rFonts w:ascii="Cambria" w:hAnsi="Cambria" w:eastAsia="Cambria" w:cs="Cambria"/>
                <w:b/>
                <w:lang w:val="ro-RO" w:eastAsia="ro-RO"/>
              </w:rPr>
              <w:t xml:space="preserve">! </w:t>
            </w:r>
          </w:p>
          <w:p>
            <w:pPr>
              <w:spacing w:after="0" w:line="240" w:lineRule="auto"/>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558"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  </w:t>
            </w:r>
          </w:p>
          <w:p>
            <w:pPr>
              <w:spacing w:after="0" w:line="240" w:lineRule="auto"/>
              <w:ind w:left="138"/>
              <w:rPr>
                <w:lang w:val="ro-RO" w:eastAsia="ro-RO"/>
              </w:rPr>
            </w:pPr>
            <w:r>
              <w:rPr>
                <w:rFonts w:ascii="Cambria" w:hAnsi="Cambria" w:eastAsia="Cambria" w:cs="Cambria"/>
                <w:lang w:val="ro-RO" w:eastAsia="ro-RO"/>
              </w:rPr>
              <w:t xml:space="preserve">13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Repartizarea candidaților pe locurile distinct alocate candidaților cu CES în unitățile de învățământ de masă  și comunicarea rezultatelor candidaților. Repartizarea candidaților pe locurile distinct alocate candidaților cu CES se  face computerizat într-o sesiune distinctă, în ordinea descrescătoare a mediei de admitere și pe baza opțiunilor completate în fișa de înscriere. </w:t>
            </w:r>
          </w:p>
          <w:p>
            <w:pPr>
              <w:spacing w:after="0" w:line="240" w:lineRule="auto"/>
              <w:rPr>
                <w:lang w:val="ro-RO" w:eastAsia="ro-RO"/>
              </w:rPr>
            </w:pPr>
            <w:r>
              <w:rPr>
                <w:rFonts w:ascii="Cambria" w:hAnsi="Cambria" w:eastAsia="Cambria" w:cs="Cambria"/>
                <w:lang w:val="ro-RO" w:eastAsia="ro-RO"/>
              </w:rPr>
              <w:t xml:space="preserve"> </w:t>
            </w:r>
          </w:p>
          <w:p>
            <w:pPr>
              <w:spacing w:after="0" w:line="240" w:lineRule="auto"/>
              <w:ind w:right="46"/>
              <w:jc w:val="both"/>
              <w:rPr>
                <w:lang w:val="ro-RO" w:eastAsia="ro-RO"/>
              </w:rPr>
            </w:pPr>
            <w:r>
              <w:rPr>
                <w:rFonts w:ascii="Cambria" w:hAnsi="Cambria" w:eastAsia="Cambria" w:cs="Cambria"/>
                <w:i/>
                <w:lang w:val="ro-RO" w:eastAsia="ro-RO"/>
              </w:rPr>
              <w:t xml:space="preserve">NOTĂ: Candidații nerepartizați pe locurile distinct alocate candidaților cu CES, precum și cei care au fost repartizați dar care solicită, în scris, renunțarea la locul pe care au fost repartizați, pot solicita și primi o nouă fișă de înscriere pentru a putea participa la prima etapă de repartizare computerizată și admitere în învățământul liceal pentru candidații din seria curentă, precum și pentru cei din seriile anterioare care nu împlinesc 18 ani până la data începerii cursurilor anului școlar 2023-2024  </w:t>
            </w:r>
          </w:p>
          <w:p>
            <w:pPr>
              <w:spacing w:after="0" w:line="240" w:lineRule="auto"/>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781"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b/>
                <w:lang w:val="ro-RO" w:eastAsia="ro-RO"/>
              </w:rPr>
              <w:t>DATA LIMITĂ/ PERIOADA</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center"/>
              <w:rPr>
                <w:lang w:val="ro-RO" w:eastAsia="ro-RO"/>
              </w:rPr>
            </w:pPr>
            <w:r>
              <w:rPr>
                <w:rFonts w:ascii="Cambria" w:hAnsi="Cambria" w:eastAsia="Cambria" w:cs="Cambria"/>
                <w:b/>
                <w:lang w:val="ro-RO" w:eastAsia="ro-RO"/>
              </w:rPr>
              <w:t>EVENIMENTUL</w:t>
            </w: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566" w:hRule="atLeast"/>
        </w:trPr>
        <w:tc>
          <w:tcPr>
            <w:tcW w:w="9925" w:type="dxa"/>
            <w:gridSpan w:val="2"/>
            <w:tcBorders>
              <w:top w:val="single" w:color="000000" w:sz="2" w:space="0"/>
              <w:left w:val="single" w:color="000000" w:sz="2" w:space="0"/>
              <w:bottom w:val="single" w:color="000000" w:sz="2" w:space="0"/>
              <w:right w:val="single" w:color="000000" w:sz="2" w:space="0"/>
            </w:tcBorders>
            <w:vAlign w:val="center"/>
          </w:tcPr>
          <w:p>
            <w:pPr>
              <w:spacing w:after="0" w:line="240" w:lineRule="auto"/>
              <w:jc w:val="center"/>
              <w:rPr>
                <w:lang w:val="ro-RO" w:eastAsia="ro-RO"/>
              </w:rPr>
            </w:pPr>
            <w:r>
              <w:rPr>
                <w:rFonts w:ascii="Cambria" w:hAnsi="Cambria" w:eastAsia="Cambria" w:cs="Cambria"/>
                <w:b/>
                <w:lang w:val="ro-RO" w:eastAsia="ro-RO"/>
              </w:rPr>
              <w:t xml:space="preserve">F. A dmiterea candidaților pentru învățământul special </w:t>
            </w:r>
          </w:p>
        </w:tc>
      </w:tr>
      <w:tr>
        <w:tblPrEx>
          <w:tblCellMar>
            <w:top w:w="0" w:type="dxa"/>
            <w:left w:w="4" w:type="dxa"/>
            <w:bottom w:w="0" w:type="dxa"/>
            <w:right w:w="40" w:type="dxa"/>
          </w:tblCellMar>
        </w:tblPrEx>
        <w:trPr>
          <w:trHeight w:val="1895"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8"/>
              <w:rPr>
                <w:lang w:val="ro-RO" w:eastAsia="ro-RO"/>
              </w:rPr>
            </w:pPr>
            <w:r>
              <w:rPr>
                <w:rFonts w:ascii="Cambria" w:hAnsi="Cambria" w:eastAsia="Cambria" w:cs="Cambria"/>
                <w:lang w:val="ro-RO" w:eastAsia="ro-RO"/>
              </w:rPr>
              <w:t xml:space="preserve">10 – 11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rPr>
                <w:lang w:val="ro-RO" w:eastAsia="ro-RO"/>
              </w:rPr>
            </w:pPr>
            <w:r>
              <w:rPr>
                <w:rFonts w:ascii="Cambria" w:hAnsi="Cambria" w:eastAsia="Cambria" w:cs="Cambria"/>
                <w:lang w:val="ro-RO" w:eastAsia="ro-RO"/>
              </w:rPr>
              <w:t xml:space="preserve">Înscrierea și repartizarea candidaților pentru învățământul special </w:t>
            </w:r>
          </w:p>
          <w:p>
            <w:pPr>
              <w:spacing w:after="0" w:line="240" w:lineRule="auto"/>
              <w:ind w:right="1"/>
              <w:jc w:val="both"/>
              <w:rPr>
                <w:lang w:val="ro-RO" w:eastAsia="ro-RO"/>
              </w:rPr>
            </w:pPr>
            <w:r>
              <w:rPr>
                <w:rFonts w:ascii="Cambria" w:hAnsi="Cambria" w:eastAsia="Cambria" w:cs="Cambria"/>
                <w:lang w:val="ro-RO" w:eastAsia="ro-RO"/>
              </w:rPr>
              <w:t xml:space="preserve">Repartizarea se face conform unei proceduri stabilite de către comisia de admitere județeană/a municipiului București, publicate pe site-ul inspectoratului școlar județean/al Municipiului București și comunicate unităților de învățământ până la data de 9 iunie 2023. Procedura poate să prevadă inclusiv posibilitatea de repartizare computerizată a candidaților, în funcție de opțiunile exprimate de aceștia </w:t>
            </w:r>
          </w:p>
          <w:p>
            <w:pPr>
              <w:spacing w:after="0" w:line="240" w:lineRule="auto"/>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999" w:hRule="atLeast"/>
        </w:trPr>
        <w:tc>
          <w:tcPr>
            <w:tcW w:w="9925" w:type="dxa"/>
            <w:gridSpan w:val="2"/>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131" w:firstLine="12"/>
              <w:rPr>
                <w:lang w:val="ro-RO" w:eastAsia="ro-RO"/>
              </w:rPr>
            </w:pPr>
            <w:r>
              <w:rPr>
                <w:rFonts w:ascii="Cambria" w:hAnsi="Cambria" w:eastAsia="Cambria" w:cs="Cambria"/>
                <w:b/>
                <w:lang w:val="ro-RO" w:eastAsia="ro-RO"/>
              </w:rPr>
              <w:t xml:space="preserve">G. Etapa de repartizare computerizată și admitere în învățământul liceal pentru candidații din seria curentă, precum ș i pentru cei din seriile anterioare care nu împlinesc 18 ani până la data </w:t>
            </w:r>
          </w:p>
          <w:p>
            <w:pPr>
              <w:spacing w:after="0" w:line="240" w:lineRule="auto"/>
              <w:jc w:val="center"/>
              <w:rPr>
                <w:lang w:val="ro-RO" w:eastAsia="ro-RO"/>
              </w:rPr>
            </w:pPr>
            <w:r>
              <w:rPr>
                <w:rFonts w:ascii="Cambria" w:hAnsi="Cambria" w:eastAsia="Cambria" w:cs="Cambria"/>
                <w:b/>
                <w:lang w:val="ro-RO" w:eastAsia="ro-RO"/>
              </w:rPr>
              <w:t>începerii cursurilor anului școlar 2023-2024</w:t>
            </w: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5320"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center"/>
              <w:rPr>
                <w:lang w:val="ro-RO" w:eastAsia="ro-RO"/>
              </w:rPr>
            </w:pPr>
            <w:r>
              <w:rPr>
                <w:rFonts w:ascii="Cambria" w:hAnsi="Cambria" w:eastAsia="Cambria" w:cs="Cambria"/>
                <w:lang w:val="ro-RO" w:eastAsia="ro-RO"/>
              </w:rPr>
              <w:t xml:space="preserve">6-7, 10 - 17 iulie 2023 </w:t>
            </w:r>
          </w:p>
        </w:tc>
        <w:tc>
          <w:tcPr>
            <w:tcW w:w="7228" w:type="dxa"/>
            <w:tcBorders>
              <w:top w:val="single" w:color="000000" w:sz="2" w:space="0"/>
              <w:left w:val="single" w:color="000000" w:sz="2" w:space="0"/>
              <w:bottom w:val="single" w:color="000000" w:sz="2" w:space="0"/>
              <w:right w:val="single" w:color="000000" w:sz="2" w:space="0"/>
            </w:tcBorders>
          </w:tcPr>
          <w:p>
            <w:pPr>
              <w:spacing w:after="0" w:line="240" w:lineRule="auto"/>
              <w:jc w:val="both"/>
              <w:rPr>
                <w:lang w:val="ro-RO" w:eastAsia="ro-RO"/>
              </w:rPr>
            </w:pPr>
            <w:r>
              <w:rPr>
                <w:rFonts w:ascii="Cambria" w:hAnsi="Cambria" w:eastAsia="Cambria" w:cs="Cambria"/>
                <w:lang w:val="ro-RO" w:eastAsia="ro-RO"/>
              </w:rPr>
              <w:t xml:space="preserve">Completarea opțiunilor în fișele de înscriere de către absolvenții clasei              a VIII-a și de către părinții acestora, asistați de diriginții claselor a VIII-a </w:t>
            </w:r>
          </w:p>
          <w:p>
            <w:pPr>
              <w:spacing w:after="0" w:line="240" w:lineRule="auto"/>
              <w:rPr>
                <w:lang w:val="ro-RO" w:eastAsia="ro-RO"/>
              </w:rPr>
            </w:pPr>
            <w:r>
              <w:rPr>
                <w:rFonts w:ascii="Cambria" w:hAnsi="Cambria" w:eastAsia="Cambria" w:cs="Cambria"/>
                <w:b/>
                <w:lang w:val="ro-RO" w:eastAsia="ro-RO"/>
              </w:rPr>
              <w:t xml:space="preserve">Orice opțiune greșită poate conduce la o repartizare nedorită! </w:t>
            </w:r>
          </w:p>
          <w:p>
            <w:pPr>
              <w:spacing w:after="0" w:line="240" w:lineRule="auto"/>
              <w:jc w:val="both"/>
              <w:rPr>
                <w:lang w:val="ro-RO" w:eastAsia="ro-RO"/>
              </w:rPr>
            </w:pPr>
            <w:r>
              <w:rPr>
                <w:rFonts w:ascii="Cambria" w:hAnsi="Cambria" w:eastAsia="Cambria" w:cs="Cambria"/>
                <w:b/>
                <w:lang w:val="ro-RO" w:eastAsia="ro-RO"/>
              </w:rPr>
              <w:t xml:space="preserve">Numărul redus de opțiuni completate poate conduce la nerepartizarea computerizată a candidatului! </w:t>
            </w:r>
          </w:p>
          <w:p>
            <w:pPr>
              <w:spacing w:after="0" w:line="240" w:lineRule="auto"/>
              <w:ind w:right="1"/>
              <w:jc w:val="both"/>
              <w:rPr>
                <w:lang w:val="ro-RO" w:eastAsia="ro-RO"/>
              </w:rPr>
            </w:pPr>
            <w:r>
              <w:rPr>
                <w:rFonts w:ascii="Cambria" w:hAnsi="Cambria" w:eastAsia="Cambria" w:cs="Cambria"/>
                <w:lang w:val="ro-RO" w:eastAsia="ro-RO"/>
              </w:rPr>
              <w:t xml:space="preserve">Completarea fișelor de înscriere de către absolvenții clasei a VIII-a care doresc să participe la admitere în alt județ și depunerea/transmiterea fișelor, conform procedurii stabilite de Comisia națională de admitere </w:t>
            </w:r>
          </w:p>
          <w:p>
            <w:pPr>
              <w:spacing w:after="0" w:line="240" w:lineRule="auto"/>
              <w:rPr>
                <w:lang w:val="ro-RO" w:eastAsia="ro-RO"/>
              </w:rPr>
            </w:pPr>
            <w:r>
              <w:rPr>
                <w:rFonts w:ascii="Cambria" w:hAnsi="Cambria" w:eastAsia="Cambria" w:cs="Cambria"/>
                <w:lang w:val="ro-RO" w:eastAsia="ro-RO"/>
              </w:rPr>
              <w:t xml:space="preserve"> </w:t>
            </w:r>
          </w:p>
          <w:p>
            <w:pPr>
              <w:spacing w:after="0" w:line="240" w:lineRule="auto"/>
              <w:jc w:val="both"/>
              <w:rPr>
                <w:lang w:val="ro-RO" w:eastAsia="ro-RO"/>
              </w:rPr>
            </w:pPr>
            <w:r>
              <w:rPr>
                <w:rFonts w:ascii="Cambria" w:hAnsi="Cambria" w:eastAsia="Cambria" w:cs="Cambria"/>
                <w:lang w:val="ro-RO" w:eastAsia="ro-RO"/>
              </w:rPr>
              <w:t xml:space="preserve">NOTĂ: 1) </w:t>
            </w:r>
            <w:r>
              <w:rPr>
                <w:rFonts w:ascii="Cambria" w:hAnsi="Cambria" w:eastAsia="Cambria" w:cs="Cambria"/>
                <w:i/>
                <w:lang w:val="ro-RO" w:eastAsia="ro-RO"/>
              </w:rPr>
              <w:t xml:space="preserve">Candidații nerepartizați pe locurile speciale pentru rromi și candidații nerepartizați pe locurile distinct alocate în unitățile de învățământ de masă candidaților cu CES, precum și cei care au fost repartizați dar care solicită, în scris, renunțarea la locul pe care au fost repartizați, care doresc să participe la etapa de repartizare computerizată și admitere în învățământul liceal pentru candidații din seria curentă, precum și pentru cei din seriile anterioare care nu împlinesc 18 ani până la data începerii cursurilor anului școlar 2023-2024, completează opțiunile în perioada 14 – 17 iulie 2023  </w:t>
            </w:r>
          </w:p>
          <w:p>
            <w:pPr>
              <w:spacing w:after="0" w:line="240" w:lineRule="auto"/>
              <w:ind w:right="7"/>
              <w:jc w:val="both"/>
              <w:rPr>
                <w:lang w:val="ro-RO" w:eastAsia="ro-RO"/>
              </w:rPr>
            </w:pPr>
            <w:r>
              <w:rPr>
                <w:rFonts w:ascii="Cambria" w:hAnsi="Cambria" w:eastAsia="Cambria" w:cs="Cambria"/>
                <w:i/>
                <w:lang w:val="ro-RO" w:eastAsia="ro-RO"/>
              </w:rPr>
              <w:t>2)</w:t>
            </w:r>
            <w:r>
              <w:rPr>
                <w:rFonts w:ascii="Cambria" w:hAnsi="Cambria" w:eastAsia="Cambria" w:cs="Cambria"/>
                <w:lang w:val="ro-RO" w:eastAsia="ro-RO"/>
              </w:rPr>
              <w:t xml:space="preserve"> </w:t>
            </w:r>
            <w:r>
              <w:rPr>
                <w:rFonts w:ascii="Cambria" w:hAnsi="Cambria" w:eastAsia="Cambria" w:cs="Cambria"/>
                <w:i/>
                <w:lang w:val="ro-RO" w:eastAsia="ro-RO"/>
              </w:rPr>
              <w:t xml:space="preserve">Candidații, care au participat la prima etapă de admitere în învățământul profesional și dual și care nu au fost admiși, completează opțiunile în perioada în fișele de înscriere în perioada 15 – 16 iulie 2023. </w:t>
            </w:r>
          </w:p>
          <w:p>
            <w:pPr>
              <w:spacing w:after="0" w:line="240" w:lineRule="auto"/>
              <w:rPr>
                <w:lang w:val="ro-RO" w:eastAsia="ro-RO"/>
              </w:rPr>
            </w:pPr>
            <w:r>
              <w:rPr>
                <w:rFonts w:ascii="Cambria" w:hAnsi="Cambria" w:eastAsia="Cambria" w:cs="Cambria"/>
                <w:i/>
                <w:lang w:val="ro-RO" w:eastAsia="ro-RO"/>
              </w:rPr>
              <w:t xml:space="preserve"> </w:t>
            </w:r>
          </w:p>
        </w:tc>
      </w:tr>
      <w:tr>
        <w:tblPrEx>
          <w:tblCellMar>
            <w:top w:w="0" w:type="dxa"/>
            <w:left w:w="4" w:type="dxa"/>
            <w:bottom w:w="0" w:type="dxa"/>
            <w:right w:w="40" w:type="dxa"/>
          </w:tblCellMar>
        </w:tblPrEx>
        <w:trPr>
          <w:trHeight w:val="798"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center"/>
              <w:rPr>
                <w:lang w:val="ro-RO" w:eastAsia="ro-RO"/>
              </w:rPr>
            </w:pPr>
            <w:r>
              <w:rPr>
                <w:rFonts w:ascii="Cambria" w:hAnsi="Cambria" w:eastAsia="Cambria" w:cs="Cambria"/>
                <w:lang w:val="ro-RO" w:eastAsia="ro-RO"/>
              </w:rPr>
              <w:t xml:space="preserve">6-7, 10 - 14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Introducerea în baza de date computerizată (în aplicația informatică centralizată) a datelor din fișele de înscriere </w:t>
            </w:r>
          </w:p>
        </w:tc>
      </w:tr>
      <w:tr>
        <w:tblPrEx>
          <w:tblCellMar>
            <w:top w:w="0" w:type="dxa"/>
            <w:left w:w="4" w:type="dxa"/>
            <w:bottom w:w="0" w:type="dxa"/>
            <w:right w:w="40" w:type="dxa"/>
          </w:tblCellMar>
        </w:tblPrEx>
        <w:trPr>
          <w:trHeight w:val="1418"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center"/>
              <w:rPr>
                <w:lang w:val="ro-RO" w:eastAsia="ro-RO"/>
              </w:rPr>
            </w:pPr>
            <w:r>
              <w:rPr>
                <w:rFonts w:ascii="Cambria" w:hAnsi="Cambria" w:eastAsia="Cambria" w:cs="Cambria"/>
                <w:lang w:val="ro-RO" w:eastAsia="ro-RO"/>
              </w:rPr>
              <w:t xml:space="preserve">6-7, 10 - 14 iulie 2023 </w:t>
            </w:r>
          </w:p>
        </w:tc>
        <w:tc>
          <w:tcPr>
            <w:tcW w:w="7228" w:type="dxa"/>
            <w:tcBorders>
              <w:top w:val="single" w:color="000000" w:sz="2" w:space="0"/>
              <w:left w:val="single" w:color="000000" w:sz="2" w:space="0"/>
              <w:bottom w:val="single" w:color="000000" w:sz="2" w:space="0"/>
              <w:right w:val="single" w:color="000000" w:sz="2" w:space="0"/>
            </w:tcBorders>
            <w:vAlign w:val="bottom"/>
          </w:tcPr>
          <w:p>
            <w:pPr>
              <w:spacing w:after="0" w:line="240" w:lineRule="auto"/>
              <w:ind w:right="1"/>
              <w:jc w:val="both"/>
              <w:rPr>
                <w:lang w:val="ro-RO" w:eastAsia="ro-RO"/>
              </w:rPr>
            </w:pPr>
            <w:r>
              <w:rPr>
                <w:rFonts w:ascii="Cambria" w:hAnsi="Cambria" w:eastAsia="Cambria" w:cs="Cambria"/>
                <w:lang w:val="ro-RO" w:eastAsia="ro-RO"/>
              </w:rPr>
              <w:t xml:space="preserve">Verificarea de către părinți și candidați a corectitudinii datelor din fișa listată de calculator, corectarea eventualelor greșeli în baza de date computerizată și listarea fișelor corectate din calculator, operațiuni ce se vor realiza utilizând aplicația informatică centralizată </w:t>
            </w:r>
          </w:p>
        </w:tc>
      </w:tr>
      <w:tr>
        <w:tblPrEx>
          <w:tblCellMar>
            <w:top w:w="0" w:type="dxa"/>
            <w:left w:w="4" w:type="dxa"/>
            <w:bottom w:w="0" w:type="dxa"/>
            <w:right w:w="40" w:type="dxa"/>
          </w:tblCellMar>
        </w:tblPrEx>
        <w:trPr>
          <w:trHeight w:val="1550"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285"/>
              <w:rPr>
                <w:lang w:val="ro-RO" w:eastAsia="ro-RO"/>
              </w:rPr>
            </w:pPr>
            <w:r>
              <w:rPr>
                <w:rFonts w:ascii="Cambria" w:hAnsi="Cambria" w:eastAsia="Cambria" w:cs="Cambria"/>
                <w:lang w:val="ro-RO" w:eastAsia="ro-RO"/>
              </w:rPr>
              <w:t xml:space="preserve">17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Termenul-limită pentru transmiterea bazei de date de la centrele de înscriere la centrul de admitere județean/al municipiului București, precum și a listei absolvenților care nu participă la repartizarea computerizată, prin confirmarea operațiunilor specifice în  aplicația informatică centralizată </w:t>
            </w:r>
          </w:p>
          <w:p>
            <w:pPr>
              <w:spacing w:after="0" w:line="240" w:lineRule="auto"/>
              <w:rPr>
                <w:lang w:val="ro-RO" w:eastAsia="ro-RO"/>
              </w:rPr>
            </w:pPr>
            <w:r>
              <w:rPr>
                <w:rFonts w:ascii="Cambria" w:hAnsi="Cambria" w:eastAsia="Cambria" w:cs="Cambria"/>
                <w:lang w:val="ro-RO" w:eastAsia="ro-RO"/>
              </w:rPr>
              <w:t xml:space="preserve"> Predarea/transmiterea de către comisia din centrul de înscriere a fișelor de  opțiuni  originale la centrul de admitere județean/al municipiului București </w:t>
            </w:r>
          </w:p>
        </w:tc>
      </w:tr>
      <w:tr>
        <w:tblPrEx>
          <w:tblCellMar>
            <w:top w:w="0" w:type="dxa"/>
            <w:left w:w="4" w:type="dxa"/>
            <w:bottom w:w="0" w:type="dxa"/>
            <w:right w:w="40" w:type="dxa"/>
          </w:tblCellMar>
        </w:tblPrEx>
        <w:trPr>
          <w:trHeight w:val="1123"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285"/>
              <w:rPr>
                <w:lang w:val="ro-RO" w:eastAsia="ro-RO"/>
              </w:rPr>
            </w:pPr>
            <w:r>
              <w:rPr>
                <w:rFonts w:ascii="Cambria" w:hAnsi="Cambria" w:eastAsia="Cambria" w:cs="Cambria"/>
                <w:lang w:val="ro-RO" w:eastAsia="ro-RO"/>
              </w:rPr>
              <w:t xml:space="preserve">17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Transmiterea bazei de date de la centrele de admitere județene/al municipiului București la Centrul național de admitere prin confirmarea, de către acestea, a finalizării operațiunilor specifice, în aplicația informatică centralizată </w:t>
            </w:r>
          </w:p>
        </w:tc>
      </w:tr>
      <w:tr>
        <w:tblPrEx>
          <w:tblCellMar>
            <w:top w:w="0" w:type="dxa"/>
            <w:left w:w="4" w:type="dxa"/>
            <w:bottom w:w="0" w:type="dxa"/>
            <w:right w:w="40" w:type="dxa"/>
          </w:tblCellMar>
        </w:tblPrEx>
        <w:trPr>
          <w:trHeight w:val="782"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b/>
                <w:lang w:val="ro-RO" w:eastAsia="ro-RO"/>
              </w:rPr>
              <w:t>DATA LIMITĂ/ PERIOADA</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center"/>
              <w:rPr>
                <w:lang w:val="ro-RO" w:eastAsia="ro-RO"/>
              </w:rPr>
            </w:pPr>
            <w:r>
              <w:rPr>
                <w:rFonts w:ascii="Cambria" w:hAnsi="Cambria" w:eastAsia="Cambria" w:cs="Cambria"/>
                <w:b/>
                <w:lang w:val="ro-RO" w:eastAsia="ro-RO"/>
              </w:rPr>
              <w:t>EVENIMENTUL</w:t>
            </w: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1946"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285"/>
              <w:rPr>
                <w:lang w:val="ro-RO" w:eastAsia="ro-RO"/>
              </w:rPr>
            </w:pPr>
            <w:r>
              <w:rPr>
                <w:rFonts w:ascii="Cambria" w:hAnsi="Cambria" w:eastAsia="Cambria" w:cs="Cambria"/>
                <w:lang w:val="ro-RO" w:eastAsia="ro-RO"/>
              </w:rPr>
              <w:t xml:space="preserve">18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Verificarea și corectarea eventualelor erori din bazele de date, precum candidați aflați în baza de date pentru admiterea computerizată și care au fost deja admiși la liceele la care se susțin probe de aptitudini etc., de către Comisia națională de admitere și comisiile de admitere județene/a municipiului </w:t>
            </w:r>
          </w:p>
          <w:p>
            <w:pPr>
              <w:spacing w:after="0" w:line="240" w:lineRule="auto"/>
              <w:rPr>
                <w:lang w:val="ro-RO" w:eastAsia="ro-RO"/>
              </w:rPr>
            </w:pPr>
            <w:r>
              <w:rPr>
                <w:rFonts w:ascii="Cambria" w:hAnsi="Cambria" w:eastAsia="Cambria" w:cs="Cambria"/>
                <w:lang w:val="ro-RO" w:eastAsia="ro-RO"/>
              </w:rPr>
              <w:t xml:space="preserve">București; transmiterea modificărilor la comisia națională </w:t>
            </w:r>
          </w:p>
        </w:tc>
      </w:tr>
      <w:tr>
        <w:tblPrEx>
          <w:tblCellMar>
            <w:top w:w="0" w:type="dxa"/>
            <w:left w:w="4" w:type="dxa"/>
            <w:bottom w:w="0" w:type="dxa"/>
            <w:right w:w="40" w:type="dxa"/>
          </w:tblCellMar>
        </w:tblPrEx>
        <w:trPr>
          <w:trHeight w:val="966"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285"/>
              <w:rPr>
                <w:lang w:val="ro-RO" w:eastAsia="ro-RO"/>
              </w:rPr>
            </w:pPr>
            <w:r>
              <w:rPr>
                <w:rFonts w:ascii="Cambria" w:hAnsi="Cambria" w:eastAsia="Cambria" w:cs="Cambria"/>
                <w:lang w:val="ro-RO" w:eastAsia="ro-RO"/>
              </w:rPr>
              <w:t xml:space="preserve">18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Corectarea erorilor și confirmarea încheierii modificărilor în aplicația informatică centralizată </w:t>
            </w:r>
          </w:p>
        </w:tc>
      </w:tr>
      <w:tr>
        <w:tblPrEx>
          <w:tblCellMar>
            <w:top w:w="0" w:type="dxa"/>
            <w:left w:w="4" w:type="dxa"/>
            <w:bottom w:w="0" w:type="dxa"/>
            <w:right w:w="40" w:type="dxa"/>
          </w:tblCellMar>
        </w:tblPrEx>
        <w:trPr>
          <w:trHeight w:val="992"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285"/>
              <w:rPr>
                <w:lang w:val="ro-RO" w:eastAsia="ro-RO"/>
              </w:rPr>
            </w:pPr>
            <w:r>
              <w:rPr>
                <w:rFonts w:ascii="Cambria" w:hAnsi="Cambria" w:eastAsia="Cambria" w:cs="Cambria"/>
                <w:lang w:val="ro-RO" w:eastAsia="ro-RO"/>
              </w:rPr>
              <w:t xml:space="preserve">19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rPr>
                <w:lang w:val="ro-RO" w:eastAsia="ro-RO"/>
              </w:rPr>
            </w:pPr>
            <w:r>
              <w:rPr>
                <w:rFonts w:ascii="Cambria" w:hAnsi="Cambria" w:eastAsia="Cambria" w:cs="Cambria"/>
                <w:lang w:val="ro-RO" w:eastAsia="ro-RO"/>
              </w:rPr>
              <w:t xml:space="preserve">Repartizarea computerizată în învățământul liceal a absolvenților clasei a </w:t>
            </w:r>
          </w:p>
          <w:p>
            <w:pPr>
              <w:spacing w:after="0" w:line="240" w:lineRule="auto"/>
              <w:jc w:val="both"/>
              <w:rPr>
                <w:lang w:val="ro-RO" w:eastAsia="ro-RO"/>
              </w:rPr>
            </w:pPr>
            <w:r>
              <w:rPr>
                <w:rFonts w:ascii="Cambria" w:hAnsi="Cambria" w:eastAsia="Cambria" w:cs="Cambria"/>
                <w:lang w:val="ro-RO" w:eastAsia="ro-RO"/>
              </w:rPr>
              <w:t xml:space="preserve">VIII-a care nu împlinesc 18 ani până la data începerii cursurilor anului școlar 2023 - 2024 </w:t>
            </w:r>
          </w:p>
        </w:tc>
      </w:tr>
      <w:tr>
        <w:tblPrEx>
          <w:tblCellMar>
            <w:top w:w="0" w:type="dxa"/>
            <w:left w:w="4" w:type="dxa"/>
            <w:bottom w:w="0" w:type="dxa"/>
            <w:right w:w="40" w:type="dxa"/>
          </w:tblCellMar>
        </w:tblPrEx>
        <w:trPr>
          <w:trHeight w:val="1703"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285"/>
              <w:rPr>
                <w:lang w:val="ro-RO" w:eastAsia="ro-RO"/>
              </w:rPr>
            </w:pPr>
            <w:r>
              <w:rPr>
                <w:rFonts w:ascii="Cambria" w:hAnsi="Cambria" w:eastAsia="Cambria" w:cs="Cambria"/>
                <w:lang w:val="ro-RO" w:eastAsia="ro-RO"/>
              </w:rPr>
              <w:t xml:space="preserve">19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Comunicarea rezultatelor candidaților repartizați computerizat în învățământul liceal </w:t>
            </w:r>
          </w:p>
          <w:p>
            <w:pPr>
              <w:spacing w:after="0" w:line="240" w:lineRule="auto"/>
              <w:jc w:val="both"/>
              <w:rPr>
                <w:lang w:val="ro-RO" w:eastAsia="ro-RO"/>
              </w:rPr>
            </w:pPr>
            <w:r>
              <w:rPr>
                <w:rFonts w:ascii="Cambria" w:hAnsi="Cambria" w:eastAsia="Cambria" w:cs="Cambria"/>
                <w:lang w:val="ro-RO" w:eastAsia="ro-RO"/>
              </w:rPr>
              <w:t xml:space="preserve">Afișarea în unitățile de învățământ gimnazial a listei cu locurile neocupate în unitățile de învățământul liceal din județ/municipiul București </w:t>
            </w:r>
          </w:p>
        </w:tc>
      </w:tr>
      <w:tr>
        <w:tblPrEx>
          <w:tblCellMar>
            <w:top w:w="0" w:type="dxa"/>
            <w:left w:w="4" w:type="dxa"/>
            <w:bottom w:w="0" w:type="dxa"/>
            <w:right w:w="40" w:type="dxa"/>
          </w:tblCellMar>
        </w:tblPrEx>
        <w:trPr>
          <w:trHeight w:val="810"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285"/>
              <w:rPr>
                <w:lang w:val="ro-RO" w:eastAsia="ro-RO"/>
              </w:rPr>
            </w:pPr>
            <w:r>
              <w:rPr>
                <w:rFonts w:ascii="Cambria" w:hAnsi="Cambria" w:eastAsia="Cambria" w:cs="Cambria"/>
                <w:lang w:val="ro-RO" w:eastAsia="ro-RO"/>
              </w:rPr>
              <w:t xml:space="preserve">20 – 25 iulie  </w:t>
            </w:r>
          </w:p>
          <w:p>
            <w:pPr>
              <w:spacing w:after="0" w:line="240" w:lineRule="auto"/>
              <w:ind w:left="285"/>
              <w:rPr>
                <w:lang w:val="ro-RO" w:eastAsia="ro-RO"/>
              </w:rPr>
            </w:pPr>
            <w:r>
              <w:rPr>
                <w:rFonts w:ascii="Cambria" w:hAnsi="Cambria" w:eastAsia="Cambria" w:cs="Cambria"/>
                <w:lang w:val="ro-RO" w:eastAsia="ro-RO"/>
              </w:rPr>
              <w:t xml:space="preserve">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rPr>
                <w:lang w:val="ro-RO" w:eastAsia="ro-RO"/>
              </w:rPr>
            </w:pPr>
            <w:r>
              <w:rPr>
                <w:rFonts w:ascii="Cambria" w:hAnsi="Cambria" w:eastAsia="Cambria" w:cs="Cambria"/>
                <w:lang w:val="ro-RO" w:eastAsia="ro-RO"/>
              </w:rPr>
              <w:t xml:space="preserve">Depunerea dosarelor de înscriere la școlile la care candidații au fost repartizați </w:t>
            </w:r>
          </w:p>
        </w:tc>
      </w:tr>
      <w:tr>
        <w:tblPrEx>
          <w:tblCellMar>
            <w:top w:w="0" w:type="dxa"/>
            <w:left w:w="4" w:type="dxa"/>
            <w:bottom w:w="0" w:type="dxa"/>
            <w:right w:w="40" w:type="dxa"/>
          </w:tblCellMar>
        </w:tblPrEx>
        <w:trPr>
          <w:trHeight w:val="1095"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285"/>
              <w:rPr>
                <w:lang w:val="ro-RO" w:eastAsia="ro-RO"/>
              </w:rPr>
            </w:pPr>
            <w:r>
              <w:rPr>
                <w:rFonts w:ascii="Cambria" w:hAnsi="Cambria" w:eastAsia="Cambria" w:cs="Cambria"/>
                <w:lang w:val="ro-RO" w:eastAsia="ro-RO"/>
              </w:rPr>
              <w:t xml:space="preserve">25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Transmiterea de către unitățile de învățământ liceal a situației locurilor rămase libere în urma neînscrierii candidaților admiși în această etapă de admitere </w:t>
            </w:r>
          </w:p>
        </w:tc>
      </w:tr>
      <w:tr>
        <w:tblPrEx>
          <w:tblCellMar>
            <w:top w:w="0" w:type="dxa"/>
            <w:left w:w="4" w:type="dxa"/>
            <w:bottom w:w="0" w:type="dxa"/>
            <w:right w:w="40" w:type="dxa"/>
          </w:tblCellMar>
        </w:tblPrEx>
        <w:trPr>
          <w:trHeight w:val="1095"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285"/>
              <w:rPr>
                <w:lang w:val="ro-RO" w:eastAsia="ro-RO"/>
              </w:rPr>
            </w:pPr>
            <w:r>
              <w:rPr>
                <w:rFonts w:ascii="Cambria" w:hAnsi="Cambria" w:eastAsia="Cambria" w:cs="Cambria"/>
                <w:lang w:val="ro-RO" w:eastAsia="ro-RO"/>
              </w:rPr>
              <w:t xml:space="preserve">26-28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Rezolvarea de către comisia de admitere județeană/ a municipiului București, a situațiilor speciale apărute după etapa de repartizare computerizată </w:t>
            </w:r>
          </w:p>
          <w:p>
            <w:pPr>
              <w:spacing w:after="0" w:line="240" w:lineRule="auto"/>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1095" w:hRule="atLeast"/>
        </w:trPr>
        <w:tc>
          <w:tcPr>
            <w:tcW w:w="9925" w:type="dxa"/>
            <w:gridSpan w:val="2"/>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245" w:hanging="137"/>
              <w:rPr>
                <w:lang w:val="ro-RO" w:eastAsia="ro-RO"/>
              </w:rPr>
            </w:pPr>
            <w:r>
              <w:rPr>
                <w:rFonts w:ascii="Cambria" w:hAnsi="Cambria" w:eastAsia="Cambria" w:cs="Cambria"/>
                <w:b/>
                <w:lang w:val="ro-RO" w:eastAsia="ro-RO"/>
              </w:rPr>
              <w:t xml:space="preserve">H. A doua etapă de admi tere în învățământul liceal pentru candidații din seria curentă, precum și pentru cei din seriil e anterioare care nu împlinesc 18 ani până la data începerii cursurilor </w:t>
            </w:r>
          </w:p>
          <w:p>
            <w:pPr>
              <w:spacing w:after="0" w:line="240" w:lineRule="auto"/>
              <w:jc w:val="center"/>
              <w:rPr>
                <w:lang w:val="ro-RO" w:eastAsia="ro-RO"/>
              </w:rPr>
            </w:pPr>
            <w:r>
              <w:rPr>
                <w:rFonts w:ascii="Cambria" w:hAnsi="Cambria" w:eastAsia="Cambria" w:cs="Cambria"/>
                <w:b/>
                <w:lang w:val="ro-RO" w:eastAsia="ro-RO"/>
              </w:rPr>
              <w:t xml:space="preserve">anului școlar 2023-2024 </w:t>
            </w:r>
          </w:p>
        </w:tc>
      </w:tr>
      <w:tr>
        <w:tblPrEx>
          <w:tblCellMar>
            <w:top w:w="0" w:type="dxa"/>
            <w:left w:w="4" w:type="dxa"/>
            <w:bottom w:w="0" w:type="dxa"/>
            <w:right w:w="40" w:type="dxa"/>
          </w:tblCellMar>
        </w:tblPrEx>
        <w:trPr>
          <w:trHeight w:val="1310"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284"/>
              <w:rPr>
                <w:lang w:val="ro-RO" w:eastAsia="ro-RO"/>
              </w:rPr>
            </w:pPr>
            <w:r>
              <w:rPr>
                <w:rFonts w:ascii="Cambria" w:hAnsi="Cambria" w:eastAsia="Cambria" w:cs="Cambria"/>
                <w:lang w:val="ro-RO" w:eastAsia="ro-RO"/>
              </w:rPr>
              <w:t xml:space="preserve">28 iulie 2023 </w:t>
            </w:r>
          </w:p>
        </w:tc>
        <w:tc>
          <w:tcPr>
            <w:tcW w:w="7228" w:type="dxa"/>
            <w:tcBorders>
              <w:top w:val="single" w:color="000000" w:sz="2" w:space="0"/>
              <w:left w:val="single" w:color="000000" w:sz="2" w:space="0"/>
              <w:bottom w:val="single" w:color="000000" w:sz="2" w:space="0"/>
              <w:right w:val="single" w:color="000000" w:sz="2" w:space="0"/>
            </w:tcBorders>
          </w:tcPr>
          <w:p>
            <w:pPr>
              <w:spacing w:after="0" w:line="240" w:lineRule="auto"/>
              <w:jc w:val="both"/>
              <w:rPr>
                <w:lang w:val="ro-RO" w:eastAsia="ro-RO"/>
              </w:rPr>
            </w:pPr>
            <w:r>
              <w:rPr>
                <w:rFonts w:ascii="Cambria" w:hAnsi="Cambria" w:eastAsia="Cambria" w:cs="Cambria"/>
                <w:lang w:val="ro-RO" w:eastAsia="ro-RO"/>
              </w:rPr>
              <w:t xml:space="preserve">Afișarea centrului de admitere, a situației locurilor rămase  libere, inclusiv a celor destinate candidaților rromi, precum și a celor destinate  candidaților  cu CES, a  locului de desfășurare și a graficului probelor de aptitudini sau de verificare a cunoștințelor de limbă modernă ori maternă </w:t>
            </w:r>
          </w:p>
          <w:p>
            <w:pPr>
              <w:spacing w:after="0" w:line="240" w:lineRule="auto"/>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1556"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rPr>
                <w:lang w:val="ro-RO" w:eastAsia="ro-RO"/>
              </w:rPr>
            </w:pPr>
            <w:r>
              <w:rPr>
                <w:rFonts w:ascii="Cambria" w:hAnsi="Cambria" w:eastAsia="Cambria" w:cs="Cambria"/>
                <w:lang w:val="ro-RO" w:eastAsia="ro-RO"/>
              </w:rPr>
              <w:t xml:space="preserve">     31 iulie 2023 </w:t>
            </w:r>
          </w:p>
        </w:tc>
        <w:tc>
          <w:tcPr>
            <w:tcW w:w="7228" w:type="dxa"/>
            <w:tcBorders>
              <w:top w:val="single" w:color="000000" w:sz="2" w:space="0"/>
              <w:left w:val="single" w:color="000000" w:sz="2" w:space="0"/>
              <w:bottom w:val="single" w:color="000000" w:sz="2" w:space="0"/>
              <w:right w:val="single" w:color="000000" w:sz="2" w:space="0"/>
            </w:tcBorders>
          </w:tcPr>
          <w:p>
            <w:pPr>
              <w:spacing w:after="0" w:line="240" w:lineRule="auto"/>
              <w:ind w:right="2"/>
              <w:jc w:val="both"/>
              <w:rPr>
                <w:lang w:val="ro-RO" w:eastAsia="ro-RO"/>
              </w:rPr>
            </w:pPr>
            <w:r>
              <w:rPr>
                <w:rFonts w:ascii="Cambria" w:hAnsi="Cambria" w:eastAsia="Cambria" w:cs="Cambria"/>
                <w:lang w:val="ro-RO" w:eastAsia="ro-RO"/>
              </w:rPr>
              <w:t xml:space="preserve">Înscrierea candidaților pentru probele de aptitudini sau probele de verificare a cunoștințelor de limbă modernă sau maternă, inclusiv a candidaților pe locurile speciale pentru rromi și a candidaților pentru locurile distinct alocate candidaților cu CES în unitățile de învățământ de masă </w:t>
            </w:r>
          </w:p>
          <w:p>
            <w:pPr>
              <w:spacing w:after="0" w:line="240" w:lineRule="auto"/>
              <w:ind w:left="285"/>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761"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284"/>
              <w:rPr>
                <w:lang w:val="ro-RO" w:eastAsia="ro-RO"/>
              </w:rPr>
            </w:pPr>
            <w:r>
              <w:rPr>
                <w:rFonts w:ascii="Cambria" w:hAnsi="Cambria" w:eastAsia="Cambria" w:cs="Cambria"/>
                <w:lang w:val="ro-RO" w:eastAsia="ro-RO"/>
              </w:rPr>
              <w:t xml:space="preserve">1 – 2 august 2023 </w:t>
            </w:r>
          </w:p>
        </w:tc>
        <w:tc>
          <w:tcPr>
            <w:tcW w:w="7228" w:type="dxa"/>
            <w:tcBorders>
              <w:top w:val="single" w:color="000000" w:sz="2" w:space="0"/>
              <w:left w:val="single" w:color="000000" w:sz="2" w:space="0"/>
              <w:bottom w:val="single" w:color="000000" w:sz="2" w:space="0"/>
              <w:right w:val="single" w:color="000000" w:sz="2" w:space="0"/>
            </w:tcBorders>
          </w:tcPr>
          <w:p>
            <w:pPr>
              <w:spacing w:after="0" w:line="240" w:lineRule="auto"/>
              <w:jc w:val="both"/>
              <w:rPr>
                <w:lang w:val="ro-RO" w:eastAsia="ro-RO"/>
              </w:rPr>
            </w:pPr>
            <w:r>
              <w:rPr>
                <w:rFonts w:ascii="Cambria" w:hAnsi="Cambria" w:eastAsia="Cambria" w:cs="Cambria"/>
                <w:lang w:val="ro-RO" w:eastAsia="ro-RO"/>
              </w:rPr>
              <w:t xml:space="preserve">Desfășurarea probelor de aptitudini sau a probelor de verificare a cunoștințelor de limbă modernă sau maternă </w:t>
            </w:r>
          </w:p>
          <w:p>
            <w:pPr>
              <w:spacing w:after="0" w:line="240" w:lineRule="auto"/>
              <w:ind w:left="284"/>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781"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b/>
                <w:lang w:val="ro-RO" w:eastAsia="ro-RO"/>
              </w:rPr>
              <w:t>DATA LIMITĂ/ PERIOADA</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center"/>
              <w:rPr>
                <w:lang w:val="ro-RO" w:eastAsia="ro-RO"/>
              </w:rPr>
            </w:pPr>
            <w:r>
              <w:rPr>
                <w:rFonts w:ascii="Cambria" w:hAnsi="Cambria" w:eastAsia="Cambria" w:cs="Cambria"/>
                <w:b/>
                <w:lang w:val="ro-RO" w:eastAsia="ro-RO"/>
              </w:rPr>
              <w:t>EVENIMENTUL</w:t>
            </w: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767"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284"/>
              <w:rPr>
                <w:lang w:val="ro-RO" w:eastAsia="ro-RO"/>
              </w:rPr>
            </w:pPr>
            <w:r>
              <w:rPr>
                <w:rFonts w:ascii="Cambria" w:hAnsi="Cambria" w:eastAsia="Cambria" w:cs="Cambria"/>
                <w:lang w:val="ro-RO" w:eastAsia="ro-RO"/>
              </w:rPr>
              <w:t xml:space="preserve">3 - 4 august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2"/>
              <w:jc w:val="both"/>
              <w:rPr>
                <w:lang w:val="ro-RO" w:eastAsia="ro-RO"/>
              </w:rPr>
            </w:pPr>
            <w:r>
              <w:rPr>
                <w:rFonts w:ascii="Cambria" w:hAnsi="Cambria" w:eastAsia="Cambria" w:cs="Cambria"/>
                <w:lang w:val="ro-RO" w:eastAsia="ro-RO"/>
              </w:rPr>
              <w:t xml:space="preserve">Afișarea rezultatelor la probele de aptitudini  și la probele de verificare a cunoștințelor de limbă modernă sau maternă și rezolvarea eventualelor contestații </w:t>
            </w:r>
          </w:p>
        </w:tc>
      </w:tr>
      <w:tr>
        <w:tblPrEx>
          <w:tblCellMar>
            <w:top w:w="0" w:type="dxa"/>
            <w:left w:w="4" w:type="dxa"/>
            <w:bottom w:w="0" w:type="dxa"/>
            <w:right w:w="40" w:type="dxa"/>
          </w:tblCellMar>
        </w:tblPrEx>
        <w:trPr>
          <w:trHeight w:val="4236"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284"/>
              <w:rPr>
                <w:lang w:val="ro-RO" w:eastAsia="ro-RO"/>
              </w:rPr>
            </w:pPr>
            <w:r>
              <w:rPr>
                <w:rFonts w:ascii="Cambria" w:hAnsi="Cambria" w:eastAsia="Cambria" w:cs="Cambria"/>
                <w:lang w:val="ro-RO" w:eastAsia="ro-RO"/>
              </w:rPr>
              <w:t xml:space="preserve">7 – 9 august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both"/>
              <w:rPr>
                <w:lang w:val="ro-RO" w:eastAsia="ro-RO"/>
              </w:rPr>
            </w:pPr>
            <w:r>
              <w:rPr>
                <w:rFonts w:ascii="Cambria" w:hAnsi="Cambria" w:eastAsia="Cambria" w:cs="Cambria"/>
                <w:lang w:val="ro-RO" w:eastAsia="ro-RO"/>
              </w:rPr>
              <w:t xml:space="preserve">Primirea cererilor de înscriere a candidaților care au fost repartizați computerizat în prima etapă de admitere, dar care nu și-au depus dosarele de înscriere în termen, a candidaților care au fost respinși la liceele/clasele care au organizat probe de aptitudini și a candidaților care au susținut probe de verificare a cunoștințelor de limbă modernă sau de limbă maternă în etapa a doua, precum și a candidaților care nu au participat sau au participat la repartizarea computerizată în prima etapă de admitere, dar, din diferite motive, nu au fost repartizați computerizat, inclusiv a candidaților pe locurile speciale pentru rromi și a candidaților pentru locurile distinct alocate candidaților cu CES în unitățile de învățământ de masă. </w:t>
            </w:r>
          </w:p>
          <w:p>
            <w:pPr>
              <w:spacing w:after="0" w:line="240" w:lineRule="auto"/>
              <w:jc w:val="both"/>
              <w:rPr>
                <w:lang w:val="ro-RO" w:eastAsia="ro-RO"/>
              </w:rPr>
            </w:pPr>
            <w:r>
              <w:rPr>
                <w:rFonts w:ascii="Cambria" w:hAnsi="Cambria" w:eastAsia="Cambria" w:cs="Cambria"/>
                <w:lang w:val="ro-RO" w:eastAsia="ro-RO"/>
              </w:rPr>
              <w:t xml:space="preserve">Primirea cererilor de înscriere a absolvenților clasei a VIII-a care nu au susținut evaluarea națională.  </w:t>
            </w:r>
          </w:p>
          <w:p>
            <w:pPr>
              <w:spacing w:after="0" w:line="240" w:lineRule="auto"/>
              <w:ind w:right="5"/>
              <w:jc w:val="both"/>
              <w:rPr>
                <w:lang w:val="ro-RO" w:eastAsia="ro-RO"/>
              </w:rPr>
            </w:pPr>
            <w:r>
              <w:rPr>
                <w:rFonts w:ascii="Cambria" w:hAnsi="Cambria" w:eastAsia="Cambria" w:cs="Cambria"/>
                <w:i/>
                <w:lang w:val="ro-RO" w:eastAsia="ro-RO"/>
              </w:rPr>
              <w:t xml:space="preserve">Notă: Candidații pe locurile speciale pentru rromi și candidații pentru locurile distinct alocate candidaților cu CES în unitățile de învățământ de masă își păstrează prioritatea pe locurile destinate acestora care au rămas libere după soluționarea situațiilor speciale. </w:t>
            </w:r>
          </w:p>
          <w:p>
            <w:pPr>
              <w:spacing w:after="0" w:line="240" w:lineRule="auto"/>
              <w:rPr>
                <w:lang w:val="ro-RO" w:eastAsia="ro-RO"/>
              </w:rPr>
            </w:pPr>
          </w:p>
        </w:tc>
      </w:tr>
      <w:tr>
        <w:tblPrEx>
          <w:tblCellMar>
            <w:top w:w="0" w:type="dxa"/>
            <w:left w:w="4" w:type="dxa"/>
            <w:bottom w:w="0" w:type="dxa"/>
            <w:right w:w="40" w:type="dxa"/>
          </w:tblCellMar>
        </w:tblPrEx>
        <w:trPr>
          <w:trHeight w:val="1677"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center"/>
              <w:rPr>
                <w:lang w:val="ro-RO" w:eastAsia="ro-RO"/>
              </w:rPr>
            </w:pPr>
            <w:r>
              <w:rPr>
                <w:rFonts w:ascii="Cambria" w:hAnsi="Cambria" w:eastAsia="Cambria" w:cs="Cambria"/>
                <w:lang w:val="ro-RO" w:eastAsia="ro-RO"/>
              </w:rPr>
              <w:t xml:space="preserve">10 – 11 august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3"/>
              <w:jc w:val="both"/>
              <w:rPr>
                <w:lang w:val="ro-RO" w:eastAsia="ro-RO"/>
              </w:rPr>
            </w:pPr>
            <w:r>
              <w:rPr>
                <w:rFonts w:ascii="Cambria" w:hAnsi="Cambria" w:eastAsia="Cambria" w:cs="Cambria"/>
                <w:lang w:val="ro-RO" w:eastAsia="ro-RO"/>
              </w:rPr>
              <w:t xml:space="preserve">Repartizarea candidaților din etapa a adoua, de către comisia de admitere județeană/a municipiului București. Repartizarea se face conform unei proceduri stabilite de către  comisia de admitere județeană/a municipiului București, publicate pe site-ul inspectoratului școlar județean/al Municipiului </w:t>
            </w:r>
          </w:p>
          <w:p>
            <w:pPr>
              <w:spacing w:after="0" w:line="240" w:lineRule="auto"/>
              <w:rPr>
                <w:lang w:val="ro-RO" w:eastAsia="ro-RO"/>
              </w:rPr>
            </w:pPr>
            <w:r>
              <w:rPr>
                <w:rFonts w:ascii="Cambria" w:hAnsi="Cambria" w:eastAsia="Cambria" w:cs="Cambria"/>
                <w:lang w:val="ro-RO" w:eastAsia="ro-RO"/>
              </w:rPr>
              <w:t xml:space="preserve">București și comunicate unităților de învățământ până la data de 5 iulie 2023. </w:t>
            </w:r>
          </w:p>
          <w:p>
            <w:pPr>
              <w:spacing w:after="0" w:line="240" w:lineRule="auto"/>
              <w:rPr>
                <w:lang w:val="ro-RO" w:eastAsia="ro-RO"/>
              </w:rPr>
            </w:pP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852"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284"/>
              <w:rPr>
                <w:lang w:val="ro-RO" w:eastAsia="ro-RO"/>
              </w:rPr>
            </w:pPr>
            <w:r>
              <w:rPr>
                <w:rFonts w:ascii="Cambria" w:hAnsi="Cambria" w:eastAsia="Cambria" w:cs="Cambria"/>
                <w:lang w:val="ro-RO" w:eastAsia="ro-RO"/>
              </w:rPr>
              <w:t xml:space="preserve">11 august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57"/>
              <w:jc w:val="both"/>
              <w:rPr>
                <w:lang w:val="ro-RO" w:eastAsia="ro-RO"/>
              </w:rPr>
            </w:pPr>
            <w:r>
              <w:rPr>
                <w:rFonts w:ascii="Cambria" w:hAnsi="Cambria" w:eastAsia="Cambria" w:cs="Cambria"/>
                <w:lang w:val="ro-RO" w:eastAsia="ro-RO"/>
              </w:rPr>
              <w:t xml:space="preserve">Transmiterea către Centrul național de admitere a rezultatelor repartizării prin confirmarea încheierii operațiunilor specifice în aplicația informatică centralizată </w:t>
            </w:r>
          </w:p>
        </w:tc>
      </w:tr>
      <w:tr>
        <w:tblPrEx>
          <w:tblCellMar>
            <w:top w:w="0" w:type="dxa"/>
            <w:left w:w="4" w:type="dxa"/>
            <w:bottom w:w="0" w:type="dxa"/>
            <w:right w:w="40" w:type="dxa"/>
          </w:tblCellMar>
        </w:tblPrEx>
        <w:trPr>
          <w:trHeight w:val="844" w:hRule="atLeast"/>
        </w:trPr>
        <w:tc>
          <w:tcPr>
            <w:tcW w:w="9925" w:type="dxa"/>
            <w:gridSpan w:val="2"/>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3889" w:right="1505" w:hanging="2350"/>
              <w:rPr>
                <w:lang w:val="ro-RO" w:eastAsia="ro-RO"/>
              </w:rPr>
            </w:pPr>
            <w:r>
              <w:rPr>
                <w:rFonts w:ascii="Cambria" w:hAnsi="Cambria" w:eastAsia="Cambria" w:cs="Cambria"/>
                <w:b/>
                <w:lang w:val="ro-RO" w:eastAsia="ro-RO"/>
              </w:rPr>
              <w:t>I. Admiterea candidaților pentru învățământul seral și pentru cel cu frecvență redusă</w:t>
            </w:r>
            <w:r>
              <w:rPr>
                <w:rFonts w:ascii="Cambria" w:hAnsi="Cambria" w:eastAsia="Cambria" w:cs="Cambria"/>
                <w:lang w:val="ro-RO" w:eastAsia="ro-RO"/>
              </w:rPr>
              <w:t xml:space="preserve"> </w:t>
            </w:r>
          </w:p>
        </w:tc>
      </w:tr>
      <w:tr>
        <w:tblPrEx>
          <w:tblCellMar>
            <w:top w:w="0" w:type="dxa"/>
            <w:left w:w="4" w:type="dxa"/>
            <w:bottom w:w="0" w:type="dxa"/>
            <w:right w:w="40" w:type="dxa"/>
          </w:tblCellMar>
        </w:tblPrEx>
        <w:trPr>
          <w:trHeight w:val="834"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284"/>
              <w:rPr>
                <w:lang w:val="ro-RO" w:eastAsia="ro-RO"/>
              </w:rPr>
            </w:pPr>
            <w:r>
              <w:rPr>
                <w:rFonts w:ascii="Cambria" w:hAnsi="Cambria" w:eastAsia="Cambria" w:cs="Cambria"/>
                <w:lang w:val="ro-RO" w:eastAsia="ro-RO"/>
              </w:rPr>
              <w:t xml:space="preserve">8 mai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57"/>
              <w:jc w:val="both"/>
              <w:rPr>
                <w:lang w:val="ro-RO" w:eastAsia="ro-RO"/>
              </w:rPr>
            </w:pPr>
            <w:r>
              <w:rPr>
                <w:rFonts w:ascii="Cambria" w:hAnsi="Cambria" w:eastAsia="Cambria" w:cs="Cambria"/>
                <w:lang w:val="ro-RO" w:eastAsia="ro-RO"/>
              </w:rPr>
              <w:t xml:space="preserve">Anunțarea centrului special de înscriere pentru candidații din seriile anterioare, care împlinesc 18 ani până la data începerii cursurilor anului școlar 2023- 2024 </w:t>
            </w:r>
          </w:p>
        </w:tc>
      </w:tr>
      <w:tr>
        <w:tblPrEx>
          <w:tblCellMar>
            <w:top w:w="0" w:type="dxa"/>
            <w:left w:w="4" w:type="dxa"/>
            <w:bottom w:w="0" w:type="dxa"/>
            <w:right w:w="40" w:type="dxa"/>
          </w:tblCellMar>
        </w:tblPrEx>
        <w:trPr>
          <w:trHeight w:val="989"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left="284"/>
              <w:rPr>
                <w:lang w:val="ro-RO" w:eastAsia="ro-RO"/>
              </w:rPr>
            </w:pPr>
            <w:r>
              <w:rPr>
                <w:rFonts w:ascii="Cambria" w:hAnsi="Cambria" w:eastAsia="Cambria" w:cs="Cambria"/>
                <w:lang w:val="ro-RO" w:eastAsia="ro-RO"/>
              </w:rPr>
              <w:t xml:space="preserve">10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56"/>
              <w:jc w:val="both"/>
              <w:rPr>
                <w:lang w:val="ro-RO" w:eastAsia="ro-RO"/>
              </w:rPr>
            </w:pPr>
            <w:r>
              <w:rPr>
                <w:rFonts w:ascii="Cambria" w:hAnsi="Cambria" w:eastAsia="Cambria" w:cs="Cambria"/>
                <w:lang w:val="ro-RO" w:eastAsia="ro-RO"/>
              </w:rPr>
              <w:t xml:space="preserve">Anunțarea calendarului admiterii la învățământ seral sau cu frecvență redusă pentru candidații din seriile anterioare care împlinesc vârsta de 18 ani până la data începerii cursurilor anului școlar 2023 - 2024 </w:t>
            </w:r>
          </w:p>
        </w:tc>
      </w:tr>
      <w:tr>
        <w:tblPrEx>
          <w:tblCellMar>
            <w:top w:w="0" w:type="dxa"/>
            <w:left w:w="4" w:type="dxa"/>
            <w:bottom w:w="0" w:type="dxa"/>
            <w:right w:w="40" w:type="dxa"/>
          </w:tblCellMar>
        </w:tblPrEx>
        <w:trPr>
          <w:trHeight w:val="988" w:hRule="atLeast"/>
        </w:trPr>
        <w:tc>
          <w:tcPr>
            <w:tcW w:w="2697"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jc w:val="center"/>
              <w:rPr>
                <w:lang w:val="ro-RO" w:eastAsia="ro-RO"/>
              </w:rPr>
            </w:pPr>
            <w:r>
              <w:rPr>
                <w:rFonts w:ascii="Cambria" w:hAnsi="Cambria" w:eastAsia="Cambria" w:cs="Cambria"/>
                <w:lang w:val="ro-RO" w:eastAsia="ro-RO"/>
              </w:rPr>
              <w:t>20-21, 24 – 25 iulie 2023</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rPr>
                <w:lang w:val="ro-RO" w:eastAsia="ro-RO"/>
              </w:rPr>
            </w:pPr>
            <w:r>
              <w:rPr>
                <w:rFonts w:ascii="Cambria" w:hAnsi="Cambria" w:eastAsia="Cambria" w:cs="Cambria"/>
                <w:lang w:val="ro-RO" w:eastAsia="ro-RO"/>
              </w:rPr>
              <w:t xml:space="preserve">Înscrierea la învățământul seral sau cu frecvență redusă a candidaților din </w:t>
            </w:r>
          </w:p>
          <w:p>
            <w:pPr>
              <w:spacing w:after="0" w:line="240" w:lineRule="auto"/>
              <w:ind w:left="44" w:hanging="44"/>
              <w:jc w:val="both"/>
              <w:rPr>
                <w:lang w:val="ro-RO" w:eastAsia="ro-RO"/>
              </w:rPr>
            </w:pPr>
            <w:r>
              <w:rPr>
                <w:rFonts w:ascii="Cambria" w:hAnsi="Cambria" w:eastAsia="Cambria" w:cs="Cambria"/>
                <w:lang w:val="ro-RO" w:eastAsia="ro-RO"/>
              </w:rPr>
              <w:t xml:space="preserve">seriile anterioare care împlinesc vârsta de 18 ani până la data începerii cursurilor anului școlar 2023 - 2024 </w:t>
            </w:r>
          </w:p>
        </w:tc>
      </w:tr>
      <w:tr>
        <w:tblPrEx>
          <w:tblCellMar>
            <w:top w:w="0" w:type="dxa"/>
            <w:left w:w="4" w:type="dxa"/>
            <w:bottom w:w="0" w:type="dxa"/>
            <w:right w:w="40" w:type="dxa"/>
          </w:tblCellMar>
        </w:tblPrEx>
        <w:trPr>
          <w:trHeight w:val="860" w:hRule="atLeast"/>
        </w:trPr>
        <w:tc>
          <w:tcPr>
            <w:tcW w:w="2697" w:type="dxa"/>
            <w:tcBorders>
              <w:top w:val="single" w:color="000000" w:sz="2" w:space="0"/>
              <w:left w:val="single" w:color="000000" w:sz="2" w:space="0"/>
              <w:bottom w:val="single" w:color="000000" w:sz="2" w:space="0"/>
              <w:right w:val="single" w:color="000000" w:sz="2" w:space="0"/>
            </w:tcBorders>
          </w:tcPr>
          <w:p>
            <w:pPr>
              <w:spacing w:after="0" w:line="240" w:lineRule="auto"/>
              <w:ind w:left="284"/>
              <w:rPr>
                <w:lang w:val="ro-RO" w:eastAsia="ro-RO"/>
              </w:rPr>
            </w:pPr>
            <w:r>
              <w:rPr>
                <w:rFonts w:ascii="Cambria" w:hAnsi="Cambria" w:eastAsia="Cambria" w:cs="Cambria"/>
                <w:lang w:val="ro-RO" w:eastAsia="ro-RO"/>
              </w:rPr>
              <w:t xml:space="preserve">26-28 iulie 2023 </w:t>
            </w:r>
          </w:p>
        </w:tc>
        <w:tc>
          <w:tcPr>
            <w:tcW w:w="7228" w:type="dxa"/>
            <w:tcBorders>
              <w:top w:val="single" w:color="000000" w:sz="2" w:space="0"/>
              <w:left w:val="single" w:color="000000" w:sz="2" w:space="0"/>
              <w:bottom w:val="single" w:color="000000" w:sz="2" w:space="0"/>
              <w:right w:val="single" w:color="000000" w:sz="2" w:space="0"/>
            </w:tcBorders>
            <w:vAlign w:val="center"/>
          </w:tcPr>
          <w:p>
            <w:pPr>
              <w:spacing w:after="0" w:line="240" w:lineRule="auto"/>
              <w:ind w:right="57"/>
              <w:jc w:val="both"/>
              <w:rPr>
                <w:lang w:val="ro-RO" w:eastAsia="ro-RO"/>
              </w:rPr>
            </w:pPr>
            <w:r>
              <w:rPr>
                <w:rFonts w:ascii="Cambria" w:hAnsi="Cambria" w:eastAsia="Cambria" w:cs="Cambria"/>
                <w:lang w:val="ro-RO" w:eastAsia="ro-RO"/>
              </w:rPr>
              <w:t xml:space="preserve">Repartizarea candidaților din seriile anterioare care împlinesc vârsta de 18 ani până la data începerii cursurilor anului școlar 2023 - 2024 pe locurile de la învățământul seral și cu frecvență redusă </w:t>
            </w:r>
          </w:p>
        </w:tc>
      </w:tr>
    </w:tbl>
    <w:p>
      <w:pPr>
        <w:tabs>
          <w:tab w:val="left" w:pos="5245"/>
          <w:tab w:val="left" w:pos="5387"/>
        </w:tabs>
        <w:autoSpaceDE w:val="0"/>
        <w:autoSpaceDN w:val="0"/>
        <w:adjustRightInd w:val="0"/>
        <w:spacing w:after="120"/>
        <w:jc w:val="center"/>
        <w:rPr>
          <w:rFonts w:ascii="Arial" w:hAnsi="Arial"/>
          <w:b/>
          <w:color w:val="000000" w:themeColor="text1"/>
          <w:sz w:val="2"/>
          <w:szCs w:val="2"/>
          <w:u w:val="single"/>
          <w:lang w:val="ro-RO"/>
          <w14:textFill>
            <w14:solidFill>
              <w14:schemeClr w14:val="tx1"/>
            </w14:solidFill>
          </w14:textFill>
        </w:rPr>
      </w:pPr>
    </w:p>
    <w:p>
      <w:pPr>
        <w:tabs>
          <w:tab w:val="left" w:pos="5245"/>
          <w:tab w:val="left" w:pos="5387"/>
        </w:tabs>
        <w:autoSpaceDE w:val="0"/>
        <w:autoSpaceDN w:val="0"/>
        <w:adjustRightInd w:val="0"/>
        <w:spacing w:after="120"/>
        <w:jc w:val="center"/>
        <w:rPr>
          <w:rFonts w:ascii="Arial" w:hAnsi="Arial"/>
          <w:b/>
          <w:color w:val="000000" w:themeColor="text1"/>
          <w:sz w:val="2"/>
          <w:szCs w:val="2"/>
          <w:u w:val="single"/>
          <w:lang w:val="ro-RO"/>
          <w14:textFill>
            <w14:solidFill>
              <w14:schemeClr w14:val="tx1"/>
            </w14:solidFill>
          </w14:textFill>
        </w:rPr>
      </w:pPr>
    </w:p>
    <w:p>
      <w:pPr>
        <w:spacing w:after="82" w:line="275" w:lineRule="auto"/>
        <w:ind w:right="234"/>
        <w:jc w:val="both"/>
        <w:rPr>
          <w:rFonts w:ascii="Arial" w:hAnsi="Arial"/>
          <w:b/>
          <w:color w:val="000000" w:themeColor="text1"/>
          <w:sz w:val="2"/>
          <w:szCs w:val="2"/>
          <w:u w:val="single"/>
          <w:lang w:val="ro-RO"/>
          <w14:textFill>
            <w14:solidFill>
              <w14:schemeClr w14:val="tx1"/>
            </w14:solidFill>
          </w14:textFill>
        </w:rPr>
      </w:pPr>
      <w:r>
        <w:rPr>
          <w:rFonts w:ascii="Cambria" w:hAnsi="Cambria" w:eastAsia="Cambria" w:cs="Cambria"/>
          <w:b/>
          <w:i/>
          <w:lang w:val="ro-RO"/>
        </w:rPr>
        <w:t>NOTĂ</w:t>
      </w:r>
      <w:r>
        <w:rPr>
          <w:rFonts w:ascii="Cambria" w:hAnsi="Cambria" w:eastAsia="Cambria" w:cs="Cambria"/>
          <w:i/>
          <w:lang w:val="ro-RO"/>
        </w:rPr>
        <w:t xml:space="preserve">: La solicitarea comisiilor de admitere județene/a municipiului București sau din proprie inițiativă, Comisia Națională de Admitere poate aproba, în situații justificate, modificarea datelor limită/perioadelor și evenimentelor din calendarul admiterii în învățământul liceal pentru anul școlar 2023-2024 </w:t>
      </w:r>
    </w:p>
    <w:p>
      <w:pPr>
        <w:tabs>
          <w:tab w:val="left" w:pos="5245"/>
          <w:tab w:val="left" w:pos="5387"/>
        </w:tabs>
        <w:autoSpaceDE w:val="0"/>
        <w:autoSpaceDN w:val="0"/>
        <w:adjustRightInd w:val="0"/>
        <w:spacing w:after="120"/>
        <w:jc w:val="center"/>
        <w:rPr>
          <w:rFonts w:ascii="Arial" w:hAnsi="Arial"/>
          <w:b/>
          <w:color w:val="000000" w:themeColor="text1"/>
          <w:sz w:val="2"/>
          <w:szCs w:val="2"/>
          <w:u w:val="single"/>
          <w:lang w:val="ro-RO"/>
          <w14:textFill>
            <w14:solidFill>
              <w14:schemeClr w14:val="tx1"/>
            </w14:solidFill>
          </w14:textFill>
        </w:rPr>
      </w:pPr>
    </w:p>
    <w:p>
      <w:pPr>
        <w:tabs>
          <w:tab w:val="left" w:pos="5245"/>
          <w:tab w:val="left" w:pos="5387"/>
        </w:tabs>
        <w:autoSpaceDE w:val="0"/>
        <w:autoSpaceDN w:val="0"/>
        <w:adjustRightInd w:val="0"/>
        <w:spacing w:after="120"/>
        <w:jc w:val="center"/>
        <w:rPr>
          <w:rFonts w:ascii="Arial" w:hAnsi="Arial"/>
          <w:b/>
          <w:color w:val="000000" w:themeColor="text1"/>
          <w:sz w:val="2"/>
          <w:szCs w:val="2"/>
          <w:u w:val="single"/>
          <w:lang w:val="ro-RO"/>
          <w14:textFill>
            <w14:solidFill>
              <w14:schemeClr w14:val="tx1"/>
            </w14:solidFill>
          </w14:textFill>
        </w:rPr>
      </w:pPr>
    </w:p>
    <w:p>
      <w:pPr>
        <w:tabs>
          <w:tab w:val="left" w:pos="5245"/>
          <w:tab w:val="left" w:pos="5387"/>
        </w:tabs>
        <w:autoSpaceDE w:val="0"/>
        <w:autoSpaceDN w:val="0"/>
        <w:adjustRightInd w:val="0"/>
        <w:spacing w:after="120"/>
        <w:jc w:val="center"/>
        <w:rPr>
          <w:rFonts w:ascii="Arial" w:hAnsi="Arial"/>
          <w:b/>
          <w:color w:val="000000" w:themeColor="text1"/>
          <w:sz w:val="2"/>
          <w:szCs w:val="2"/>
          <w:u w:val="single"/>
          <w:lang w:val="ro-RO"/>
          <w14:textFill>
            <w14:solidFill>
              <w14:schemeClr w14:val="tx1"/>
            </w14:solidFill>
          </w14:textFill>
        </w:rPr>
      </w:pPr>
    </w:p>
    <w:p>
      <w:pPr>
        <w:tabs>
          <w:tab w:val="left" w:pos="5245"/>
          <w:tab w:val="left" w:pos="5387"/>
        </w:tabs>
        <w:autoSpaceDE w:val="0"/>
        <w:autoSpaceDN w:val="0"/>
        <w:adjustRightInd w:val="0"/>
        <w:spacing w:after="120"/>
        <w:jc w:val="center"/>
        <w:rPr>
          <w:rFonts w:ascii="Arial" w:hAnsi="Arial"/>
          <w:b/>
          <w:color w:val="000000" w:themeColor="text1"/>
          <w:sz w:val="2"/>
          <w:szCs w:val="2"/>
          <w:u w:val="single"/>
          <w:lang w:val="ro-RO"/>
          <w14:textFill>
            <w14:solidFill>
              <w14:schemeClr w14:val="tx1"/>
            </w14:solidFill>
          </w14:textFill>
        </w:rPr>
      </w:pPr>
    </w:p>
    <w:p>
      <w:pPr>
        <w:tabs>
          <w:tab w:val="left" w:pos="5245"/>
          <w:tab w:val="left" w:pos="5387"/>
        </w:tabs>
        <w:autoSpaceDE w:val="0"/>
        <w:autoSpaceDN w:val="0"/>
        <w:adjustRightInd w:val="0"/>
        <w:spacing w:after="120"/>
        <w:jc w:val="center"/>
        <w:rPr>
          <w:rFonts w:ascii="Arial" w:hAnsi="Arial"/>
          <w:b/>
          <w:color w:val="000000" w:themeColor="text1"/>
          <w:sz w:val="2"/>
          <w:szCs w:val="2"/>
          <w:u w:val="single"/>
          <w:lang w:val="ro-RO"/>
          <w14:textFill>
            <w14:solidFill>
              <w14:schemeClr w14:val="tx1"/>
            </w14:solidFill>
          </w14:textFill>
        </w:rPr>
        <w:sectPr>
          <w:footerReference r:id="rId5" w:type="default"/>
          <w:footerReference r:id="rId6" w:type="even"/>
          <w:type w:val="nextColumn"/>
          <w:pgSz w:w="11907" w:h="16834"/>
          <w:pgMar w:top="578" w:right="567" w:bottom="578" w:left="567" w:header="454" w:footer="454" w:gutter="0"/>
          <w:pgNumType w:start="1"/>
          <w:cols w:equalWidth="0" w:num="1">
            <w:col w:w="10773"/>
          </w:cols>
          <w:titlePg/>
          <w:docGrid w:linePitch="360" w:charSpace="0"/>
        </w:sectPr>
      </w:pPr>
    </w:p>
    <w:p>
      <w:pPr>
        <w:pBdr>
          <w:top w:val="single" w:color="000000" w:sz="18" w:space="0"/>
          <w:left w:val="single" w:color="000000" w:sz="18" w:space="4"/>
          <w:bottom w:val="single" w:color="000000" w:sz="18" w:space="1"/>
          <w:right w:val="single" w:color="000000" w:sz="18" w:space="4"/>
        </w:pBdr>
        <w:shd w:val="pct5" w:color="auto" w:fill="auto"/>
        <w:spacing w:after="0" w:line="240" w:lineRule="auto"/>
        <w:ind w:left="480" w:right="359"/>
        <w:jc w:val="center"/>
        <w:rPr>
          <w:rFonts w:cstheme="minorHAnsi"/>
          <w:b/>
          <w:sz w:val="20"/>
          <w:szCs w:val="20"/>
          <w:lang w:val="it-IT"/>
        </w:rPr>
      </w:pPr>
      <w:r>
        <w:rPr>
          <w:rFonts w:cstheme="minorHAnsi"/>
          <w:b/>
          <w:sz w:val="20"/>
          <w:szCs w:val="20"/>
          <w:lang w:val="it-IT"/>
        </w:rPr>
        <w:t>Opţiuni pentru clase cu predare bilingvă</w:t>
      </w:r>
    </w:p>
    <w:p>
      <w:pPr>
        <w:spacing w:after="0" w:line="240" w:lineRule="auto"/>
        <w:rPr>
          <w:rFonts w:cstheme="minorHAnsi"/>
          <w:sz w:val="20"/>
          <w:szCs w:val="20"/>
          <w:lang w:val="it-IT"/>
        </w:rPr>
      </w:pPr>
    </w:p>
    <w:p>
      <w:pPr>
        <w:spacing w:after="0" w:line="240" w:lineRule="auto"/>
        <w:ind w:firstLine="720"/>
        <w:jc w:val="both"/>
        <w:rPr>
          <w:rFonts w:cstheme="minorHAnsi"/>
          <w:bCs/>
          <w:sz w:val="20"/>
          <w:szCs w:val="20"/>
          <w:lang w:val="it-IT"/>
        </w:rPr>
      </w:pPr>
      <w:r>
        <w:rPr>
          <w:rFonts w:cstheme="minorHAnsi"/>
          <w:sz w:val="20"/>
          <w:szCs w:val="20"/>
          <w:lang w:val="it-IT"/>
        </w:rPr>
        <w:t xml:space="preserve">Pentru clasele cu predare </w:t>
      </w:r>
      <w:r>
        <w:rPr>
          <w:rFonts w:cstheme="minorHAnsi"/>
          <w:b/>
          <w:sz w:val="20"/>
          <w:szCs w:val="20"/>
          <w:lang w:val="it-IT"/>
        </w:rPr>
        <w:t>bilingvă</w:t>
      </w:r>
      <w:r>
        <w:rPr>
          <w:rFonts w:cstheme="minorHAnsi"/>
          <w:sz w:val="20"/>
          <w:szCs w:val="20"/>
          <w:lang w:val="it-IT"/>
        </w:rPr>
        <w:t xml:space="preserve">, </w:t>
      </w:r>
      <w:r>
        <w:rPr>
          <w:rFonts w:cstheme="minorHAnsi"/>
          <w:b/>
          <w:sz w:val="20"/>
          <w:szCs w:val="20"/>
          <w:lang w:val="it-IT"/>
        </w:rPr>
        <w:t>CODUL</w:t>
      </w:r>
      <w:r>
        <w:rPr>
          <w:rFonts w:cstheme="minorHAnsi"/>
          <w:sz w:val="20"/>
          <w:szCs w:val="20"/>
          <w:lang w:val="it-IT"/>
        </w:rPr>
        <w:t xml:space="preserve"> opţiunii completat în fişă este </w:t>
      </w:r>
      <w:r>
        <w:rPr>
          <w:rFonts w:cstheme="minorHAnsi"/>
          <w:b/>
          <w:sz w:val="20"/>
          <w:szCs w:val="20"/>
          <w:lang w:val="it-IT"/>
        </w:rPr>
        <w:t>valid</w:t>
      </w:r>
      <w:r>
        <w:rPr>
          <w:rFonts w:cstheme="minorHAnsi"/>
          <w:sz w:val="20"/>
          <w:szCs w:val="20"/>
          <w:lang w:val="it-IT"/>
        </w:rPr>
        <w:t xml:space="preserve"> numai pentru candidaţii care au obţinut </w:t>
      </w:r>
      <w:r>
        <w:rPr>
          <w:rFonts w:cstheme="minorHAnsi"/>
          <w:b/>
          <w:sz w:val="20"/>
          <w:szCs w:val="20"/>
          <w:lang w:val="it-IT"/>
        </w:rPr>
        <w:t>cel puţin nota 6</w:t>
      </w:r>
      <w:r>
        <w:rPr>
          <w:rFonts w:cstheme="minorHAnsi"/>
          <w:sz w:val="20"/>
          <w:szCs w:val="20"/>
          <w:lang w:val="it-IT"/>
        </w:rPr>
        <w:t xml:space="preserve"> la </w:t>
      </w:r>
      <w:r>
        <w:rPr>
          <w:rFonts w:cstheme="minorHAnsi"/>
          <w:b/>
          <w:sz w:val="20"/>
          <w:szCs w:val="20"/>
          <w:lang w:val="it-IT"/>
        </w:rPr>
        <w:t>proba de verificare a cunoştinţelor la limba modernă</w:t>
      </w:r>
      <w:r>
        <w:rPr>
          <w:rFonts w:cstheme="minorHAnsi"/>
          <w:sz w:val="20"/>
          <w:szCs w:val="20"/>
          <w:lang w:val="it-IT"/>
        </w:rPr>
        <w:t xml:space="preserve"> respectivă, pentru ceilalți candidați, înscrierea codului </w:t>
      </w:r>
      <w:r>
        <w:rPr>
          <w:rFonts w:cstheme="minorHAnsi"/>
          <w:b/>
          <w:bCs/>
          <w:sz w:val="20"/>
          <w:szCs w:val="20"/>
          <w:lang w:val="it-IT"/>
        </w:rPr>
        <w:t>nu va fi luată în considerare</w:t>
      </w:r>
      <w:r>
        <w:rPr>
          <w:rFonts w:cstheme="minorHAnsi"/>
          <w:bCs/>
          <w:sz w:val="20"/>
          <w:szCs w:val="20"/>
          <w:lang w:val="it-IT"/>
        </w:rPr>
        <w:t xml:space="preserve"> </w:t>
      </w:r>
      <w:r>
        <w:rPr>
          <w:rFonts w:cstheme="minorHAnsi"/>
          <w:b/>
          <w:bCs/>
          <w:sz w:val="20"/>
          <w:szCs w:val="20"/>
          <w:lang w:val="it-IT"/>
        </w:rPr>
        <w:t>la repartizarea computerizată.</w:t>
      </w:r>
    </w:p>
    <w:p>
      <w:pPr>
        <w:spacing w:after="0" w:line="240" w:lineRule="auto"/>
        <w:ind w:firstLine="720"/>
        <w:jc w:val="both"/>
        <w:rPr>
          <w:rFonts w:cstheme="minorHAnsi"/>
          <w:sz w:val="20"/>
          <w:szCs w:val="20"/>
          <w:lang w:val="it-IT"/>
        </w:rPr>
      </w:pPr>
    </w:p>
    <w:p>
      <w:pPr>
        <w:spacing w:after="0" w:line="240" w:lineRule="auto"/>
        <w:ind w:firstLine="720"/>
        <w:jc w:val="both"/>
        <w:rPr>
          <w:rFonts w:cstheme="minorHAnsi"/>
          <w:bCs/>
          <w:color w:val="000000" w:themeColor="text1"/>
          <w:sz w:val="20"/>
          <w:szCs w:val="20"/>
          <w:lang w:val="it-IT"/>
          <w14:textFill>
            <w14:solidFill>
              <w14:schemeClr w14:val="tx1"/>
            </w14:solidFill>
          </w14:textFill>
        </w:rPr>
      </w:pPr>
      <w:r>
        <w:rPr>
          <w:rFonts w:cstheme="minorHAnsi"/>
          <w:bCs/>
          <w:sz w:val="20"/>
          <w:szCs w:val="20"/>
          <w:lang w:val="it-IT"/>
        </w:rPr>
        <w:t xml:space="preserve">Candidaţii care optează pentru clasele cu predare </w:t>
      </w:r>
      <w:r>
        <w:rPr>
          <w:rFonts w:cstheme="minorHAnsi"/>
          <w:b/>
          <w:bCs/>
          <w:sz w:val="20"/>
          <w:szCs w:val="20"/>
          <w:lang w:val="it-IT"/>
        </w:rPr>
        <w:t>bilingvă</w:t>
      </w:r>
      <w:r>
        <w:rPr>
          <w:rFonts w:cstheme="minorHAnsi"/>
          <w:bCs/>
          <w:sz w:val="20"/>
          <w:szCs w:val="20"/>
          <w:lang w:val="it-IT"/>
        </w:rPr>
        <w:t xml:space="preserve"> vor participa la </w:t>
      </w:r>
      <w:r>
        <w:rPr>
          <w:rFonts w:cstheme="minorHAnsi"/>
          <w:b/>
          <w:bCs/>
          <w:sz w:val="20"/>
          <w:szCs w:val="20"/>
          <w:lang w:val="it-IT"/>
        </w:rPr>
        <w:t>repartizarea computerizată</w:t>
      </w:r>
      <w:r>
        <w:rPr>
          <w:rFonts w:cstheme="minorHAnsi"/>
          <w:bCs/>
          <w:sz w:val="20"/>
          <w:szCs w:val="20"/>
          <w:lang w:val="it-IT"/>
        </w:rPr>
        <w:t xml:space="preserve"> şi vor putea completa opţiuni la toate specializările corespunzătoare limbilor moderne la care au susţinut probe de verificare</w:t>
      </w:r>
      <w:r>
        <w:rPr>
          <w:rFonts w:cstheme="minorHAnsi"/>
          <w:bCs/>
          <w:color w:val="000000" w:themeColor="text1"/>
          <w:sz w:val="20"/>
          <w:szCs w:val="20"/>
          <w:lang w:val="it-IT"/>
          <w14:textFill>
            <w14:solidFill>
              <w14:schemeClr w14:val="tx1"/>
            </w14:solidFill>
          </w14:textFill>
        </w:rPr>
        <w:t xml:space="preserve"> şi au obţinut cel puţin nota </w:t>
      </w:r>
      <w:r>
        <w:rPr>
          <w:rFonts w:cstheme="minorHAnsi"/>
          <w:b/>
          <w:bCs/>
          <w:color w:val="000000" w:themeColor="text1"/>
          <w:sz w:val="20"/>
          <w:szCs w:val="20"/>
          <w:lang w:val="it-IT"/>
          <w14:textFill>
            <w14:solidFill>
              <w14:schemeClr w14:val="tx1"/>
            </w14:solidFill>
          </w14:textFill>
        </w:rPr>
        <w:t xml:space="preserve">6, </w:t>
      </w:r>
      <w:r>
        <w:rPr>
          <w:rFonts w:cstheme="minorHAnsi"/>
          <w:bCs/>
          <w:color w:val="000000" w:themeColor="text1"/>
          <w:sz w:val="20"/>
          <w:szCs w:val="20"/>
          <w:lang w:val="it-IT"/>
          <w14:textFill>
            <w14:solidFill>
              <w14:schemeClr w14:val="tx1"/>
            </w14:solidFill>
          </w14:textFill>
        </w:rPr>
        <w:t xml:space="preserve">pe baza </w:t>
      </w:r>
      <w:r>
        <w:rPr>
          <w:rFonts w:cstheme="minorHAnsi"/>
          <w:b/>
          <w:bCs/>
          <w:color w:val="000000" w:themeColor="text1"/>
          <w:sz w:val="20"/>
          <w:szCs w:val="20"/>
          <w:u w:val="single"/>
          <w:lang w:val="it-IT"/>
          <w14:textFill>
            <w14:solidFill>
              <w14:schemeClr w14:val="tx1"/>
            </w14:solidFill>
          </w14:textFill>
        </w:rPr>
        <w:t>fişei anexă</w:t>
      </w:r>
      <w:r>
        <w:rPr>
          <w:rFonts w:cstheme="minorHAnsi"/>
          <w:b/>
          <w:bCs/>
          <w:color w:val="000000" w:themeColor="text1"/>
          <w:sz w:val="20"/>
          <w:szCs w:val="20"/>
          <w:lang w:val="it-IT"/>
          <w14:textFill>
            <w14:solidFill>
              <w14:schemeClr w14:val="tx1"/>
            </w14:solidFill>
          </w14:textFill>
        </w:rPr>
        <w:t xml:space="preserve"> </w:t>
      </w:r>
      <w:r>
        <w:rPr>
          <w:rFonts w:cstheme="minorHAnsi"/>
          <w:bCs/>
          <w:color w:val="000000" w:themeColor="text1"/>
          <w:sz w:val="20"/>
          <w:szCs w:val="20"/>
          <w:lang w:val="it-IT"/>
          <w14:textFill>
            <w14:solidFill>
              <w14:schemeClr w14:val="tx1"/>
            </w14:solidFill>
          </w14:textFill>
        </w:rPr>
        <w:t xml:space="preserve">care </w:t>
      </w:r>
      <w:r>
        <w:rPr>
          <w:rFonts w:cstheme="minorHAnsi"/>
          <w:b/>
          <w:bCs/>
          <w:color w:val="000000" w:themeColor="text1"/>
          <w:sz w:val="20"/>
          <w:szCs w:val="20"/>
          <w:u w:val="single"/>
          <w:lang w:val="it-IT"/>
          <w14:textFill>
            <w14:solidFill>
              <w14:schemeClr w14:val="tx1"/>
            </w14:solidFill>
          </w14:textFill>
        </w:rPr>
        <w:t>este depusă la secretariatul şcolii de provenienţă</w:t>
      </w:r>
      <w:r>
        <w:rPr>
          <w:rFonts w:cstheme="minorHAnsi"/>
          <w:bCs/>
          <w:color w:val="000000" w:themeColor="text1"/>
          <w:sz w:val="20"/>
          <w:szCs w:val="20"/>
          <w:lang w:val="it-IT"/>
          <w14:textFill>
            <w14:solidFill>
              <w14:schemeClr w14:val="tx1"/>
            </w14:solidFill>
          </w14:textFill>
        </w:rPr>
        <w:t>, pentru</w:t>
      </w:r>
      <w:r>
        <w:rPr>
          <w:rFonts w:cstheme="minorHAnsi"/>
          <w:b/>
          <w:bCs/>
          <w:color w:val="000000" w:themeColor="text1"/>
          <w:sz w:val="20"/>
          <w:szCs w:val="20"/>
          <w:lang w:val="it-IT"/>
          <w14:textFill>
            <w14:solidFill>
              <w14:schemeClr w14:val="tx1"/>
            </w14:solidFill>
          </w14:textFill>
        </w:rPr>
        <w:t xml:space="preserve"> a fi anexată la fişa de înscriere.</w:t>
      </w:r>
    </w:p>
    <w:p>
      <w:pPr>
        <w:spacing w:after="0" w:line="240" w:lineRule="auto"/>
        <w:jc w:val="center"/>
        <w:rPr>
          <w:rFonts w:cstheme="minorHAnsi"/>
          <w:b/>
          <w:bCs/>
          <w:color w:val="000000" w:themeColor="text1"/>
          <w:sz w:val="20"/>
          <w:szCs w:val="20"/>
          <w:lang w:val="it-IT"/>
          <w14:textFill>
            <w14:solidFill>
              <w14:schemeClr w14:val="tx1"/>
            </w14:solidFill>
          </w14:textFill>
        </w:rPr>
      </w:pPr>
    </w:p>
    <w:p>
      <w:pPr>
        <w:spacing w:after="0" w:line="240" w:lineRule="auto"/>
        <w:jc w:val="center"/>
        <w:rPr>
          <w:rFonts w:cstheme="minorHAnsi"/>
          <w:b/>
          <w:bCs/>
          <w:color w:val="000000" w:themeColor="text1"/>
          <w:sz w:val="20"/>
          <w:szCs w:val="20"/>
          <w14:textFill>
            <w14:solidFill>
              <w14:schemeClr w14:val="tx1"/>
            </w14:solidFill>
          </w14:textFill>
        </w:rPr>
      </w:pPr>
      <w:r>
        <w:rPr>
          <w:rFonts w:cstheme="minorHAnsi"/>
          <w:b/>
          <w:bCs/>
          <w:color w:val="000000" w:themeColor="text1"/>
          <w:sz w:val="20"/>
          <w:szCs w:val="20"/>
          <w14:textFill>
            <w14:solidFill>
              <w14:schemeClr w14:val="tx1"/>
            </w14:solidFill>
          </w14:textFill>
        </w:rPr>
        <w:t>Licee cu clase care au predare in sistem bilingv</w:t>
      </w:r>
    </w:p>
    <w:tbl>
      <w:tblPr>
        <w:tblStyle w:val="12"/>
        <w:tblW w:w="4855" w:type="pct"/>
        <w:tblInd w:w="10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523"/>
        <w:gridCol w:w="3257"/>
        <w:gridCol w:w="121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511" w:hRule="atLeast"/>
          <w:tblHeader/>
        </w:trPr>
        <w:tc>
          <w:tcPr>
            <w:tcW w:w="521" w:type="dxa"/>
            <w:tcBorders>
              <w:top w:val="double" w:color="auto" w:sz="4" w:space="0"/>
              <w:bottom w:val="single" w:color="000000" w:sz="4" w:space="0"/>
            </w:tcBorders>
            <w:vAlign w:val="center"/>
          </w:tcPr>
          <w:p>
            <w:pPr>
              <w:widowControl w:val="0"/>
              <w:autoSpaceDE w:val="0"/>
              <w:autoSpaceDN w:val="0"/>
              <w:adjustRightInd w:val="0"/>
              <w:spacing w:after="0" w:line="240" w:lineRule="auto"/>
              <w:jc w:val="center"/>
              <w:rPr>
                <w:rFonts w:cstheme="minorHAnsi"/>
                <w:b/>
                <w:bCs/>
                <w:color w:val="000000" w:themeColor="text1"/>
                <w:sz w:val="20"/>
                <w:szCs w:val="20"/>
                <w14:textFill>
                  <w14:solidFill>
                    <w14:schemeClr w14:val="tx1"/>
                  </w14:solidFill>
                </w14:textFill>
              </w:rPr>
            </w:pPr>
            <w:r>
              <w:rPr>
                <w:rFonts w:cstheme="minorHAnsi"/>
                <w:b/>
                <w:bCs/>
                <w:color w:val="000000" w:themeColor="text1"/>
                <w:sz w:val="20"/>
                <w:szCs w:val="20"/>
                <w14:textFill>
                  <w14:solidFill>
                    <w14:schemeClr w14:val="tx1"/>
                  </w14:solidFill>
                </w14:textFill>
              </w:rPr>
              <w:t>Nr. crt.</w:t>
            </w:r>
          </w:p>
        </w:tc>
        <w:tc>
          <w:tcPr>
            <w:tcW w:w="3261" w:type="dxa"/>
            <w:tcBorders>
              <w:top w:val="double" w:color="auto" w:sz="4" w:space="0"/>
              <w:bottom w:val="single" w:color="000000" w:sz="4" w:space="0"/>
            </w:tcBorders>
            <w:vAlign w:val="center"/>
          </w:tcPr>
          <w:p>
            <w:pPr>
              <w:widowControl w:val="0"/>
              <w:autoSpaceDE w:val="0"/>
              <w:autoSpaceDN w:val="0"/>
              <w:adjustRightInd w:val="0"/>
              <w:spacing w:after="0" w:line="240" w:lineRule="auto"/>
              <w:jc w:val="center"/>
              <w:rPr>
                <w:rFonts w:cstheme="minorHAnsi"/>
                <w:b/>
                <w:bCs/>
                <w:color w:val="000000" w:themeColor="text1"/>
                <w:sz w:val="20"/>
                <w:szCs w:val="20"/>
                <w14:textFill>
                  <w14:solidFill>
                    <w14:schemeClr w14:val="tx1"/>
                  </w14:solidFill>
                </w14:textFill>
              </w:rPr>
            </w:pPr>
            <w:r>
              <w:rPr>
                <w:rFonts w:cstheme="minorHAnsi"/>
                <w:b/>
                <w:bCs/>
                <w:color w:val="000000" w:themeColor="text1"/>
                <w:sz w:val="20"/>
                <w:szCs w:val="20"/>
                <w14:textFill>
                  <w14:solidFill>
                    <w14:schemeClr w14:val="tx1"/>
                  </w14:solidFill>
                </w14:textFill>
              </w:rPr>
              <w:t>Denumirea unităţii de învăţământ</w:t>
            </w:r>
          </w:p>
        </w:tc>
        <w:tc>
          <w:tcPr>
            <w:tcW w:w="1209" w:type="dxa"/>
            <w:tcBorders>
              <w:top w:val="double" w:color="auto" w:sz="4" w:space="0"/>
              <w:bottom w:val="single" w:color="000000" w:sz="4" w:space="0"/>
            </w:tcBorders>
            <w:vAlign w:val="center"/>
          </w:tcPr>
          <w:p>
            <w:pPr>
              <w:widowControl w:val="0"/>
              <w:autoSpaceDE w:val="0"/>
              <w:autoSpaceDN w:val="0"/>
              <w:adjustRightInd w:val="0"/>
              <w:spacing w:after="0" w:line="240" w:lineRule="auto"/>
              <w:jc w:val="center"/>
              <w:rPr>
                <w:rFonts w:cstheme="minorHAnsi"/>
                <w:b/>
                <w:bCs/>
                <w:color w:val="000000" w:themeColor="text1"/>
                <w:sz w:val="20"/>
                <w:szCs w:val="20"/>
                <w14:textFill>
                  <w14:solidFill>
                    <w14:schemeClr w14:val="tx1"/>
                  </w14:solidFill>
                </w14:textFill>
              </w:rPr>
            </w:pPr>
            <w:r>
              <w:rPr>
                <w:rFonts w:cstheme="minorHAnsi"/>
                <w:b/>
                <w:bCs/>
                <w:color w:val="000000" w:themeColor="text1"/>
                <w:sz w:val="20"/>
                <w:szCs w:val="20"/>
                <w14:textFill>
                  <w14:solidFill>
                    <w14:schemeClr w14:val="tx1"/>
                  </w14:solidFill>
                </w14:textFill>
              </w:rPr>
              <w:t>Limba modernă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27" w:hRule="atLeast"/>
          <w:tblHeader/>
        </w:trPr>
        <w:tc>
          <w:tcPr>
            <w:tcW w:w="521" w:type="dxa"/>
            <w:tcBorders>
              <w:top w:val="single" w:color="000000" w:sz="4" w:space="0"/>
              <w:left w:val="double" w:color="auto" w:sz="4" w:space="0"/>
              <w:bottom w:val="single" w:color="000000" w:sz="4" w:space="0"/>
              <w:right w:val="single" w:color="000000" w:sz="4" w:space="0"/>
            </w:tcBorders>
            <w:vAlign w:val="center"/>
          </w:tcPr>
          <w:p>
            <w:pPr>
              <w:widowControl w:val="0"/>
              <w:autoSpaceDE w:val="0"/>
              <w:autoSpaceDN w:val="0"/>
              <w:adjustRightInd w:val="0"/>
              <w:spacing w:after="0" w:line="240" w:lineRule="auto"/>
              <w:jc w:val="center"/>
              <w:rPr>
                <w:rFonts w:cstheme="minorHAnsi"/>
                <w:b/>
                <w:bCs/>
                <w:color w:val="000000" w:themeColor="text1"/>
                <w:sz w:val="20"/>
                <w:szCs w:val="20"/>
                <w14:textFill>
                  <w14:solidFill>
                    <w14:schemeClr w14:val="tx1"/>
                  </w14:solidFill>
                </w14:textFill>
              </w:rPr>
            </w:pPr>
            <w:r>
              <w:rPr>
                <w:rFonts w:cstheme="minorHAnsi"/>
                <w:b/>
                <w:bCs/>
                <w:color w:val="000000" w:themeColor="text1"/>
                <w:sz w:val="20"/>
                <w:szCs w:val="20"/>
                <w14:textFill>
                  <w14:solidFill>
                    <w14:schemeClr w14:val="tx1"/>
                  </w14:solidFill>
                </w14:textFill>
              </w:rPr>
              <w:t>1.</w:t>
            </w:r>
          </w:p>
        </w:tc>
        <w:tc>
          <w:tcPr>
            <w:tcW w:w="3261"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pacing w:after="0" w:line="240" w:lineRule="auto"/>
              <w:rPr>
                <w:rFonts w:cstheme="minorHAnsi"/>
                <w:b/>
                <w:bCs/>
                <w:color w:val="000000" w:themeColor="text1"/>
                <w:sz w:val="20"/>
                <w:szCs w:val="20"/>
                <w:lang w:val="it-IT"/>
                <w14:textFill>
                  <w14:solidFill>
                    <w14:schemeClr w14:val="tx1"/>
                  </w14:solidFill>
                </w14:textFill>
              </w:rPr>
            </w:pPr>
            <w:r>
              <w:rPr>
                <w:rFonts w:cstheme="minorHAnsi"/>
                <w:b/>
                <w:bCs/>
                <w:color w:val="000000" w:themeColor="text1"/>
                <w:sz w:val="20"/>
                <w:szCs w:val="20"/>
                <w:lang w:val="it-IT"/>
                <w14:textFill>
                  <w14:solidFill>
                    <w14:schemeClr w14:val="tx1"/>
                  </w14:solidFill>
                </w14:textFill>
              </w:rPr>
              <w:t>Colegiul Naţional „Radu Greceanu” Slatina</w:t>
            </w:r>
          </w:p>
        </w:tc>
        <w:tc>
          <w:tcPr>
            <w:tcW w:w="1209" w:type="dxa"/>
            <w:tcBorders>
              <w:top w:val="single" w:color="000000" w:sz="4" w:space="0"/>
              <w:left w:val="single" w:color="000000" w:sz="4" w:space="0"/>
              <w:bottom w:val="single" w:color="000000" w:sz="4" w:space="0"/>
              <w:right w:val="double" w:color="auto" w:sz="4" w:space="0"/>
            </w:tcBorders>
            <w:vAlign w:val="center"/>
          </w:tcPr>
          <w:p>
            <w:pPr>
              <w:widowControl w:val="0"/>
              <w:autoSpaceDE w:val="0"/>
              <w:autoSpaceDN w:val="0"/>
              <w:adjustRightInd w:val="0"/>
              <w:spacing w:after="0" w:line="240" w:lineRule="auto"/>
              <w:jc w:val="center"/>
              <w:rPr>
                <w:rFonts w:cstheme="minorHAnsi"/>
                <w:b/>
                <w:bCs/>
                <w:color w:val="000000" w:themeColor="text1"/>
                <w:sz w:val="20"/>
                <w:szCs w:val="20"/>
                <w14:textFill>
                  <w14:solidFill>
                    <w14:schemeClr w14:val="tx1"/>
                  </w14:solidFill>
                </w14:textFill>
              </w:rPr>
            </w:pPr>
            <w:r>
              <w:rPr>
                <w:rFonts w:cstheme="minorHAnsi"/>
                <w:b/>
                <w:bCs/>
                <w:color w:val="000000" w:themeColor="text1"/>
                <w:sz w:val="20"/>
                <w:szCs w:val="20"/>
                <w14:textFill>
                  <w14:solidFill>
                    <w14:schemeClr w14:val="tx1"/>
                  </w14:solidFill>
                </w14:textFill>
              </w:rPr>
              <w:t>Engleză (EN)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48" w:hRule="atLeast"/>
          <w:tblHeader/>
        </w:trPr>
        <w:tc>
          <w:tcPr>
            <w:tcW w:w="521" w:type="dxa"/>
            <w:tcBorders>
              <w:top w:val="single" w:color="000000" w:sz="4" w:space="0"/>
              <w:left w:val="double" w:color="auto" w:sz="4" w:space="0"/>
              <w:bottom w:val="double" w:color="auto" w:sz="4" w:space="0"/>
              <w:right w:val="single" w:color="000000" w:sz="4" w:space="0"/>
            </w:tcBorders>
            <w:vAlign w:val="center"/>
          </w:tcPr>
          <w:p>
            <w:pPr>
              <w:widowControl w:val="0"/>
              <w:autoSpaceDE w:val="0"/>
              <w:autoSpaceDN w:val="0"/>
              <w:adjustRightInd w:val="0"/>
              <w:spacing w:after="0" w:line="240" w:lineRule="auto"/>
              <w:jc w:val="center"/>
              <w:rPr>
                <w:rFonts w:cstheme="minorHAnsi"/>
                <w:b/>
                <w:bCs/>
                <w:color w:val="000000" w:themeColor="text1"/>
                <w:sz w:val="20"/>
                <w:szCs w:val="20"/>
                <w14:textFill>
                  <w14:solidFill>
                    <w14:schemeClr w14:val="tx1"/>
                  </w14:solidFill>
                </w14:textFill>
              </w:rPr>
            </w:pPr>
            <w:r>
              <w:rPr>
                <w:rFonts w:cstheme="minorHAnsi"/>
                <w:b/>
                <w:bCs/>
                <w:color w:val="000000" w:themeColor="text1"/>
                <w:sz w:val="20"/>
                <w:szCs w:val="20"/>
                <w14:textFill>
                  <w14:solidFill>
                    <w14:schemeClr w14:val="tx1"/>
                  </w14:solidFill>
                </w14:textFill>
              </w:rPr>
              <w:t>2.</w:t>
            </w:r>
          </w:p>
        </w:tc>
        <w:tc>
          <w:tcPr>
            <w:tcW w:w="3261" w:type="dxa"/>
            <w:tcBorders>
              <w:top w:val="single" w:color="000000" w:sz="4" w:space="0"/>
              <w:left w:val="single" w:color="000000" w:sz="4" w:space="0"/>
              <w:bottom w:val="double" w:color="auto" w:sz="4" w:space="0"/>
              <w:right w:val="single" w:color="000000" w:sz="4" w:space="0"/>
            </w:tcBorders>
            <w:vAlign w:val="center"/>
          </w:tcPr>
          <w:p>
            <w:pPr>
              <w:widowControl w:val="0"/>
              <w:autoSpaceDE w:val="0"/>
              <w:autoSpaceDN w:val="0"/>
              <w:adjustRightInd w:val="0"/>
              <w:spacing w:after="0" w:line="240" w:lineRule="auto"/>
              <w:rPr>
                <w:rFonts w:cstheme="minorHAnsi"/>
                <w:b/>
                <w:bCs/>
                <w:color w:val="000000" w:themeColor="text1"/>
                <w:sz w:val="20"/>
                <w:szCs w:val="20"/>
                <w:lang w:val="it-IT"/>
                <w14:textFill>
                  <w14:solidFill>
                    <w14:schemeClr w14:val="tx1"/>
                  </w14:solidFill>
                </w14:textFill>
              </w:rPr>
            </w:pPr>
            <w:r>
              <w:rPr>
                <w:rFonts w:cstheme="minorHAnsi"/>
                <w:b/>
                <w:bCs/>
                <w:color w:val="000000" w:themeColor="text1"/>
                <w:sz w:val="20"/>
                <w:szCs w:val="20"/>
                <w:lang w:val="it-IT"/>
                <w14:textFill>
                  <w14:solidFill>
                    <w14:schemeClr w14:val="tx1"/>
                  </w14:solidFill>
                </w14:textFill>
              </w:rPr>
              <w:t>Liceul Teoretic „Mihai Viteazul” Caracal</w:t>
            </w:r>
          </w:p>
        </w:tc>
        <w:tc>
          <w:tcPr>
            <w:tcW w:w="1209" w:type="dxa"/>
            <w:tcBorders>
              <w:top w:val="single" w:color="000000" w:sz="4" w:space="0"/>
              <w:left w:val="single" w:color="000000" w:sz="4" w:space="0"/>
              <w:bottom w:val="double" w:color="auto" w:sz="4" w:space="0"/>
              <w:right w:val="double" w:color="auto" w:sz="4" w:space="0"/>
            </w:tcBorders>
            <w:vAlign w:val="center"/>
          </w:tcPr>
          <w:p>
            <w:pPr>
              <w:widowControl w:val="0"/>
              <w:autoSpaceDE w:val="0"/>
              <w:autoSpaceDN w:val="0"/>
              <w:adjustRightInd w:val="0"/>
              <w:spacing w:after="0" w:line="240" w:lineRule="auto"/>
              <w:jc w:val="center"/>
              <w:rPr>
                <w:rFonts w:cstheme="minorHAnsi"/>
                <w:b/>
                <w:bCs/>
                <w:color w:val="000000" w:themeColor="text1"/>
                <w:sz w:val="20"/>
                <w:szCs w:val="20"/>
                <w14:textFill>
                  <w14:solidFill>
                    <w14:schemeClr w14:val="tx1"/>
                  </w14:solidFill>
                </w14:textFill>
              </w:rPr>
            </w:pPr>
            <w:r>
              <w:rPr>
                <w:rFonts w:cstheme="minorHAnsi"/>
                <w:b/>
                <w:bCs/>
                <w:color w:val="000000" w:themeColor="text1"/>
                <w:sz w:val="20"/>
                <w:szCs w:val="20"/>
                <w14:textFill>
                  <w14:solidFill>
                    <w14:schemeClr w14:val="tx1"/>
                  </w14:solidFill>
                </w14:textFill>
              </w:rPr>
              <w:t>Engleză (EN)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48" w:hRule="atLeast"/>
          <w:tblHeader/>
        </w:trPr>
        <w:tc>
          <w:tcPr>
            <w:tcW w:w="521" w:type="dxa"/>
            <w:tcBorders>
              <w:top w:val="single" w:color="000000" w:sz="4" w:space="0"/>
              <w:left w:val="double" w:color="auto" w:sz="4" w:space="0"/>
              <w:bottom w:val="double" w:color="auto" w:sz="4" w:space="0"/>
              <w:right w:val="single" w:color="000000" w:sz="4" w:space="0"/>
            </w:tcBorders>
            <w:vAlign w:val="center"/>
          </w:tcPr>
          <w:p>
            <w:pPr>
              <w:widowControl w:val="0"/>
              <w:autoSpaceDE w:val="0"/>
              <w:autoSpaceDN w:val="0"/>
              <w:adjustRightInd w:val="0"/>
              <w:spacing w:after="0" w:line="240" w:lineRule="auto"/>
              <w:jc w:val="center"/>
              <w:rPr>
                <w:rFonts w:cstheme="minorHAnsi"/>
                <w:b/>
                <w:bCs/>
                <w:color w:val="000000" w:themeColor="text1"/>
                <w:sz w:val="20"/>
                <w:szCs w:val="20"/>
                <w14:textFill>
                  <w14:solidFill>
                    <w14:schemeClr w14:val="tx1"/>
                  </w14:solidFill>
                </w14:textFill>
              </w:rPr>
            </w:pPr>
            <w:r>
              <w:rPr>
                <w:rFonts w:cstheme="minorHAnsi"/>
                <w:b/>
                <w:bCs/>
                <w:color w:val="000000" w:themeColor="text1"/>
                <w:sz w:val="20"/>
                <w:szCs w:val="20"/>
                <w14:textFill>
                  <w14:solidFill>
                    <w14:schemeClr w14:val="tx1"/>
                  </w14:solidFill>
                </w14:textFill>
              </w:rPr>
              <w:t>3.</w:t>
            </w:r>
          </w:p>
        </w:tc>
        <w:tc>
          <w:tcPr>
            <w:tcW w:w="3261" w:type="dxa"/>
            <w:tcBorders>
              <w:top w:val="single" w:color="000000" w:sz="4" w:space="0"/>
              <w:left w:val="single" w:color="000000" w:sz="4" w:space="0"/>
              <w:bottom w:val="double" w:color="auto" w:sz="4" w:space="0"/>
              <w:right w:val="single" w:color="000000" w:sz="4" w:space="0"/>
            </w:tcBorders>
            <w:vAlign w:val="center"/>
          </w:tcPr>
          <w:p>
            <w:pPr>
              <w:widowControl w:val="0"/>
              <w:autoSpaceDE w:val="0"/>
              <w:autoSpaceDN w:val="0"/>
              <w:adjustRightInd w:val="0"/>
              <w:spacing w:after="0" w:line="240" w:lineRule="auto"/>
              <w:rPr>
                <w:rFonts w:cstheme="minorHAnsi"/>
                <w:b/>
                <w:bCs/>
                <w:color w:val="000000" w:themeColor="text1"/>
                <w:sz w:val="20"/>
                <w:szCs w:val="20"/>
                <w:lang w:val="it-IT"/>
                <w14:textFill>
                  <w14:solidFill>
                    <w14:schemeClr w14:val="tx1"/>
                  </w14:solidFill>
                </w14:textFill>
              </w:rPr>
            </w:pPr>
            <w:r>
              <w:rPr>
                <w:rFonts w:cstheme="minorHAnsi"/>
                <w:b/>
                <w:bCs/>
                <w:color w:val="000000" w:themeColor="text1"/>
                <w:sz w:val="20"/>
                <w:szCs w:val="20"/>
                <w:lang w:val="it-IT"/>
                <w14:textFill>
                  <w14:solidFill>
                    <w14:schemeClr w14:val="tx1"/>
                  </w14:solidFill>
                </w14:textFill>
              </w:rPr>
              <w:t>Liceul Teoretic „Ioniţă Asan” Caracal</w:t>
            </w:r>
          </w:p>
        </w:tc>
        <w:tc>
          <w:tcPr>
            <w:tcW w:w="1209" w:type="dxa"/>
            <w:tcBorders>
              <w:top w:val="single" w:color="000000" w:sz="4" w:space="0"/>
              <w:left w:val="single" w:color="000000" w:sz="4" w:space="0"/>
              <w:bottom w:val="double" w:color="auto" w:sz="4" w:space="0"/>
              <w:right w:val="double" w:color="auto" w:sz="4" w:space="0"/>
            </w:tcBorders>
            <w:vAlign w:val="center"/>
          </w:tcPr>
          <w:p>
            <w:pPr>
              <w:widowControl w:val="0"/>
              <w:autoSpaceDE w:val="0"/>
              <w:autoSpaceDN w:val="0"/>
              <w:adjustRightInd w:val="0"/>
              <w:spacing w:after="0" w:line="240" w:lineRule="auto"/>
              <w:jc w:val="center"/>
              <w:rPr>
                <w:rFonts w:cstheme="minorHAnsi"/>
                <w:b/>
                <w:bCs/>
                <w:color w:val="000000" w:themeColor="text1"/>
                <w:sz w:val="20"/>
                <w:szCs w:val="20"/>
                <w14:textFill>
                  <w14:solidFill>
                    <w14:schemeClr w14:val="tx1"/>
                  </w14:solidFill>
                </w14:textFill>
              </w:rPr>
            </w:pPr>
            <w:r>
              <w:rPr>
                <w:rFonts w:cstheme="minorHAnsi"/>
                <w:b/>
                <w:bCs/>
                <w:color w:val="000000" w:themeColor="text1"/>
                <w:sz w:val="20"/>
                <w:szCs w:val="20"/>
                <w14:textFill>
                  <w14:solidFill>
                    <w14:schemeClr w14:val="tx1"/>
                  </w14:solidFill>
                </w14:textFill>
              </w:rPr>
              <w:t>Engleză (EN)</w:t>
            </w:r>
          </w:p>
        </w:tc>
      </w:tr>
    </w:tbl>
    <w:p>
      <w:pPr>
        <w:spacing w:after="0" w:line="240" w:lineRule="auto"/>
        <w:ind w:right="-1" w:firstLine="480"/>
        <w:rPr>
          <w:rFonts w:cstheme="minorHAnsi"/>
          <w:bCs/>
          <w:color w:val="000000" w:themeColor="text1"/>
          <w:sz w:val="20"/>
          <w:szCs w:val="20"/>
          <w:u w:val="single"/>
          <w14:textFill>
            <w14:solidFill>
              <w14:schemeClr w14:val="tx1"/>
            </w14:solidFill>
          </w14:textFill>
        </w:rPr>
      </w:pPr>
    </w:p>
    <w:p>
      <w:pPr>
        <w:spacing w:after="0" w:line="240" w:lineRule="auto"/>
        <w:ind w:right="-1" w:firstLine="480"/>
        <w:rPr>
          <w:rFonts w:cstheme="minorHAnsi"/>
          <w:bCs/>
          <w:color w:val="000000" w:themeColor="text1"/>
          <w:sz w:val="20"/>
          <w:szCs w:val="20"/>
          <w:u w:val="single"/>
          <w14:textFill>
            <w14:solidFill>
              <w14:schemeClr w14:val="tx1"/>
            </w14:solidFill>
          </w14:textFill>
        </w:rPr>
      </w:pPr>
      <w:r>
        <w:rPr>
          <w:rFonts w:cstheme="minorHAnsi"/>
          <w:bCs/>
          <w:color w:val="000000" w:themeColor="text1"/>
          <w:sz w:val="20"/>
          <w:szCs w:val="20"/>
          <w:u w:val="single"/>
          <w:lang w:val="ro-RO" w:eastAsia="ro-RO"/>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179070</wp:posOffset>
                </wp:positionH>
                <wp:positionV relativeFrom="paragraph">
                  <wp:posOffset>77470</wp:posOffset>
                </wp:positionV>
                <wp:extent cx="2863850" cy="3134360"/>
                <wp:effectExtent l="24765" t="20320" r="26035" b="26670"/>
                <wp:wrapSquare wrapText="bothSides"/>
                <wp:docPr id="5" name="Text Box 435"/>
                <wp:cNvGraphicFramePr/>
                <a:graphic xmlns:a="http://schemas.openxmlformats.org/drawingml/2006/main">
                  <a:graphicData uri="http://schemas.microsoft.com/office/word/2010/wordprocessingShape">
                    <wps:wsp>
                      <wps:cNvSpPr txBox="1">
                        <a:spLocks noChangeArrowheads="1"/>
                      </wps:cNvSpPr>
                      <wps:spPr bwMode="auto">
                        <a:xfrm>
                          <a:off x="0" y="0"/>
                          <a:ext cx="2863850" cy="3134360"/>
                        </a:xfrm>
                        <a:prstGeom prst="rect">
                          <a:avLst/>
                        </a:prstGeom>
                        <a:solidFill>
                          <a:srgbClr val="F2F2F2"/>
                        </a:solidFill>
                        <a:ln w="38100">
                          <a:solidFill>
                            <a:srgbClr val="000000"/>
                          </a:solidFill>
                          <a:miter lim="800000"/>
                        </a:ln>
                      </wps:spPr>
                      <wps:txbx>
                        <w:txbxContent>
                          <w:p>
                            <w:pPr>
                              <w:rPr>
                                <w:rFonts w:ascii="Palatino Linotype" w:hAnsi="Palatino Linotype"/>
                                <w:i/>
                                <w:iCs/>
                                <w:color w:val="000000"/>
                              </w:rPr>
                            </w:pPr>
                            <w:r>
                              <w:rPr>
                                <w:rFonts w:ascii="Palatino Linotype" w:hAnsi="Palatino Linotype"/>
                                <w:b/>
                                <w:color w:val="000000"/>
                                <w:sz w:val="18"/>
                                <w:szCs w:val="18"/>
                              </w:rPr>
                              <w:t>15-16 mai 2023</w:t>
                            </w:r>
                            <w:r>
                              <w:rPr>
                                <w:rFonts w:ascii="Palatino Linotype" w:hAnsi="Palatino Linotype"/>
                                <w:color w:val="000000"/>
                                <w:sz w:val="18"/>
                                <w:szCs w:val="18"/>
                              </w:rPr>
                              <w:t xml:space="preserve"> -  Înscrierea candidaților pentru probele de verificare a cunoștințelor de limbă modernă sau maternă.</w:t>
                            </w:r>
                            <w:r>
                              <w:rPr>
                                <w:rFonts w:ascii="Palatino Linotype" w:hAnsi="Palatino Linotype"/>
                                <w:color w:val="000000"/>
                                <w:sz w:val="18"/>
                                <w:szCs w:val="18"/>
                              </w:rPr>
                              <w:br w:type="textWrapping"/>
                            </w:r>
                            <w:r>
                              <w:rPr>
                                <w:rFonts w:ascii="Palatino Linotype" w:hAnsi="Palatino Linotype"/>
                                <w:i/>
                                <w:iCs/>
                                <w:color w:val="000000"/>
                                <w:sz w:val="18"/>
                                <w:szCs w:val="18"/>
                              </w:rPr>
                              <w:t>NOTĂ:</w:t>
                            </w:r>
                            <w:r>
                              <w:rPr>
                                <w:rFonts w:ascii="Palatino Linotype" w:hAnsi="Palatino Linotype"/>
                                <w:color w:val="000000"/>
                                <w:sz w:val="18"/>
                                <w:szCs w:val="18"/>
                              </w:rPr>
                              <w:br w:type="textWrapping"/>
                            </w:r>
                            <w:r>
                              <w:rPr>
                                <w:rFonts w:ascii="Palatino Linotype" w:hAnsi="Palatino Linotype"/>
                                <w:i/>
                                <w:iCs/>
                                <w:color w:val="000000"/>
                                <w:sz w:val="18"/>
                                <w:szCs w:val="18"/>
                              </w:rPr>
                              <w:t>Documentele necesare pentru recunoașterea și echivalarea rezultatelor obținute la examene cu recunoaștere internațională pentru certificarea competențelor lingvistice în limbi străine cu proba de verificare a cunoștințelor de limbă modernă pentru admiterea în clasele a IX-a cu program bilingv de predare a unei limbi moderne de circulație internațională pot fi depuse/transmise la unitatea de învățământ de proveniență până la data de 22 mai 2023</w:t>
                            </w:r>
                            <w:r>
                              <w:rPr>
                                <w:rFonts w:ascii="Palatino Linotype" w:hAnsi="Palatino Linotype"/>
                                <w:i/>
                                <w:iCs/>
                                <w:color w:val="000000"/>
                              </w:rPr>
                              <w:t xml:space="preserve">.  </w:t>
                            </w:r>
                          </w:p>
                          <w:p>
                            <w:pPr>
                              <w:rPr>
                                <w:szCs w:val="18"/>
                                <w:lang w:val="it-IT"/>
                              </w:rPr>
                            </w:pPr>
                            <w:r>
                              <w:rPr>
                                <w:rFonts w:ascii="Palatino Linotype" w:hAnsi="Palatino Linotype"/>
                                <w:b/>
                                <w:color w:val="000000"/>
                                <w:sz w:val="18"/>
                                <w:szCs w:val="18"/>
                                <w:lang w:val="it-IT"/>
                              </w:rPr>
                              <w:t>17  mai 2023 - Desfășurarea probelor de verificare a</w:t>
                            </w:r>
                            <w:r>
                              <w:rPr>
                                <w:rFonts w:ascii="Palatino Linotype" w:hAnsi="Palatino Linotype"/>
                                <w:color w:val="000000"/>
                                <w:sz w:val="18"/>
                                <w:szCs w:val="18"/>
                                <w:lang w:val="it-IT"/>
                              </w:rPr>
                              <w:t xml:space="preserve"> cunoștințelor de limbă modernă la: Colegiul Național “Radu Greceanu” Slatina</w:t>
                            </w:r>
                            <w:r>
                              <w:rPr>
                                <w:rFonts w:ascii="Palatino Linotype" w:hAnsi="Palatino Linotype"/>
                                <w:color w:val="000000"/>
                                <w:sz w:val="18"/>
                                <w:szCs w:val="18"/>
                                <w:lang w:val="ro-RO"/>
                              </w:rPr>
                              <w:t xml:space="preserve"> și Liceul Teoretic </w:t>
                            </w:r>
                            <w:r>
                              <w:rPr>
                                <w:rFonts w:ascii="Palatino Linotype" w:hAnsi="Palatino Linotype"/>
                                <w:color w:val="000000"/>
                                <w:sz w:val="18"/>
                                <w:szCs w:val="18"/>
                                <w:lang w:val="it-IT"/>
                              </w:rPr>
                              <w:t>“Mihai Viteazul”</w:t>
                            </w:r>
                            <w:r>
                              <w:rPr>
                                <w:rFonts w:ascii="Palatino Linotype" w:hAnsi="Palatino Linotype"/>
                                <w:color w:val="000000"/>
                                <w:sz w:val="18"/>
                                <w:szCs w:val="18"/>
                                <w:lang w:val="ro-RO"/>
                              </w:rPr>
                              <w:t xml:space="preserve"> Caracal.</w:t>
                            </w:r>
                          </w:p>
                          <w:p>
                            <w:pPr>
                              <w:rPr>
                                <w:szCs w:val="18"/>
                                <w:lang w:val="it-IT"/>
                              </w:rPr>
                            </w:pPr>
                          </w:p>
                          <w:p>
                            <w:pPr>
                              <w:rPr>
                                <w:szCs w:val="18"/>
                                <w:lang w:val="it-IT"/>
                              </w:rPr>
                            </w:pPr>
                          </w:p>
                        </w:txbxContent>
                      </wps:txbx>
                      <wps:bodyPr rot="0" vert="horz" wrap="square" lIns="91440" tIns="45720" rIns="91440" bIns="45720" anchor="t" anchorCtr="0" upright="1">
                        <a:noAutofit/>
                      </wps:bodyPr>
                    </wps:wsp>
                  </a:graphicData>
                </a:graphic>
              </wp:anchor>
            </w:drawing>
          </mc:Choice>
          <mc:Fallback>
            <w:pict>
              <v:shape id="Text Box 435" o:spid="_x0000_s1026" o:spt="202" type="#_x0000_t202" style="position:absolute;left:0pt;margin-left:14.1pt;margin-top:6.1pt;height:246.8pt;width:225.5pt;mso-wrap-distance-bottom:0pt;mso-wrap-distance-left:9pt;mso-wrap-distance-right:9pt;mso-wrap-distance-top:0pt;z-index:251662336;mso-width-relative:page;mso-height-relative:page;" fillcolor="#F2F2F2" filled="t" stroked="t" coordsize="21600,21600" o:gfxdata="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fJN4dgAAAAJAQAADwAAAAAAAAABACAAAAAiAAAAZHJzL2Rvd25yZXYu&#10;eG1sUEsBAhQAFAAAAAgAh07iQBNVdIs0AgAAigQAAA4AAAAAAAAAAQAgAAAAJwEAAGRycy9lMm9E&#10;b2MueG1sUEsFBgAAAAAGAAYAWQEAAM0FAAAAAA==&#10;">
                <v:fill on="t" focussize="0,0"/>
                <v:stroke weight="3pt" color="#000000" miterlimit="8" joinstyle="miter"/>
                <v:imagedata o:title=""/>
                <o:lock v:ext="edit" aspectratio="f"/>
                <v:textbox>
                  <w:txbxContent>
                    <w:p>
                      <w:pPr>
                        <w:rPr>
                          <w:rFonts w:ascii="Palatino Linotype" w:hAnsi="Palatino Linotype"/>
                          <w:i/>
                          <w:iCs/>
                          <w:color w:val="000000"/>
                        </w:rPr>
                      </w:pPr>
                      <w:r>
                        <w:rPr>
                          <w:rFonts w:ascii="Palatino Linotype" w:hAnsi="Palatino Linotype"/>
                          <w:b/>
                          <w:color w:val="000000"/>
                          <w:sz w:val="18"/>
                          <w:szCs w:val="18"/>
                        </w:rPr>
                        <w:t>15-16 mai 2023</w:t>
                      </w:r>
                      <w:r>
                        <w:rPr>
                          <w:rFonts w:ascii="Palatino Linotype" w:hAnsi="Palatino Linotype"/>
                          <w:color w:val="000000"/>
                          <w:sz w:val="18"/>
                          <w:szCs w:val="18"/>
                        </w:rPr>
                        <w:t xml:space="preserve"> -  Înscrierea candidaților pentru probele de verificare a cunoștințelor de limbă modernă sau maternă.</w:t>
                      </w:r>
                      <w:r>
                        <w:rPr>
                          <w:rFonts w:ascii="Palatino Linotype" w:hAnsi="Palatino Linotype"/>
                          <w:color w:val="000000"/>
                          <w:sz w:val="18"/>
                          <w:szCs w:val="18"/>
                        </w:rPr>
                        <w:br w:type="textWrapping"/>
                      </w:r>
                      <w:r>
                        <w:rPr>
                          <w:rFonts w:ascii="Palatino Linotype" w:hAnsi="Palatino Linotype"/>
                          <w:i/>
                          <w:iCs/>
                          <w:color w:val="000000"/>
                          <w:sz w:val="18"/>
                          <w:szCs w:val="18"/>
                        </w:rPr>
                        <w:t>NOTĂ:</w:t>
                      </w:r>
                      <w:r>
                        <w:rPr>
                          <w:rFonts w:ascii="Palatino Linotype" w:hAnsi="Palatino Linotype"/>
                          <w:color w:val="000000"/>
                          <w:sz w:val="18"/>
                          <w:szCs w:val="18"/>
                        </w:rPr>
                        <w:br w:type="textWrapping"/>
                      </w:r>
                      <w:r>
                        <w:rPr>
                          <w:rFonts w:ascii="Palatino Linotype" w:hAnsi="Palatino Linotype"/>
                          <w:i/>
                          <w:iCs/>
                          <w:color w:val="000000"/>
                          <w:sz w:val="18"/>
                          <w:szCs w:val="18"/>
                        </w:rPr>
                        <w:t>Documentele necesare pentru recunoașterea și echivalarea rezultatelor obținute la examene cu recunoaștere internațională pentru certificarea competențelor lingvistice în limbi străine cu proba de verificare a cunoștințelor de limbă modernă pentru admiterea în clasele a IX-a cu program bilingv de predare a unei limbi moderne de circulație internațională pot fi depuse/transmise la unitatea de învățământ de proveniență până la data de 22 mai 2023</w:t>
                      </w:r>
                      <w:r>
                        <w:rPr>
                          <w:rFonts w:ascii="Palatino Linotype" w:hAnsi="Palatino Linotype"/>
                          <w:i/>
                          <w:iCs/>
                          <w:color w:val="000000"/>
                        </w:rPr>
                        <w:t xml:space="preserve">.  </w:t>
                      </w:r>
                    </w:p>
                    <w:p>
                      <w:pPr>
                        <w:rPr>
                          <w:szCs w:val="18"/>
                          <w:lang w:val="it-IT"/>
                        </w:rPr>
                      </w:pPr>
                      <w:r>
                        <w:rPr>
                          <w:rFonts w:ascii="Palatino Linotype" w:hAnsi="Palatino Linotype"/>
                          <w:b/>
                          <w:color w:val="000000"/>
                          <w:sz w:val="18"/>
                          <w:szCs w:val="18"/>
                          <w:lang w:val="it-IT"/>
                        </w:rPr>
                        <w:t>17  mai 2023 - Desfășurarea probelor de verificare a</w:t>
                      </w:r>
                      <w:r>
                        <w:rPr>
                          <w:rFonts w:ascii="Palatino Linotype" w:hAnsi="Palatino Linotype"/>
                          <w:color w:val="000000"/>
                          <w:sz w:val="18"/>
                          <w:szCs w:val="18"/>
                          <w:lang w:val="it-IT"/>
                        </w:rPr>
                        <w:t xml:space="preserve"> cunoștințelor de limbă modernă la: Colegiul Național “Radu Greceanu” Slatina</w:t>
                      </w:r>
                      <w:r>
                        <w:rPr>
                          <w:rFonts w:ascii="Palatino Linotype" w:hAnsi="Palatino Linotype"/>
                          <w:color w:val="000000"/>
                          <w:sz w:val="18"/>
                          <w:szCs w:val="18"/>
                          <w:lang w:val="ro-RO"/>
                        </w:rPr>
                        <w:t xml:space="preserve"> și Liceul Teoretic </w:t>
                      </w:r>
                      <w:r>
                        <w:rPr>
                          <w:rFonts w:ascii="Palatino Linotype" w:hAnsi="Palatino Linotype"/>
                          <w:color w:val="000000"/>
                          <w:sz w:val="18"/>
                          <w:szCs w:val="18"/>
                          <w:lang w:val="it-IT"/>
                        </w:rPr>
                        <w:t>“Mihai Viteazul”</w:t>
                      </w:r>
                      <w:r>
                        <w:rPr>
                          <w:rFonts w:ascii="Palatino Linotype" w:hAnsi="Palatino Linotype"/>
                          <w:color w:val="000000"/>
                          <w:sz w:val="18"/>
                          <w:szCs w:val="18"/>
                          <w:lang w:val="ro-RO"/>
                        </w:rPr>
                        <w:t xml:space="preserve"> Caracal.</w:t>
                      </w:r>
                    </w:p>
                    <w:p>
                      <w:pPr>
                        <w:rPr>
                          <w:szCs w:val="18"/>
                          <w:lang w:val="it-IT"/>
                        </w:rPr>
                      </w:pPr>
                    </w:p>
                    <w:p>
                      <w:pPr>
                        <w:rPr>
                          <w:szCs w:val="18"/>
                          <w:lang w:val="it-IT"/>
                        </w:rPr>
                      </w:pPr>
                    </w:p>
                  </w:txbxContent>
                </v:textbox>
                <w10:wrap type="square"/>
              </v:shape>
            </w:pict>
          </mc:Fallback>
        </mc:AlternateContent>
      </w:r>
    </w:p>
    <w:p>
      <w:pPr>
        <w:spacing w:after="0" w:line="240" w:lineRule="auto"/>
        <w:ind w:right="-1" w:firstLine="480"/>
        <w:rPr>
          <w:rFonts w:cstheme="minorHAnsi"/>
          <w:bCs/>
          <w:color w:val="000000" w:themeColor="text1"/>
          <w:sz w:val="20"/>
          <w:szCs w:val="20"/>
          <w:u w:val="single"/>
          <w14:textFill>
            <w14:solidFill>
              <w14:schemeClr w14:val="tx1"/>
            </w14:solidFill>
          </w14:textFill>
        </w:rPr>
      </w:pPr>
    </w:p>
    <w:p>
      <w:pPr>
        <w:spacing w:after="0" w:line="240" w:lineRule="auto"/>
        <w:ind w:right="-1" w:firstLine="480"/>
        <w:rPr>
          <w:rFonts w:cstheme="minorHAnsi"/>
          <w:bCs/>
          <w:color w:val="000000" w:themeColor="text1"/>
          <w:sz w:val="20"/>
          <w:szCs w:val="20"/>
          <w:u w:val="single"/>
          <w14:textFill>
            <w14:solidFill>
              <w14:schemeClr w14:val="tx1"/>
            </w14:solidFill>
          </w14:textFill>
        </w:rPr>
      </w:pPr>
    </w:p>
    <w:p>
      <w:pPr>
        <w:spacing w:after="0" w:line="240" w:lineRule="auto"/>
        <w:ind w:right="-1" w:firstLine="480"/>
        <w:rPr>
          <w:rFonts w:cstheme="minorHAnsi"/>
          <w:bCs/>
          <w:color w:val="000000" w:themeColor="text1"/>
          <w:sz w:val="20"/>
          <w:szCs w:val="20"/>
          <w:u w:val="single"/>
          <w14:textFill>
            <w14:solidFill>
              <w14:schemeClr w14:val="tx1"/>
            </w14:solidFill>
          </w14:textFill>
        </w:rPr>
      </w:pPr>
    </w:p>
    <w:p>
      <w:pPr>
        <w:spacing w:after="0" w:line="240" w:lineRule="auto"/>
        <w:ind w:right="-1" w:firstLine="480"/>
        <w:rPr>
          <w:rFonts w:cstheme="minorHAnsi"/>
          <w:bCs/>
          <w:color w:val="000000" w:themeColor="text1"/>
          <w:sz w:val="20"/>
          <w:szCs w:val="20"/>
          <w:u w:val="single"/>
          <w14:textFill>
            <w14:solidFill>
              <w14:schemeClr w14:val="tx1"/>
            </w14:solidFill>
          </w14:textFill>
        </w:rPr>
      </w:pPr>
    </w:p>
    <w:p>
      <w:pPr>
        <w:spacing w:after="0" w:line="240" w:lineRule="auto"/>
        <w:ind w:right="-1" w:firstLine="480"/>
        <w:rPr>
          <w:rFonts w:cstheme="minorHAnsi"/>
          <w:bCs/>
          <w:color w:val="000000" w:themeColor="text1"/>
          <w:sz w:val="20"/>
          <w:szCs w:val="20"/>
          <w:u w:val="single"/>
          <w14:textFill>
            <w14:solidFill>
              <w14:schemeClr w14:val="tx1"/>
            </w14:solidFill>
          </w14:textFill>
        </w:rPr>
      </w:pPr>
    </w:p>
    <w:p>
      <w:pPr>
        <w:spacing w:after="0" w:line="240" w:lineRule="auto"/>
        <w:ind w:right="-1" w:firstLine="480"/>
        <w:rPr>
          <w:rFonts w:cstheme="minorHAnsi"/>
          <w:bCs/>
          <w:color w:val="000000" w:themeColor="text1"/>
          <w:sz w:val="20"/>
          <w:szCs w:val="20"/>
          <w:u w:val="single"/>
          <w14:textFill>
            <w14:solidFill>
              <w14:schemeClr w14:val="tx1"/>
            </w14:solidFill>
          </w14:textFill>
        </w:rPr>
      </w:pPr>
    </w:p>
    <w:p>
      <w:pPr>
        <w:spacing w:after="0" w:line="240" w:lineRule="auto"/>
        <w:ind w:right="-1" w:firstLine="480"/>
        <w:rPr>
          <w:rFonts w:cstheme="minorHAnsi"/>
          <w:bCs/>
          <w:color w:val="000000" w:themeColor="text1"/>
          <w:sz w:val="20"/>
          <w:szCs w:val="20"/>
          <w:u w:val="single"/>
          <w14:textFill>
            <w14:solidFill>
              <w14:schemeClr w14:val="tx1"/>
            </w14:solidFill>
          </w14:textFill>
        </w:rPr>
      </w:pPr>
    </w:p>
    <w:p>
      <w:pPr>
        <w:spacing w:after="0" w:line="240" w:lineRule="auto"/>
        <w:ind w:right="-1" w:firstLine="480"/>
        <w:rPr>
          <w:rFonts w:cstheme="minorHAnsi"/>
          <w:bCs/>
          <w:color w:val="000000" w:themeColor="text1"/>
          <w:sz w:val="20"/>
          <w:szCs w:val="20"/>
          <w:u w:val="single"/>
          <w14:textFill>
            <w14:solidFill>
              <w14:schemeClr w14:val="tx1"/>
            </w14:solidFill>
          </w14:textFill>
        </w:rPr>
      </w:pPr>
    </w:p>
    <w:p>
      <w:pPr>
        <w:spacing w:after="0" w:line="240" w:lineRule="auto"/>
        <w:ind w:right="-1" w:firstLine="480"/>
        <w:rPr>
          <w:rFonts w:cstheme="minorHAnsi"/>
          <w:bCs/>
          <w:color w:val="000000" w:themeColor="text1"/>
          <w:sz w:val="20"/>
          <w:szCs w:val="20"/>
          <w:u w:val="single"/>
          <w14:textFill>
            <w14:solidFill>
              <w14:schemeClr w14:val="tx1"/>
            </w14:solidFill>
          </w14:textFill>
        </w:rPr>
      </w:pPr>
    </w:p>
    <w:p>
      <w:pPr>
        <w:spacing w:after="0" w:line="240" w:lineRule="auto"/>
        <w:ind w:right="-1" w:firstLine="480"/>
        <w:rPr>
          <w:rFonts w:cstheme="minorHAnsi"/>
          <w:bCs/>
          <w:color w:val="000000" w:themeColor="text1"/>
          <w:sz w:val="20"/>
          <w:szCs w:val="20"/>
          <w:u w:val="single"/>
          <w14:textFill>
            <w14:solidFill>
              <w14:schemeClr w14:val="tx1"/>
            </w14:solidFill>
          </w14:textFill>
        </w:rPr>
      </w:pPr>
    </w:p>
    <w:p>
      <w:pPr>
        <w:spacing w:after="0" w:line="240" w:lineRule="auto"/>
        <w:ind w:right="-1" w:firstLine="480"/>
        <w:rPr>
          <w:rFonts w:cstheme="minorHAnsi"/>
          <w:bCs/>
          <w:color w:val="000000" w:themeColor="text1"/>
          <w:sz w:val="20"/>
          <w:szCs w:val="20"/>
          <w:u w:val="single"/>
          <w14:textFill>
            <w14:solidFill>
              <w14:schemeClr w14:val="tx1"/>
            </w14:solidFill>
          </w14:textFill>
        </w:rPr>
      </w:pPr>
    </w:p>
    <w:p>
      <w:pPr>
        <w:spacing w:after="0" w:line="240" w:lineRule="auto"/>
        <w:ind w:left="480" w:right="359"/>
        <w:jc w:val="center"/>
        <w:rPr>
          <w:rFonts w:cstheme="minorHAnsi"/>
          <w:b/>
          <w:color w:val="000000" w:themeColor="text1"/>
          <w:sz w:val="20"/>
          <w:szCs w:val="20"/>
          <w14:textFill>
            <w14:solidFill>
              <w14:schemeClr w14:val="tx1"/>
            </w14:solidFill>
          </w14:textFill>
        </w:rPr>
      </w:pPr>
    </w:p>
    <w:p>
      <w:pPr>
        <w:pBdr>
          <w:top w:val="single" w:color="000000" w:sz="18" w:space="1"/>
          <w:left w:val="single" w:color="000000" w:sz="18" w:space="4"/>
          <w:bottom w:val="single" w:color="000000" w:sz="18" w:space="1"/>
          <w:right w:val="single" w:color="000000" w:sz="18" w:space="4"/>
        </w:pBdr>
        <w:shd w:val="pct10" w:color="auto" w:fill="auto"/>
        <w:spacing w:after="0" w:line="240" w:lineRule="auto"/>
        <w:ind w:left="480" w:right="359"/>
        <w:jc w:val="center"/>
        <w:rPr>
          <w:rFonts w:cstheme="minorHAnsi"/>
          <w:b/>
          <w:color w:val="000000" w:themeColor="text1"/>
          <w:sz w:val="20"/>
          <w:szCs w:val="20"/>
          <w:bdr w:val="single" w:color="000000" w:sz="18" w:space="0"/>
          <w:shd w:val="pct5" w:color="auto" w:fill="auto"/>
          <w:lang w:val="it-IT"/>
          <w14:textFill>
            <w14:solidFill>
              <w14:schemeClr w14:val="tx1"/>
            </w14:solidFill>
          </w14:textFill>
        </w:rPr>
      </w:pPr>
      <w:r>
        <w:rPr>
          <w:rFonts w:cstheme="minorHAnsi"/>
          <w:b/>
          <w:color w:val="000000" w:themeColor="text1"/>
          <w:sz w:val="20"/>
          <w:szCs w:val="20"/>
          <w:lang w:val="it-IT"/>
          <w14:textFill>
            <w14:solidFill>
              <w14:schemeClr w14:val="tx1"/>
            </w14:solidFill>
          </w14:textFill>
        </w:rPr>
        <w:t>Admiterea la clase cu profil artistic,</w:t>
      </w:r>
    </w:p>
    <w:p>
      <w:pPr>
        <w:pBdr>
          <w:top w:val="single" w:color="000000" w:sz="18" w:space="1"/>
          <w:left w:val="single" w:color="000000" w:sz="18" w:space="4"/>
          <w:bottom w:val="single" w:color="000000" w:sz="18" w:space="1"/>
          <w:right w:val="single" w:color="000000" w:sz="18" w:space="4"/>
        </w:pBdr>
        <w:shd w:val="pct10" w:color="auto" w:fill="auto"/>
        <w:spacing w:after="0" w:line="240" w:lineRule="auto"/>
        <w:ind w:left="480" w:right="359"/>
        <w:jc w:val="center"/>
        <w:rPr>
          <w:rFonts w:cstheme="minorHAnsi"/>
          <w:b/>
          <w:color w:val="000000" w:themeColor="text1"/>
          <w:sz w:val="20"/>
          <w:szCs w:val="20"/>
          <w:lang w:val="it-IT"/>
          <w14:textFill>
            <w14:solidFill>
              <w14:schemeClr w14:val="tx1"/>
            </w14:solidFill>
          </w14:textFill>
        </w:rPr>
      </w:pPr>
      <w:r>
        <w:rPr>
          <w:rFonts w:cstheme="minorHAnsi"/>
          <w:b/>
          <w:color w:val="000000" w:themeColor="text1"/>
          <w:sz w:val="20"/>
          <w:szCs w:val="20"/>
          <w:lang w:val="it-IT"/>
          <w14:textFill>
            <w14:solidFill>
              <w14:schemeClr w14:val="tx1"/>
            </w14:solidFill>
          </w14:textFill>
        </w:rPr>
        <w:t>sportiv, pedagogic, teologic şi militar</w:t>
      </w:r>
    </w:p>
    <w:p>
      <w:pPr>
        <w:spacing w:after="0" w:line="240" w:lineRule="auto"/>
        <w:ind w:right="359"/>
        <w:jc w:val="both"/>
        <w:rPr>
          <w:rFonts w:cstheme="minorHAnsi"/>
          <w:bCs/>
          <w:color w:val="000000" w:themeColor="text1"/>
          <w:sz w:val="20"/>
          <w:szCs w:val="20"/>
          <w:lang w:val="it-IT"/>
          <w14:textFill>
            <w14:solidFill>
              <w14:schemeClr w14:val="tx1"/>
            </w14:solidFill>
          </w14:textFill>
        </w:rPr>
      </w:pPr>
    </w:p>
    <w:p>
      <w:pPr>
        <w:spacing w:after="0" w:line="240" w:lineRule="auto"/>
        <w:ind w:right="359"/>
        <w:jc w:val="both"/>
        <w:rPr>
          <w:rFonts w:cstheme="minorHAnsi"/>
          <w:bCs/>
          <w:color w:val="000000" w:themeColor="text1"/>
          <w:sz w:val="20"/>
          <w:szCs w:val="20"/>
          <w:lang w:val="it-IT"/>
          <w14:textFill>
            <w14:solidFill>
              <w14:schemeClr w14:val="tx1"/>
            </w14:solidFill>
          </w14:textFill>
        </w:rPr>
      </w:pPr>
      <w:r>
        <w:rPr>
          <w:rFonts w:cstheme="minorHAnsi"/>
          <w:bCs/>
          <w:color w:val="000000" w:themeColor="text1"/>
          <w:sz w:val="20"/>
          <w:szCs w:val="20"/>
          <w:lang w:val="it-IT"/>
          <w14:textFill>
            <w14:solidFill>
              <w14:schemeClr w14:val="tx1"/>
            </w14:solidFill>
          </w14:textFill>
        </w:rPr>
        <w:t>15-16 mai 2023 - înscrierea pentru probele de aptitudini.</w:t>
      </w:r>
    </w:p>
    <w:p>
      <w:pPr>
        <w:spacing w:after="0" w:line="240" w:lineRule="auto"/>
        <w:ind w:right="359"/>
        <w:jc w:val="both"/>
        <w:rPr>
          <w:rFonts w:cstheme="minorHAnsi"/>
          <w:bCs/>
          <w:color w:val="000000" w:themeColor="text1"/>
          <w:sz w:val="20"/>
          <w:szCs w:val="20"/>
          <w:lang w:val="it-IT"/>
          <w14:textFill>
            <w14:solidFill>
              <w14:schemeClr w14:val="tx1"/>
            </w14:solidFill>
          </w14:textFill>
        </w:rPr>
      </w:pPr>
      <w:r>
        <w:rPr>
          <w:rFonts w:cstheme="minorHAnsi"/>
          <w:bCs/>
          <w:color w:val="000000" w:themeColor="text1"/>
          <w:sz w:val="20"/>
          <w:szCs w:val="20"/>
          <w:lang w:val="it-IT"/>
          <w14:textFill>
            <w14:solidFill>
              <w14:schemeClr w14:val="tx1"/>
            </w14:solidFill>
          </w14:textFill>
        </w:rPr>
        <w:t>Organizarea probelor de aptitudini se desfăşoară în etapa I de admitere în  perioada 17-19 mai 2023</w:t>
      </w:r>
      <w:r>
        <w:rPr>
          <w:rFonts w:cstheme="minorHAnsi"/>
          <w:b/>
          <w:color w:val="000000" w:themeColor="text1"/>
          <w:sz w:val="20"/>
          <w:szCs w:val="20"/>
          <w:lang w:val="it-IT"/>
          <w14:textFill>
            <w14:solidFill>
              <w14:schemeClr w14:val="tx1"/>
            </w14:solidFill>
          </w14:textFill>
        </w:rPr>
        <w:t xml:space="preserve">, </w:t>
      </w:r>
      <w:r>
        <w:rPr>
          <w:rFonts w:cstheme="minorHAnsi"/>
          <w:bCs/>
          <w:color w:val="000000" w:themeColor="text1"/>
          <w:sz w:val="20"/>
          <w:szCs w:val="20"/>
          <w:lang w:val="it-IT"/>
          <w14:textFill>
            <w14:solidFill>
              <w14:schemeClr w14:val="tx1"/>
            </w14:solidFill>
          </w14:textFill>
        </w:rPr>
        <w:t>în a II-a etapă de admitere în 1-2 august 2023</w:t>
      </w:r>
      <w:r>
        <w:rPr>
          <w:rFonts w:cstheme="minorHAnsi"/>
          <w:color w:val="000000" w:themeColor="text1"/>
          <w:sz w:val="20"/>
          <w:szCs w:val="20"/>
          <w:lang w:val="it-IT"/>
          <w14:textFill>
            <w14:solidFill>
              <w14:schemeClr w14:val="tx1"/>
            </w14:solidFill>
          </w14:textFill>
        </w:rPr>
        <w:t>,</w:t>
      </w:r>
      <w:r>
        <w:rPr>
          <w:rFonts w:cstheme="minorHAnsi"/>
          <w:b/>
          <w:color w:val="000000" w:themeColor="text1"/>
          <w:sz w:val="20"/>
          <w:szCs w:val="20"/>
          <w:lang w:val="it-IT"/>
          <w14:textFill>
            <w14:solidFill>
              <w14:schemeClr w14:val="tx1"/>
            </w14:solidFill>
          </w14:textFill>
        </w:rPr>
        <w:t xml:space="preserve"> </w:t>
      </w:r>
      <w:r>
        <w:rPr>
          <w:rFonts w:cstheme="minorHAnsi"/>
          <w:color w:val="000000" w:themeColor="text1"/>
          <w:sz w:val="20"/>
          <w:szCs w:val="20"/>
          <w:lang w:val="it-IT"/>
          <w14:textFill>
            <w14:solidFill>
              <w14:schemeClr w14:val="tx1"/>
            </w14:solidFill>
          </w14:textFill>
        </w:rPr>
        <w:t xml:space="preserve">în </w:t>
      </w:r>
      <w:r>
        <w:rPr>
          <w:rFonts w:cstheme="minorHAnsi"/>
          <w:bCs/>
          <w:color w:val="000000" w:themeColor="text1"/>
          <w:sz w:val="20"/>
          <w:szCs w:val="20"/>
          <w:lang w:val="it-IT"/>
          <w14:textFill>
            <w14:solidFill>
              <w14:schemeClr w14:val="tx1"/>
            </w14:solidFill>
          </w14:textFill>
        </w:rPr>
        <w:t>cazul în care rămân locuri libere.</w:t>
      </w:r>
    </w:p>
    <w:p>
      <w:pPr>
        <w:spacing w:after="0" w:line="240" w:lineRule="auto"/>
        <w:ind w:right="359"/>
        <w:jc w:val="both"/>
        <w:rPr>
          <w:rFonts w:cstheme="minorHAnsi"/>
          <w:bCs/>
          <w:color w:val="000000" w:themeColor="text1"/>
          <w:sz w:val="20"/>
          <w:szCs w:val="20"/>
          <w14:textFill>
            <w14:solidFill>
              <w14:schemeClr w14:val="tx1"/>
            </w14:solidFill>
          </w14:textFill>
        </w:rPr>
      </w:pPr>
      <w:r>
        <w:rPr>
          <w:rFonts w:cstheme="minorHAnsi"/>
          <w:b/>
          <w:bCs/>
          <w:color w:val="000000" w:themeColor="text1"/>
          <w:sz w:val="20"/>
          <w:szCs w:val="20"/>
          <w14:textFill>
            <w14:solidFill>
              <w14:schemeClr w14:val="tx1"/>
            </w14:solidFill>
          </w14:textFill>
        </w:rPr>
        <w:t>În judeţul Olt</w:t>
      </w:r>
      <w:r>
        <w:rPr>
          <w:rFonts w:cstheme="minorHAnsi"/>
          <w:bCs/>
          <w:color w:val="000000" w:themeColor="text1"/>
          <w:sz w:val="20"/>
          <w:szCs w:val="20"/>
          <w14:textFill>
            <w14:solidFill>
              <w14:schemeClr w14:val="tx1"/>
            </w14:solidFill>
          </w14:textFill>
        </w:rPr>
        <w:t xml:space="preserve"> se organizează probe de aptitudini în următoarele centre:</w:t>
      </w:r>
    </w:p>
    <w:tbl>
      <w:tblPr>
        <w:tblStyle w:val="12"/>
        <w:tblW w:w="4628" w:type="pct"/>
        <w:tblInd w:w="10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397"/>
        <w:gridCol w:w="43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511" w:hRule="atLeast"/>
          <w:tblHeader/>
        </w:trPr>
        <w:tc>
          <w:tcPr>
            <w:tcW w:w="417" w:type="pct"/>
            <w:tcBorders>
              <w:top w:val="double" w:color="auto" w:sz="4" w:space="0"/>
              <w:bottom w:val="single" w:color="000000" w:sz="4" w:space="0"/>
            </w:tcBorders>
            <w:vAlign w:val="center"/>
          </w:tcPr>
          <w:p>
            <w:pPr>
              <w:widowControl w:val="0"/>
              <w:autoSpaceDE w:val="0"/>
              <w:autoSpaceDN w:val="0"/>
              <w:adjustRightInd w:val="0"/>
              <w:spacing w:after="0" w:line="240" w:lineRule="auto"/>
              <w:jc w:val="center"/>
              <w:rPr>
                <w:rFonts w:cstheme="minorHAnsi"/>
                <w:b/>
                <w:bCs/>
                <w:color w:val="000000" w:themeColor="text1"/>
                <w:sz w:val="20"/>
                <w:szCs w:val="20"/>
                <w14:textFill>
                  <w14:solidFill>
                    <w14:schemeClr w14:val="tx1"/>
                  </w14:solidFill>
                </w14:textFill>
              </w:rPr>
            </w:pPr>
            <w:r>
              <w:rPr>
                <w:rFonts w:cstheme="minorHAnsi"/>
                <w:b/>
                <w:bCs/>
                <w:color w:val="000000" w:themeColor="text1"/>
                <w:sz w:val="20"/>
                <w:szCs w:val="20"/>
                <w14:textFill>
                  <w14:solidFill>
                    <w14:schemeClr w14:val="tx1"/>
                  </w14:solidFill>
                </w14:textFill>
              </w:rPr>
              <w:t>Nr. crt.</w:t>
            </w:r>
          </w:p>
        </w:tc>
        <w:tc>
          <w:tcPr>
            <w:tcW w:w="4583" w:type="pct"/>
            <w:tcBorders>
              <w:top w:val="double" w:color="auto" w:sz="4" w:space="0"/>
              <w:bottom w:val="single" w:color="000000" w:sz="4" w:space="0"/>
            </w:tcBorders>
            <w:vAlign w:val="center"/>
          </w:tcPr>
          <w:p>
            <w:pPr>
              <w:widowControl w:val="0"/>
              <w:autoSpaceDE w:val="0"/>
              <w:autoSpaceDN w:val="0"/>
              <w:adjustRightInd w:val="0"/>
              <w:spacing w:after="0" w:line="240" w:lineRule="auto"/>
              <w:jc w:val="center"/>
              <w:rPr>
                <w:rFonts w:cstheme="minorHAnsi"/>
                <w:b/>
                <w:bCs/>
                <w:color w:val="000000" w:themeColor="text1"/>
                <w:sz w:val="20"/>
                <w:szCs w:val="20"/>
                <w14:textFill>
                  <w14:solidFill>
                    <w14:schemeClr w14:val="tx1"/>
                  </w14:solidFill>
                </w14:textFill>
              </w:rPr>
            </w:pPr>
            <w:r>
              <w:rPr>
                <w:rFonts w:cstheme="minorHAnsi"/>
                <w:b/>
                <w:bCs/>
                <w:color w:val="000000" w:themeColor="text1"/>
                <w:sz w:val="20"/>
                <w:szCs w:val="20"/>
                <w14:textFill>
                  <w14:solidFill>
                    <w14:schemeClr w14:val="tx1"/>
                  </w14:solidFill>
                </w14:textFill>
              </w:rPr>
              <w:t>Denumirea unităţii de învăţământ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47" w:hRule="atLeast"/>
          <w:tblHeader/>
        </w:trPr>
        <w:tc>
          <w:tcPr>
            <w:tcW w:w="417" w:type="pct"/>
            <w:tcBorders>
              <w:top w:val="single" w:color="000000" w:sz="4" w:space="0"/>
              <w:left w:val="double" w:color="auto" w:sz="4" w:space="0"/>
              <w:right w:val="single" w:color="000000" w:sz="4" w:space="0"/>
            </w:tcBorders>
            <w:vAlign w:val="center"/>
          </w:tcPr>
          <w:p>
            <w:pPr>
              <w:widowControl w:val="0"/>
              <w:autoSpaceDE w:val="0"/>
              <w:autoSpaceDN w:val="0"/>
              <w:adjustRightInd w:val="0"/>
              <w:spacing w:after="0" w:line="240" w:lineRule="auto"/>
              <w:jc w:val="center"/>
              <w:rPr>
                <w:rFonts w:cstheme="minorHAnsi"/>
                <w:b/>
                <w:bCs/>
                <w:color w:val="000000" w:themeColor="text1"/>
                <w:sz w:val="20"/>
                <w:szCs w:val="20"/>
                <w14:textFill>
                  <w14:solidFill>
                    <w14:schemeClr w14:val="tx1"/>
                  </w14:solidFill>
                </w14:textFill>
              </w:rPr>
            </w:pPr>
            <w:r>
              <w:rPr>
                <w:rFonts w:cstheme="minorHAnsi"/>
                <w:b/>
                <w:bCs/>
                <w:color w:val="000000" w:themeColor="text1"/>
                <w:sz w:val="20"/>
                <w:szCs w:val="20"/>
                <w14:textFill>
                  <w14:solidFill>
                    <w14:schemeClr w14:val="tx1"/>
                  </w14:solidFill>
                </w14:textFill>
              </w:rPr>
              <w:t>1.</w:t>
            </w:r>
          </w:p>
        </w:tc>
        <w:tc>
          <w:tcPr>
            <w:tcW w:w="4583" w:type="pct"/>
            <w:tcBorders>
              <w:top w:val="single" w:color="000000" w:sz="4" w:space="0"/>
              <w:left w:val="single" w:color="000000" w:sz="4" w:space="0"/>
              <w:right w:val="double" w:color="auto" w:sz="4" w:space="0"/>
            </w:tcBorders>
            <w:vAlign w:val="center"/>
          </w:tcPr>
          <w:p>
            <w:pPr>
              <w:widowControl w:val="0"/>
              <w:autoSpaceDE w:val="0"/>
              <w:autoSpaceDN w:val="0"/>
              <w:adjustRightInd w:val="0"/>
              <w:spacing w:after="0" w:line="240" w:lineRule="auto"/>
              <w:rPr>
                <w:rFonts w:cstheme="minorHAnsi"/>
                <w:b/>
                <w:bCs/>
                <w:color w:val="000000" w:themeColor="text1"/>
                <w:sz w:val="20"/>
                <w:szCs w:val="20"/>
                <w:lang w:val="it-IT"/>
                <w14:textFill>
                  <w14:solidFill>
                    <w14:schemeClr w14:val="tx1"/>
                  </w14:solidFill>
                </w14:textFill>
              </w:rPr>
            </w:pPr>
            <w:r>
              <w:rPr>
                <w:rFonts w:cstheme="minorHAnsi"/>
                <w:b/>
                <w:bCs/>
                <w:color w:val="000000" w:themeColor="text1"/>
                <w:sz w:val="20"/>
                <w:szCs w:val="20"/>
                <w:lang w:val="it-IT"/>
                <w14:textFill>
                  <w14:solidFill>
                    <w14:schemeClr w14:val="tx1"/>
                  </w14:solidFill>
                </w14:textFill>
              </w:rPr>
              <w:t>Liceul Teoretic „Nicolae Titulescu” Slatina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176" w:hRule="atLeast"/>
          <w:tblHeader/>
        </w:trPr>
        <w:tc>
          <w:tcPr>
            <w:tcW w:w="417" w:type="pct"/>
            <w:tcBorders>
              <w:top w:val="single" w:color="000000" w:sz="4" w:space="0"/>
              <w:left w:val="double" w:color="auto" w:sz="4" w:space="0"/>
              <w:bottom w:val="single" w:color="000000" w:sz="4" w:space="0"/>
              <w:right w:val="single" w:color="000000" w:sz="4" w:space="0"/>
            </w:tcBorders>
            <w:vAlign w:val="center"/>
          </w:tcPr>
          <w:p>
            <w:pPr>
              <w:widowControl w:val="0"/>
              <w:autoSpaceDE w:val="0"/>
              <w:autoSpaceDN w:val="0"/>
              <w:adjustRightInd w:val="0"/>
              <w:spacing w:after="0" w:line="240" w:lineRule="auto"/>
              <w:jc w:val="center"/>
              <w:rPr>
                <w:rFonts w:cstheme="minorHAnsi"/>
                <w:b/>
                <w:bCs/>
                <w:color w:val="000000" w:themeColor="text1"/>
                <w:sz w:val="20"/>
                <w:szCs w:val="20"/>
                <w14:textFill>
                  <w14:solidFill>
                    <w14:schemeClr w14:val="tx1"/>
                  </w14:solidFill>
                </w14:textFill>
              </w:rPr>
            </w:pPr>
            <w:r>
              <w:rPr>
                <w:rFonts w:cstheme="minorHAnsi"/>
                <w:b/>
                <w:bCs/>
                <w:color w:val="000000" w:themeColor="text1"/>
                <w:sz w:val="20"/>
                <w:szCs w:val="20"/>
                <w14:textFill>
                  <w14:solidFill>
                    <w14:schemeClr w14:val="tx1"/>
                  </w14:solidFill>
                </w14:textFill>
              </w:rPr>
              <w:t>2.</w:t>
            </w:r>
          </w:p>
        </w:tc>
        <w:tc>
          <w:tcPr>
            <w:tcW w:w="4583" w:type="pct"/>
            <w:tcBorders>
              <w:top w:val="single" w:color="000000" w:sz="4" w:space="0"/>
              <w:left w:val="single" w:color="000000" w:sz="4" w:space="0"/>
              <w:bottom w:val="single" w:color="000000" w:sz="4" w:space="0"/>
              <w:right w:val="double" w:color="auto" w:sz="4" w:space="0"/>
            </w:tcBorders>
            <w:vAlign w:val="center"/>
          </w:tcPr>
          <w:p>
            <w:pPr>
              <w:widowControl w:val="0"/>
              <w:autoSpaceDE w:val="0"/>
              <w:autoSpaceDN w:val="0"/>
              <w:adjustRightInd w:val="0"/>
              <w:spacing w:after="0" w:line="240" w:lineRule="auto"/>
              <w:rPr>
                <w:rFonts w:cstheme="minorHAnsi"/>
                <w:b/>
                <w:bCs/>
                <w:color w:val="000000" w:themeColor="text1"/>
                <w:sz w:val="20"/>
                <w:szCs w:val="20"/>
                <w14:textFill>
                  <w14:solidFill>
                    <w14:schemeClr w14:val="tx1"/>
                  </w14:solidFill>
                </w14:textFill>
              </w:rPr>
            </w:pPr>
            <w:r>
              <w:rPr>
                <w:rFonts w:cstheme="minorHAnsi"/>
                <w:b/>
                <w:bCs/>
                <w:color w:val="000000" w:themeColor="text1"/>
                <w:sz w:val="20"/>
                <w:szCs w:val="20"/>
                <w14:textFill>
                  <w14:solidFill>
                    <w14:schemeClr w14:val="tx1"/>
                  </w14:solidFill>
                </w14:textFill>
              </w:rPr>
              <w:t>Liceul cu Program Sportiv Slatina</w:t>
            </w:r>
          </w:p>
        </w:tc>
      </w:tr>
    </w:tbl>
    <w:p>
      <w:pPr>
        <w:spacing w:after="0" w:line="240" w:lineRule="auto"/>
        <w:ind w:right="359"/>
        <w:jc w:val="both"/>
        <w:rPr>
          <w:rFonts w:cstheme="minorHAnsi"/>
          <w:bCs/>
          <w:color w:val="000000" w:themeColor="text1"/>
          <w:sz w:val="20"/>
          <w:szCs w:val="20"/>
          <w14:textFill>
            <w14:solidFill>
              <w14:schemeClr w14:val="tx1"/>
            </w14:solidFill>
          </w14:textFill>
        </w:rPr>
      </w:pPr>
    </w:p>
    <w:p>
      <w:pPr>
        <w:spacing w:after="0" w:line="240" w:lineRule="auto"/>
        <w:ind w:right="359"/>
        <w:jc w:val="both"/>
        <w:rPr>
          <w:rFonts w:cstheme="minorHAnsi"/>
          <w:bCs/>
          <w:color w:val="000000" w:themeColor="text1"/>
          <w:sz w:val="20"/>
          <w:szCs w:val="20"/>
          <w:lang w:val="fr-FR"/>
          <w14:textFill>
            <w14:solidFill>
              <w14:schemeClr w14:val="tx1"/>
            </w14:solidFill>
          </w14:textFill>
        </w:rPr>
      </w:pPr>
      <w:r>
        <w:rPr>
          <w:rFonts w:cstheme="minorHAnsi"/>
          <w:bCs/>
          <w:color w:val="000000" w:themeColor="text1"/>
          <w:sz w:val="20"/>
          <w:szCs w:val="20"/>
          <w:lang w:val="fr-FR"/>
          <w14:textFill>
            <w14:solidFill>
              <w14:schemeClr w14:val="tx1"/>
            </w14:solidFill>
          </w14:textFill>
        </w:rPr>
        <w:t xml:space="preserve">Absolvenţii care </w:t>
      </w:r>
      <w:r>
        <w:rPr>
          <w:rFonts w:cstheme="minorHAnsi"/>
          <w:b/>
          <w:color w:val="000000" w:themeColor="text1"/>
          <w:sz w:val="20"/>
          <w:szCs w:val="20"/>
          <w:lang w:val="fr-FR"/>
          <w14:textFill>
            <w14:solidFill>
              <w14:schemeClr w14:val="tx1"/>
            </w14:solidFill>
          </w14:textFill>
        </w:rPr>
        <w:t xml:space="preserve">au promovat probele de aptitudini </w:t>
      </w:r>
      <w:r>
        <w:rPr>
          <w:rFonts w:cstheme="minorHAnsi"/>
          <w:bCs/>
          <w:color w:val="000000" w:themeColor="text1"/>
          <w:sz w:val="20"/>
          <w:szCs w:val="20"/>
          <w:lang w:val="fr-FR"/>
          <w14:textFill>
            <w14:solidFill>
              <w14:schemeClr w14:val="tx1"/>
            </w14:solidFill>
          </w14:textFill>
        </w:rPr>
        <w:t xml:space="preserve">se înscriu </w:t>
      </w:r>
      <w:r>
        <w:rPr>
          <w:rFonts w:cstheme="minorHAnsi"/>
          <w:b/>
          <w:color w:val="000000" w:themeColor="text1"/>
          <w:sz w:val="20"/>
          <w:szCs w:val="20"/>
          <w:u w:val="single"/>
          <w:lang w:val="fr-FR"/>
          <w14:textFill>
            <w14:solidFill>
              <w14:schemeClr w14:val="tx1"/>
            </w14:solidFill>
          </w14:textFill>
        </w:rPr>
        <w:t xml:space="preserve">imediat ce s-au dat rezultatele finale </w:t>
      </w:r>
      <w:r>
        <w:rPr>
          <w:rFonts w:cstheme="minorHAnsi"/>
          <w:bCs/>
          <w:color w:val="000000" w:themeColor="text1"/>
          <w:sz w:val="20"/>
          <w:szCs w:val="20"/>
          <w:u w:val="single"/>
          <w:lang w:val="fr-FR"/>
          <w14:textFill>
            <w14:solidFill>
              <w14:schemeClr w14:val="tx1"/>
            </w14:solidFill>
          </w14:textFill>
        </w:rPr>
        <w:t>în liceele vocaţionale unde sunt admişi</w:t>
      </w:r>
      <w:r>
        <w:rPr>
          <w:rFonts w:cstheme="minorHAnsi"/>
          <w:bCs/>
          <w:color w:val="000000" w:themeColor="text1"/>
          <w:sz w:val="20"/>
          <w:szCs w:val="20"/>
          <w:lang w:val="fr-FR"/>
          <w14:textFill>
            <w14:solidFill>
              <w14:schemeClr w14:val="tx1"/>
            </w14:solidFill>
          </w14:textFill>
        </w:rPr>
        <w:t>.</w:t>
      </w:r>
    </w:p>
    <w:p>
      <w:pPr>
        <w:spacing w:after="0" w:line="240" w:lineRule="auto"/>
        <w:ind w:right="359"/>
        <w:jc w:val="both"/>
        <w:rPr>
          <w:rFonts w:cstheme="minorHAnsi"/>
          <w:bCs/>
          <w:color w:val="000000" w:themeColor="text1"/>
          <w:sz w:val="20"/>
          <w:szCs w:val="20"/>
          <w:lang w:val="fr-FR"/>
          <w14:textFill>
            <w14:solidFill>
              <w14:schemeClr w14:val="tx1"/>
            </w14:solidFill>
          </w14:textFill>
        </w:rPr>
      </w:pPr>
    </w:p>
    <w:p>
      <w:pPr>
        <w:pStyle w:val="102"/>
        <w:keepNext/>
        <w:keepLines/>
        <w:numPr>
          <w:ilvl w:val="0"/>
          <w:numId w:val="1"/>
        </w:numPr>
        <w:shd w:val="clear" w:color="auto" w:fill="auto"/>
        <w:tabs>
          <w:tab w:val="left" w:pos="492"/>
        </w:tabs>
        <w:spacing w:after="0"/>
        <w:ind w:left="1320"/>
        <w:jc w:val="left"/>
        <w:rPr>
          <w:lang w:val="it-IT"/>
        </w:rPr>
      </w:pPr>
      <w:bookmarkStart w:id="1" w:name="bookmark8"/>
      <w:r>
        <w:rPr>
          <w:color w:val="000000"/>
          <w:lang w:val="it-IT" w:bidi="en-US"/>
        </w:rPr>
        <w:t>Calculul mediei de admitere utilizate pentru admiterea în învățământul liceal pentru anul școlar</w:t>
      </w:r>
      <w:bookmarkEnd w:id="1"/>
    </w:p>
    <w:p>
      <w:pPr>
        <w:pStyle w:val="104"/>
        <w:shd w:val="clear" w:color="auto" w:fill="auto"/>
        <w:spacing w:after="286" w:line="212" w:lineRule="exact"/>
        <w:ind w:firstLine="0"/>
        <w:rPr>
          <w:lang w:val="it-IT"/>
        </w:rPr>
      </w:pPr>
      <w:r>
        <w:rPr>
          <w:color w:val="000000"/>
          <w:lang w:val="it-IT" w:bidi="en-US"/>
        </w:rPr>
        <w:t>2023-2024</w:t>
      </w:r>
    </w:p>
    <w:p>
      <w:pPr>
        <w:pStyle w:val="104"/>
        <w:shd w:val="clear" w:color="auto" w:fill="auto"/>
        <w:ind w:firstLine="400"/>
        <w:jc w:val="both"/>
        <w:rPr>
          <w:b/>
          <w:i/>
          <w:u w:val="single"/>
          <w:lang w:val="it-IT"/>
        </w:rPr>
      </w:pPr>
      <w:r>
        <w:rPr>
          <w:b/>
          <w:i/>
          <w:color w:val="000000"/>
          <w:u w:val="single"/>
          <w:lang w:val="it-IT" w:bidi="en-US"/>
        </w:rPr>
        <w:t>Media de admitere, pe baza careia se realizează înscrierea în clasa a IX-a de liceu a absolvenților învățământului gimnazial o reprezintă media generală la Evaluarea Naționala susținută de absolvenții clasei a Vlll-a, calculată ca medie aritmetică, cu două zecimale, fără rotunjire, a notelor obținute la probele incluse în Evaluarea Națională*.</w:t>
      </w:r>
    </w:p>
    <w:p>
      <w:pPr>
        <w:pStyle w:val="107"/>
        <w:shd w:val="clear" w:color="auto" w:fill="auto"/>
        <w:spacing w:after="421" w:line="254" w:lineRule="exact"/>
        <w:jc w:val="both"/>
        <w:rPr>
          <w:lang w:val="it-IT"/>
        </w:rPr>
      </w:pPr>
      <w:r>
        <w:rPr>
          <w:rStyle w:val="108"/>
          <w:i/>
          <w:iCs/>
          <w:lang w:val="it-IT"/>
        </w:rPr>
        <w:t xml:space="preserve">* </w:t>
      </w:r>
      <w:bookmarkStart w:id="2" w:name="bookmark9"/>
      <w:r>
        <w:rPr>
          <w:color w:val="000000"/>
          <w:lang w:val="it-IT" w:bidi="en-US"/>
        </w:rPr>
        <w:t>Calculul mediei finale de admitere utilizate pentru admiterea în învățămantul liceal vocațional, profilurile artistic, sportiv, teologic și militar, pentru anul școlar 2023-2024</w:t>
      </w:r>
      <w:bookmarkEnd w:id="2"/>
      <w:r>
        <w:rPr>
          <w:color w:val="000000"/>
          <w:lang w:val="it-IT" w:bidi="en-US"/>
        </w:rPr>
        <w:t>:</w:t>
      </w:r>
    </w:p>
    <w:p>
      <w:pPr>
        <w:pStyle w:val="104"/>
        <w:numPr>
          <w:ilvl w:val="0"/>
          <w:numId w:val="2"/>
        </w:numPr>
        <w:shd w:val="clear" w:color="auto" w:fill="auto"/>
        <w:tabs>
          <w:tab w:val="left" w:pos="142"/>
        </w:tabs>
        <w:spacing w:line="293" w:lineRule="exact"/>
        <w:ind w:firstLine="0"/>
        <w:jc w:val="left"/>
        <w:rPr>
          <w:lang w:val="it-IT"/>
        </w:rPr>
      </w:pPr>
      <w:r>
        <w:rPr>
          <w:color w:val="000000"/>
          <w:lang w:val="it-IT" w:bidi="en-US"/>
        </w:rPr>
        <w:t>Pentru profilul artistic, pentru profilul sportiv și pentru specializarea filologie de la liceul Waldorf, media finală de admitere se calculează astfel:</w:t>
      </w:r>
    </w:p>
    <w:p>
      <w:pPr>
        <w:pStyle w:val="104"/>
        <w:shd w:val="clear" w:color="auto" w:fill="auto"/>
        <w:tabs>
          <w:tab w:val="left" w:pos="142"/>
        </w:tabs>
        <w:spacing w:line="293" w:lineRule="exact"/>
        <w:ind w:firstLine="0"/>
        <w:jc w:val="both"/>
        <w:rPr>
          <w:lang w:val="it-IT"/>
        </w:rPr>
      </w:pPr>
      <w:r>
        <w:rPr>
          <w:color w:val="000000"/>
          <w:lang w:val="it-IT" w:bidi="en-US"/>
        </w:rPr>
        <w:t>(3 APT + MA)/4 = MFA,</w:t>
      </w:r>
    </w:p>
    <w:p>
      <w:pPr>
        <w:pStyle w:val="104"/>
        <w:shd w:val="clear" w:color="auto" w:fill="auto"/>
        <w:tabs>
          <w:tab w:val="left" w:pos="142"/>
        </w:tabs>
        <w:spacing w:line="293" w:lineRule="exact"/>
        <w:ind w:firstLine="0"/>
        <w:jc w:val="both"/>
        <w:rPr>
          <w:lang w:val="it-IT"/>
        </w:rPr>
      </w:pPr>
      <w:r>
        <w:rPr>
          <w:color w:val="000000"/>
          <w:lang w:val="it-IT" w:bidi="en-US"/>
        </w:rPr>
        <w:t>unde: APT = nota finală la probele de aptitudini;</w:t>
      </w:r>
    </w:p>
    <w:p>
      <w:pPr>
        <w:pStyle w:val="104"/>
        <w:shd w:val="clear" w:color="auto" w:fill="auto"/>
        <w:tabs>
          <w:tab w:val="left" w:pos="142"/>
        </w:tabs>
        <w:spacing w:line="293" w:lineRule="exact"/>
        <w:ind w:firstLine="0"/>
        <w:jc w:val="both"/>
        <w:rPr>
          <w:lang w:val="it-IT"/>
        </w:rPr>
      </w:pPr>
      <w:r>
        <w:rPr>
          <w:color w:val="000000"/>
          <w:lang w:val="it-IT" w:bidi="en-US"/>
        </w:rPr>
        <w:t>MA = media de admitere (calculată conform Punctului I);</w:t>
      </w:r>
    </w:p>
    <w:p>
      <w:pPr>
        <w:pStyle w:val="104"/>
        <w:shd w:val="clear" w:color="auto" w:fill="auto"/>
        <w:spacing w:line="293" w:lineRule="exact"/>
        <w:ind w:firstLine="400"/>
        <w:jc w:val="both"/>
        <w:rPr>
          <w:lang w:val="it-IT"/>
        </w:rPr>
      </w:pPr>
      <w:r>
        <w:rPr>
          <w:color w:val="000000"/>
          <w:lang w:val="it-IT" w:bidi="en-US"/>
        </w:rPr>
        <w:t>MFA = media finală de admitere.</w:t>
      </w:r>
    </w:p>
    <w:p>
      <w:pPr>
        <w:pStyle w:val="104"/>
        <w:numPr>
          <w:ilvl w:val="0"/>
          <w:numId w:val="2"/>
        </w:numPr>
        <w:shd w:val="clear" w:color="auto" w:fill="auto"/>
        <w:tabs>
          <w:tab w:val="left" w:pos="758"/>
        </w:tabs>
        <w:spacing w:line="293" w:lineRule="exact"/>
        <w:ind w:firstLine="0"/>
        <w:jc w:val="both"/>
        <w:rPr>
          <w:lang w:val="it-IT"/>
        </w:rPr>
      </w:pPr>
      <w:r>
        <w:rPr>
          <w:color w:val="000000"/>
          <w:lang w:val="it-IT" w:bidi="en-US"/>
        </w:rPr>
        <w:t>Pentru profilul teologic, media finală de admitere se calculează astfel:</w:t>
      </w:r>
    </w:p>
    <w:p>
      <w:pPr>
        <w:pStyle w:val="104"/>
        <w:shd w:val="clear" w:color="auto" w:fill="auto"/>
        <w:spacing w:line="293" w:lineRule="exact"/>
        <w:ind w:firstLine="0"/>
        <w:jc w:val="both"/>
        <w:rPr>
          <w:lang w:val="it-IT"/>
        </w:rPr>
      </w:pPr>
      <w:r>
        <w:rPr>
          <w:color w:val="000000"/>
          <w:lang w:val="it-IT" w:bidi="en-US"/>
        </w:rPr>
        <w:t>(APT + MA)/2 = MFA,</w:t>
      </w:r>
    </w:p>
    <w:p>
      <w:pPr>
        <w:pStyle w:val="104"/>
        <w:shd w:val="clear" w:color="auto" w:fill="auto"/>
        <w:spacing w:line="293" w:lineRule="exact"/>
        <w:ind w:firstLine="0"/>
        <w:jc w:val="both"/>
        <w:rPr>
          <w:lang w:val="it-IT"/>
        </w:rPr>
      </w:pPr>
      <w:r>
        <w:rPr>
          <w:color w:val="000000"/>
          <w:lang w:val="it-IT" w:bidi="en-US"/>
        </w:rPr>
        <w:t>unde: APT = nota finală la probele de aptitudini;</w:t>
      </w:r>
    </w:p>
    <w:p>
      <w:pPr>
        <w:pStyle w:val="104"/>
        <w:shd w:val="clear" w:color="auto" w:fill="auto"/>
        <w:spacing w:line="293" w:lineRule="exact"/>
        <w:ind w:firstLine="0"/>
        <w:jc w:val="both"/>
        <w:rPr>
          <w:lang w:val="it-IT"/>
        </w:rPr>
      </w:pPr>
      <w:r>
        <w:rPr>
          <w:color w:val="000000"/>
          <w:lang w:val="it-IT" w:bidi="en-US"/>
        </w:rPr>
        <w:t>MA = media de admitere (calculată conform Punctului I);</w:t>
      </w:r>
    </w:p>
    <w:p>
      <w:pPr>
        <w:pStyle w:val="104"/>
        <w:shd w:val="clear" w:color="auto" w:fill="auto"/>
        <w:spacing w:line="293" w:lineRule="exact"/>
        <w:ind w:firstLine="400"/>
        <w:jc w:val="both"/>
        <w:rPr>
          <w:lang w:val="it-IT"/>
        </w:rPr>
      </w:pPr>
      <w:r>
        <w:rPr>
          <w:color w:val="000000"/>
          <w:lang w:val="it-IT" w:bidi="en-US"/>
        </w:rPr>
        <w:t>MFA = media finală de admitere.</w:t>
      </w:r>
    </w:p>
    <w:p>
      <w:pPr>
        <w:pStyle w:val="104"/>
        <w:numPr>
          <w:ilvl w:val="0"/>
          <w:numId w:val="2"/>
        </w:numPr>
        <w:shd w:val="clear" w:color="auto" w:fill="auto"/>
        <w:tabs>
          <w:tab w:val="left" w:pos="142"/>
        </w:tabs>
        <w:spacing w:line="293" w:lineRule="exact"/>
        <w:ind w:firstLine="0"/>
        <w:jc w:val="both"/>
        <w:rPr>
          <w:lang w:val="it-IT"/>
        </w:rPr>
      </w:pPr>
      <w:r>
        <w:rPr>
          <w:color w:val="000000"/>
          <w:lang w:val="it-IT" w:bidi="en-US"/>
        </w:rPr>
        <w:t>Pentru profilul militar, media finală de admitere se calculează astfel:</w:t>
      </w:r>
    </w:p>
    <w:p>
      <w:pPr>
        <w:pStyle w:val="104"/>
        <w:shd w:val="clear" w:color="auto" w:fill="auto"/>
        <w:tabs>
          <w:tab w:val="left" w:pos="142"/>
        </w:tabs>
        <w:spacing w:line="293" w:lineRule="exact"/>
        <w:ind w:firstLine="0"/>
        <w:jc w:val="both"/>
        <w:rPr>
          <w:lang w:val="it-IT"/>
        </w:rPr>
      </w:pPr>
      <w:r>
        <w:rPr>
          <w:color w:val="000000"/>
          <w:lang w:val="it-IT" w:bidi="en-US"/>
        </w:rPr>
        <w:t>0,2 MA + 0,8 NP = MFA,</w:t>
      </w:r>
    </w:p>
    <w:p>
      <w:pPr>
        <w:pStyle w:val="104"/>
        <w:shd w:val="clear" w:color="auto" w:fill="auto"/>
        <w:tabs>
          <w:tab w:val="left" w:pos="142"/>
        </w:tabs>
        <w:spacing w:line="293" w:lineRule="exact"/>
        <w:ind w:firstLine="0"/>
        <w:jc w:val="left"/>
        <w:rPr>
          <w:lang w:val="it-IT"/>
        </w:rPr>
      </w:pPr>
      <w:r>
        <w:rPr>
          <w:color w:val="000000"/>
          <w:lang w:val="it-IT" w:bidi="en-US"/>
        </w:rPr>
        <w:t>unde: NP = nota la proba de verificare a cunoștintelor la disciplinele Limba și literatura română și Matematică;</w:t>
      </w:r>
    </w:p>
    <w:p>
      <w:pPr>
        <w:pStyle w:val="104"/>
        <w:shd w:val="clear" w:color="auto" w:fill="auto"/>
        <w:tabs>
          <w:tab w:val="left" w:pos="142"/>
        </w:tabs>
        <w:spacing w:line="293" w:lineRule="exact"/>
        <w:ind w:firstLine="0"/>
        <w:jc w:val="both"/>
        <w:rPr>
          <w:lang w:val="it-IT"/>
        </w:rPr>
      </w:pPr>
      <w:r>
        <w:rPr>
          <w:color w:val="000000"/>
          <w:lang w:val="it-IT" w:bidi="en-US"/>
        </w:rPr>
        <w:t>MA = media de admitere (calculata conform Punctului I);</w:t>
      </w:r>
    </w:p>
    <w:p>
      <w:pPr>
        <w:spacing w:after="0" w:line="240" w:lineRule="auto"/>
        <w:ind w:right="359"/>
        <w:jc w:val="both"/>
        <w:rPr>
          <w:rFonts w:ascii="Arial" w:hAnsi="Arial" w:cs="Arial"/>
          <w:bCs/>
          <w:color w:val="000000" w:themeColor="text1"/>
          <w:sz w:val="19"/>
          <w:szCs w:val="19"/>
          <w:lang w:val="it-IT"/>
          <w14:textFill>
            <w14:solidFill>
              <w14:schemeClr w14:val="tx1"/>
            </w14:solidFill>
          </w14:textFill>
        </w:rPr>
      </w:pPr>
      <w:r>
        <w:rPr>
          <w:rFonts w:ascii="Arial" w:hAnsi="Arial" w:cs="Arial"/>
          <w:color w:val="000000"/>
          <w:sz w:val="19"/>
          <w:szCs w:val="19"/>
          <w:lang w:val="it-IT" w:bidi="en-US"/>
        </w:rPr>
        <w:t>MFA = media finală de admitere</w:t>
      </w:r>
    </w:p>
    <w:p>
      <w:pPr>
        <w:spacing w:after="0" w:line="240" w:lineRule="auto"/>
        <w:ind w:right="359"/>
        <w:jc w:val="both"/>
        <w:rPr>
          <w:rFonts w:cstheme="minorHAnsi"/>
          <w:bCs/>
          <w:color w:val="000000" w:themeColor="text1"/>
          <w:sz w:val="20"/>
          <w:szCs w:val="20"/>
          <w:lang w:val="it-IT"/>
          <w14:textFill>
            <w14:solidFill>
              <w14:schemeClr w14:val="tx1"/>
            </w14:solidFill>
          </w14:textFill>
        </w:rPr>
      </w:pPr>
    </w:p>
    <w:p>
      <w:pPr>
        <w:pBdr>
          <w:top w:val="single" w:color="000000" w:sz="18" w:space="1"/>
          <w:left w:val="single" w:color="000000" w:sz="18" w:space="4"/>
          <w:bottom w:val="single" w:color="000000" w:sz="18" w:space="1"/>
          <w:right w:val="single" w:color="000000" w:sz="18" w:space="4"/>
        </w:pBdr>
        <w:shd w:val="clear" w:color="auto" w:fill="E6E6E6"/>
        <w:spacing w:after="0" w:line="240" w:lineRule="auto"/>
        <w:ind w:left="480" w:right="359"/>
        <w:jc w:val="center"/>
        <w:rPr>
          <w:rFonts w:cstheme="minorHAnsi"/>
          <w:b/>
          <w:sz w:val="20"/>
          <w:szCs w:val="20"/>
          <w:lang w:val="it-IT"/>
        </w:rPr>
      </w:pPr>
      <w:r>
        <w:rPr>
          <w:rFonts w:cstheme="minorHAnsi"/>
          <w:b/>
          <w:sz w:val="20"/>
          <w:szCs w:val="20"/>
          <w:lang w:val="it-IT"/>
        </w:rPr>
        <w:t>ALGORITMUL DE REPARTIZARE</w:t>
      </w:r>
    </w:p>
    <w:p>
      <w:pPr>
        <w:pBdr>
          <w:top w:val="single" w:color="000000" w:sz="18" w:space="1"/>
          <w:left w:val="single" w:color="000000" w:sz="18" w:space="4"/>
          <w:bottom w:val="single" w:color="000000" w:sz="18" w:space="1"/>
          <w:right w:val="single" w:color="000000" w:sz="18" w:space="4"/>
        </w:pBdr>
        <w:shd w:val="clear" w:color="auto" w:fill="E6E6E6"/>
        <w:spacing w:after="0" w:line="240" w:lineRule="auto"/>
        <w:ind w:left="480" w:right="359"/>
        <w:jc w:val="center"/>
        <w:rPr>
          <w:rFonts w:cstheme="minorHAnsi"/>
          <w:sz w:val="20"/>
          <w:szCs w:val="20"/>
          <w:lang w:val="it-IT"/>
        </w:rPr>
      </w:pPr>
      <w:r>
        <w:rPr>
          <w:rFonts w:cstheme="minorHAnsi"/>
          <w:sz w:val="20"/>
          <w:szCs w:val="20"/>
          <w:lang w:val="it-IT"/>
        </w:rPr>
        <w:t>şi modalităţi de departajare</w:t>
      </w:r>
    </w:p>
    <w:p>
      <w:pPr>
        <w:shd w:val="clear" w:color="auto" w:fill="FFFFFF"/>
        <w:spacing w:after="0" w:line="240" w:lineRule="auto"/>
        <w:jc w:val="both"/>
        <w:rPr>
          <w:rFonts w:cstheme="minorHAnsi"/>
          <w:sz w:val="20"/>
          <w:szCs w:val="20"/>
          <w:lang w:val="it-IT"/>
        </w:rPr>
      </w:pPr>
      <w:r>
        <w:rPr>
          <w:rFonts w:cstheme="minorHAnsi"/>
          <w:b/>
          <w:sz w:val="20"/>
          <w:szCs w:val="20"/>
          <w:lang w:val="it-IT"/>
        </w:rPr>
        <w:t>1</w:t>
      </w:r>
      <w:r>
        <w:rPr>
          <w:rFonts w:cstheme="minorHAnsi"/>
          <w:sz w:val="20"/>
          <w:szCs w:val="20"/>
          <w:lang w:val="it-IT"/>
        </w:rPr>
        <w:t xml:space="preserve">. Repartizarea computerizată se face ordonând candidaţii </w:t>
      </w:r>
      <w:r>
        <w:rPr>
          <w:rFonts w:cstheme="minorHAnsi"/>
          <w:b/>
          <w:bCs/>
          <w:sz w:val="20"/>
          <w:szCs w:val="20"/>
          <w:lang w:val="it-IT"/>
        </w:rPr>
        <w:t>în ordinea descrescătoare a mediilor de la evaluarea națională</w:t>
      </w:r>
      <w:r>
        <w:rPr>
          <w:rFonts w:cstheme="minorHAnsi"/>
          <w:sz w:val="20"/>
          <w:szCs w:val="20"/>
          <w:lang w:val="it-IT"/>
        </w:rPr>
        <w:t xml:space="preserve"> pe judeţul respectiv şi încercându-se plasarea fiecărui candidat, strict în această ordine, la una din opţiunile exprimate de candidatul respectiv.</w:t>
      </w:r>
    </w:p>
    <w:p>
      <w:pPr>
        <w:shd w:val="clear" w:color="auto" w:fill="FFFFFF"/>
        <w:spacing w:after="0" w:line="240" w:lineRule="auto"/>
        <w:jc w:val="both"/>
        <w:rPr>
          <w:rFonts w:cstheme="minorHAnsi"/>
          <w:sz w:val="20"/>
          <w:szCs w:val="20"/>
          <w:lang w:val="it-IT"/>
        </w:rPr>
      </w:pPr>
      <w:r>
        <w:rPr>
          <w:rFonts w:cstheme="minorHAnsi"/>
          <w:sz w:val="20"/>
          <w:szCs w:val="20"/>
          <w:lang w:val="it-IT"/>
        </w:rPr>
        <w:br w:type="textWrapping"/>
      </w:r>
      <w:r>
        <w:rPr>
          <w:rFonts w:cstheme="minorHAnsi"/>
          <w:spacing w:val="4"/>
          <w:sz w:val="20"/>
          <w:szCs w:val="20"/>
          <w:lang w:val="it-IT"/>
        </w:rPr>
        <w:t xml:space="preserve">Conform Art.2 (7), „În cazul în care doi candidaţi au medii de admitere egale, ei vor fi departajaţi  folosind, în </w:t>
      </w:r>
      <w:r>
        <w:rPr>
          <w:rFonts w:cstheme="minorHAnsi"/>
          <w:spacing w:val="-1"/>
          <w:sz w:val="20"/>
          <w:szCs w:val="20"/>
          <w:lang w:val="it-IT"/>
        </w:rPr>
        <w:t>ordine, următoarele criterii:</w:t>
      </w:r>
      <w:r>
        <w:rPr>
          <w:rFonts w:cstheme="minorHAnsi"/>
          <w:sz w:val="20"/>
          <w:szCs w:val="20"/>
          <w:lang w:val="it-IT"/>
        </w:rPr>
        <w:t xml:space="preserve"> </w:t>
      </w:r>
    </w:p>
    <w:p>
      <w:pPr>
        <w:shd w:val="clear" w:color="auto" w:fill="FFFFFF"/>
        <w:spacing w:after="0" w:line="240" w:lineRule="auto"/>
        <w:rPr>
          <w:rFonts w:cstheme="minorHAnsi"/>
          <w:color w:val="000000" w:themeColor="text1"/>
          <w:sz w:val="20"/>
          <w:szCs w:val="20"/>
          <w:lang w:val="it-IT"/>
          <w14:textFill>
            <w14:solidFill>
              <w14:schemeClr w14:val="tx1"/>
            </w14:solidFill>
          </w14:textFill>
        </w:rPr>
      </w:pPr>
      <w:r>
        <w:rPr>
          <w:rFonts w:cstheme="minorHAnsi"/>
          <w:color w:val="000000" w:themeColor="text1"/>
          <w:sz w:val="20"/>
          <w:szCs w:val="20"/>
          <w:lang w:val="it-IT"/>
          <w14:textFill>
            <w14:solidFill>
              <w14:schemeClr w14:val="tx1"/>
            </w14:solidFill>
          </w14:textFill>
        </w:rPr>
        <w:t xml:space="preserve">a) nota obţinută la proba de limba şi literatura română din cadrul evaluării naţionale; </w:t>
      </w:r>
    </w:p>
    <w:p>
      <w:pPr>
        <w:shd w:val="clear" w:color="auto" w:fill="FFFFFF"/>
        <w:spacing w:after="0" w:line="240" w:lineRule="auto"/>
        <w:rPr>
          <w:b/>
          <w:bCs/>
          <w:sz w:val="18"/>
          <w:szCs w:val="18"/>
          <w:u w:val="single"/>
          <w:lang w:val="it-IT"/>
        </w:rPr>
      </w:pPr>
      <w:r>
        <w:rPr>
          <w:rFonts w:cstheme="minorHAnsi"/>
          <w:color w:val="000000" w:themeColor="text1"/>
          <w:sz w:val="20"/>
          <w:szCs w:val="20"/>
          <w:lang w:val="it-IT"/>
          <w14:textFill>
            <w14:solidFill>
              <w14:schemeClr w14:val="tx1"/>
            </w14:solidFill>
          </w14:textFill>
        </w:rPr>
        <w:t>b) nota obţinută la proba de matematică din cadrul evaluării naţionale.</w:t>
      </w:r>
      <w:r>
        <w:rPr>
          <w:rFonts w:cstheme="minorHAnsi"/>
          <w:color w:val="000000" w:themeColor="text1"/>
          <w:sz w:val="20"/>
          <w:szCs w:val="20"/>
          <w:lang w:val="it-IT"/>
          <w14:textFill>
            <w14:solidFill>
              <w14:schemeClr w14:val="tx1"/>
            </w14:solidFill>
          </w14:textFill>
        </w:rPr>
        <w:br w:type="textWrapping"/>
      </w:r>
    </w:p>
    <w:p>
      <w:pPr>
        <w:shd w:val="clear" w:color="auto" w:fill="FFFFFF"/>
        <w:spacing w:after="0" w:line="240" w:lineRule="auto"/>
        <w:rPr>
          <w:b/>
          <w:bCs/>
          <w:sz w:val="18"/>
          <w:szCs w:val="18"/>
          <w:u w:val="single"/>
          <w:lang w:val="it-IT"/>
        </w:rPr>
      </w:pPr>
      <w:r>
        <w:rPr>
          <w:b/>
          <w:bCs/>
          <w:sz w:val="18"/>
          <w:szCs w:val="18"/>
          <w:u w:val="single"/>
          <w:lang w:val="it-IT"/>
        </w:rPr>
        <w:t>Observaţie – toate mediile se calculează cu 2 zecimale fără rotunjire</w:t>
      </w:r>
    </w:p>
    <w:p>
      <w:pPr>
        <w:jc w:val="both"/>
        <w:rPr>
          <w:color w:val="000000" w:themeColor="text1"/>
          <w:sz w:val="18"/>
          <w:szCs w:val="18"/>
          <w:lang w:val="it-IT"/>
          <w14:textFill>
            <w14:solidFill>
              <w14:schemeClr w14:val="tx1"/>
            </w14:solidFill>
          </w14:textFill>
        </w:rPr>
      </w:pPr>
      <w:r>
        <w:rPr>
          <w:b/>
          <w:color w:val="000000" w:themeColor="text1"/>
          <w:sz w:val="18"/>
          <w:szCs w:val="18"/>
          <w:lang w:val="it-IT"/>
          <w14:textFill>
            <w14:solidFill>
              <w14:schemeClr w14:val="tx1"/>
            </w14:solidFill>
          </w14:textFill>
        </w:rPr>
        <w:t>2</w:t>
      </w:r>
      <w:r>
        <w:rPr>
          <w:color w:val="000000" w:themeColor="text1"/>
          <w:sz w:val="18"/>
          <w:szCs w:val="18"/>
          <w:lang w:val="it-IT"/>
          <w14:textFill>
            <w14:solidFill>
              <w14:schemeClr w14:val="tx1"/>
            </w14:solidFill>
          </w14:textFill>
        </w:rPr>
        <w:t xml:space="preserve">. Când se ajunge la un candidat, se caută în lista sa de opţiuni </w:t>
      </w:r>
      <w:r>
        <w:rPr>
          <w:b/>
          <w:bCs/>
          <w:color w:val="000000" w:themeColor="text1"/>
          <w:sz w:val="18"/>
          <w:szCs w:val="18"/>
          <w:lang w:val="it-IT"/>
          <w14:textFill>
            <w14:solidFill>
              <w14:schemeClr w14:val="tx1"/>
            </w14:solidFill>
          </w14:textFill>
        </w:rPr>
        <w:t>prima opţiune validă la care există locuri libere</w:t>
      </w:r>
      <w:r>
        <w:rPr>
          <w:color w:val="000000" w:themeColor="text1"/>
          <w:sz w:val="18"/>
          <w:szCs w:val="18"/>
          <w:lang w:val="it-IT"/>
          <w14:textFill>
            <w14:solidFill>
              <w14:schemeClr w14:val="tx1"/>
            </w14:solidFill>
          </w14:textFill>
        </w:rPr>
        <w:t>.</w:t>
      </w:r>
    </w:p>
    <w:p>
      <w:pPr>
        <w:jc w:val="both"/>
        <w:rPr>
          <w:color w:val="000000" w:themeColor="text1"/>
          <w:sz w:val="18"/>
          <w:szCs w:val="18"/>
          <w:lang w:val="it-IT"/>
          <w14:textFill>
            <w14:solidFill>
              <w14:schemeClr w14:val="tx1"/>
            </w14:solidFill>
          </w14:textFill>
        </w:rPr>
      </w:pPr>
      <w:r>
        <w:rPr>
          <w:color w:val="000000" w:themeColor="text1"/>
          <w:sz w:val="18"/>
          <w:szCs w:val="18"/>
          <w:lang w:val="it-IT"/>
          <w14:textFill>
            <w14:solidFill>
              <w14:schemeClr w14:val="tx1"/>
            </w14:solidFill>
          </w14:textFill>
        </w:rPr>
        <w:t>Ordinea opţiunilor de pe fişă este prin urmare semnificativă, prima opţiune exprimată este luată în considerare înaintea celorlalte opţiuni.</w:t>
      </w:r>
      <w:r>
        <w:rPr>
          <w:color w:val="000000" w:themeColor="text1"/>
          <w:sz w:val="18"/>
          <w:szCs w:val="18"/>
          <w:lang w:val="it-IT"/>
          <w14:textFill>
            <w14:solidFill>
              <w14:schemeClr w14:val="tx1"/>
            </w14:solidFill>
          </w14:textFill>
        </w:rPr>
        <w:br w:type="textWrapping"/>
      </w:r>
      <w:r>
        <w:rPr>
          <w:b/>
          <w:i/>
          <w:color w:val="000000" w:themeColor="text1"/>
          <w:sz w:val="18"/>
          <w:szCs w:val="18"/>
          <w:lang w:val="it-IT"/>
          <w14:textFill>
            <w14:solidFill>
              <w14:schemeClr w14:val="tx1"/>
            </w14:solidFill>
          </w14:textFill>
        </w:rPr>
        <w:t>Exemplu</w:t>
      </w:r>
      <w:r>
        <w:rPr>
          <w:b/>
          <w:color w:val="000000" w:themeColor="text1"/>
          <w:sz w:val="18"/>
          <w:szCs w:val="18"/>
          <w:lang w:val="it-IT"/>
          <w14:textFill>
            <w14:solidFill>
              <w14:schemeClr w14:val="tx1"/>
            </w14:solidFill>
          </w14:textFill>
        </w:rPr>
        <w:t>:</w:t>
      </w:r>
      <w:r>
        <w:rPr>
          <w:color w:val="000000" w:themeColor="text1"/>
          <w:sz w:val="18"/>
          <w:szCs w:val="18"/>
          <w:lang w:val="it-IT"/>
          <w14:textFill>
            <w14:solidFill>
              <w14:schemeClr w14:val="tx1"/>
            </w14:solidFill>
          </w14:textFill>
        </w:rPr>
        <w:t xml:space="preserve"> se verifică prima opţiune a candidatului curent; în cazul în care opţiunea este validă şi mai există locuri la această opţiune, este considerat admis la această opţiune şi se trece la următorul candidat; altfel se verifică a doua opţiune de pe fişă, etc.</w:t>
      </w:r>
    </w:p>
    <w:p>
      <w:pPr>
        <w:jc w:val="both"/>
        <w:rPr>
          <w:color w:val="000000" w:themeColor="text1"/>
          <w:sz w:val="18"/>
          <w:szCs w:val="18"/>
          <w:lang w:val="it-IT"/>
          <w14:textFill>
            <w14:solidFill>
              <w14:schemeClr w14:val="tx1"/>
            </w14:solidFill>
          </w14:textFill>
        </w:rPr>
      </w:pPr>
      <w:r>
        <w:rPr>
          <w:b/>
          <w:color w:val="000000" w:themeColor="text1"/>
          <w:sz w:val="18"/>
          <w:szCs w:val="18"/>
          <w:lang w:val="it-IT"/>
          <w14:textFill>
            <w14:solidFill>
              <w14:schemeClr w14:val="tx1"/>
            </w14:solidFill>
          </w14:textFill>
        </w:rPr>
        <w:t>Observaţie:</w:t>
      </w:r>
      <w:r>
        <w:rPr>
          <w:color w:val="000000" w:themeColor="text1"/>
          <w:sz w:val="18"/>
          <w:szCs w:val="18"/>
          <w:lang w:val="it-IT"/>
          <w14:textFill>
            <w14:solidFill>
              <w14:schemeClr w14:val="tx1"/>
            </w14:solidFill>
          </w14:textFill>
        </w:rPr>
        <w:t xml:space="preserve">   </w:t>
      </w:r>
      <w:r>
        <w:rPr>
          <w:b/>
          <w:color w:val="000000" w:themeColor="text1"/>
          <w:sz w:val="18"/>
          <w:szCs w:val="18"/>
          <w:u w:val="single"/>
          <w:lang w:val="it-IT"/>
          <w14:textFill>
            <w14:solidFill>
              <w14:schemeClr w14:val="tx1"/>
            </w14:solidFill>
          </w14:textFill>
        </w:rPr>
        <w:t>O opţiune este invalidă</w:t>
      </w:r>
      <w:r>
        <w:rPr>
          <w:color w:val="000000" w:themeColor="text1"/>
          <w:sz w:val="18"/>
          <w:szCs w:val="18"/>
          <w:lang w:val="it-IT"/>
          <w14:textFill>
            <w14:solidFill>
              <w14:schemeClr w14:val="tx1"/>
            </w14:solidFill>
          </w14:textFill>
        </w:rPr>
        <w:t xml:space="preserve"> dacă: codul opţiunii alese de candidat nu există sau opţiunea aleasă necesită dată proba la limba modernă (cazul claselor cu predare bilingvă) şi candidatul nu a susţinut-o. </w:t>
      </w:r>
      <w:r>
        <w:rPr>
          <w:b/>
          <w:bCs/>
          <w:color w:val="000000" w:themeColor="text1"/>
          <w:sz w:val="18"/>
          <w:szCs w:val="18"/>
          <w:u w:val="single"/>
          <w:lang w:val="it-IT"/>
          <w14:textFill>
            <w14:solidFill>
              <w14:schemeClr w14:val="tx1"/>
            </w14:solidFill>
          </w14:textFill>
        </w:rPr>
        <w:t>Nu se trece o opţiune de 2 ori.</w:t>
      </w:r>
    </w:p>
    <w:p>
      <w:pPr>
        <w:jc w:val="both"/>
        <w:rPr>
          <w:color w:val="000000" w:themeColor="text1"/>
          <w:sz w:val="18"/>
          <w:szCs w:val="18"/>
          <w:lang w:val="it-IT"/>
          <w14:textFill>
            <w14:solidFill>
              <w14:schemeClr w14:val="tx1"/>
            </w14:solidFill>
          </w14:textFill>
        </w:rPr>
      </w:pPr>
      <w:r>
        <w:rPr>
          <w:b/>
          <w:color w:val="000000" w:themeColor="text1"/>
          <w:sz w:val="18"/>
          <w:szCs w:val="18"/>
          <w:lang w:val="it-IT"/>
          <w14:textFill>
            <w14:solidFill>
              <w14:schemeClr w14:val="tx1"/>
            </w14:solidFill>
          </w14:textFill>
        </w:rPr>
        <w:t>3</w:t>
      </w:r>
      <w:r>
        <w:rPr>
          <w:color w:val="000000" w:themeColor="text1"/>
          <w:sz w:val="18"/>
          <w:szCs w:val="18"/>
          <w:lang w:val="it-IT"/>
          <w14:textFill>
            <w14:solidFill>
              <w14:schemeClr w14:val="tx1"/>
            </w14:solidFill>
          </w14:textFill>
        </w:rPr>
        <w:t xml:space="preserve">. În cazul în care candidatul nu are loc la nici una din opţiunile exprimate pe fişă, el rămâne </w:t>
      </w:r>
      <w:r>
        <w:rPr>
          <w:b/>
          <w:bCs/>
          <w:color w:val="000000" w:themeColor="text1"/>
          <w:sz w:val="18"/>
          <w:szCs w:val="18"/>
          <w:lang w:val="it-IT"/>
          <w14:textFill>
            <w14:solidFill>
              <w14:schemeClr w14:val="tx1"/>
            </w14:solidFill>
          </w14:textFill>
        </w:rPr>
        <w:t>nerepartizat</w:t>
      </w:r>
      <w:r>
        <w:rPr>
          <w:color w:val="000000" w:themeColor="text1"/>
          <w:sz w:val="18"/>
          <w:szCs w:val="18"/>
          <w:lang w:val="it-IT"/>
          <w14:textFill>
            <w14:solidFill>
              <w14:schemeClr w14:val="tx1"/>
            </w14:solidFill>
          </w14:textFill>
        </w:rPr>
        <w:t xml:space="preserve"> în prima etapă de admitere şi va trebui să participe la a doua etapă de admitere, oganizată numai pe locurile rămase libere din prima etapă, la liceu.</w:t>
      </w:r>
    </w:p>
    <w:p>
      <w:pPr>
        <w:jc w:val="both"/>
        <w:rPr>
          <w:color w:val="000000" w:themeColor="text1"/>
          <w:sz w:val="18"/>
          <w:szCs w:val="18"/>
          <w:lang w:val="it-IT"/>
          <w14:textFill>
            <w14:solidFill>
              <w14:schemeClr w14:val="tx1"/>
            </w14:solidFill>
          </w14:textFill>
        </w:rPr>
      </w:pPr>
      <w:r>
        <w:rPr>
          <w:color w:val="000000" w:themeColor="text1"/>
          <w:sz w:val="18"/>
          <w:szCs w:val="18"/>
          <w:lang w:val="it-IT"/>
          <w14:textFill>
            <w14:solidFill>
              <w14:schemeClr w14:val="tx1"/>
            </w14:solidFill>
          </w14:textFill>
        </w:rPr>
        <w:t>Situaţia poate apărea şi în cazul în care candidatul nu a exprimat suficiente opţiuni, opţiunile exprimate de el fiind ocupate înaintea lui de alţi candidaţi care au medii mai mari.</w:t>
      </w:r>
    </w:p>
    <w:p>
      <w:pPr>
        <w:jc w:val="both"/>
        <w:rPr>
          <w:b/>
          <w:i/>
          <w:color w:val="000000" w:themeColor="text1"/>
          <w:u w:val="single"/>
          <w:lang w:val="it-IT"/>
          <w14:textFill>
            <w14:solidFill>
              <w14:schemeClr w14:val="tx1"/>
            </w14:solidFill>
          </w14:textFill>
        </w:rPr>
      </w:pPr>
      <w:r>
        <w:rPr>
          <w:b/>
          <w:i/>
          <w:color w:val="000000" w:themeColor="text1"/>
          <w:u w:val="single"/>
          <w:lang w:val="it-IT"/>
          <w14:textFill>
            <w14:solidFill>
              <w14:schemeClr w14:val="tx1"/>
            </w14:solidFill>
          </w14:textFill>
        </w:rPr>
        <w:t>Se recomandă, prin urmare, completarea fişei cu un număr suficient de opţiuni pentru ca această situaţie să nu apară.</w:t>
      </w:r>
    </w:p>
    <w:p>
      <w:pPr>
        <w:jc w:val="both"/>
        <w:rPr>
          <w:color w:val="000000" w:themeColor="text1"/>
          <w:sz w:val="18"/>
          <w:szCs w:val="18"/>
          <w:u w:val="single"/>
          <w:lang w:val="it-IT"/>
          <w14:textFill>
            <w14:solidFill>
              <w14:schemeClr w14:val="tx1"/>
            </w14:solidFill>
          </w14:textFill>
        </w:rPr>
      </w:pPr>
      <w:r>
        <w:rPr>
          <w:color w:val="000000" w:themeColor="text1"/>
          <w:sz w:val="18"/>
          <w:szCs w:val="18"/>
          <w:u w:val="single"/>
          <w:lang w:val="it-IT"/>
          <w14:textFill>
            <w14:solidFill>
              <w14:schemeClr w14:val="tx1"/>
            </w14:solidFill>
          </w14:textFill>
        </w:rPr>
        <w:t xml:space="preserve">Numărul total de locuri la licee este suficient pentru ca toţi candidaţii să fie repartizaţi, dacă îşi exprimă opţiuni suficiente şi realiste ! </w:t>
      </w:r>
    </w:p>
    <w:p>
      <w:pPr>
        <w:rPr>
          <w:color w:val="000000" w:themeColor="text1"/>
          <w:sz w:val="2"/>
          <w:szCs w:val="2"/>
          <w:lang w:val="it-IT"/>
          <w14:textFill>
            <w14:solidFill>
              <w14:schemeClr w14:val="tx1"/>
            </w14:solidFill>
          </w14:textFill>
        </w:rPr>
      </w:pPr>
    </w:p>
    <w:p>
      <w:pPr>
        <w:pBdr>
          <w:top w:val="single" w:color="000000" w:sz="18" w:space="1"/>
          <w:left w:val="single" w:color="000000" w:sz="18" w:space="4"/>
          <w:bottom w:val="single" w:color="000000" w:sz="18" w:space="1"/>
          <w:right w:val="single" w:color="000000" w:sz="18" w:space="4"/>
        </w:pBdr>
        <w:shd w:val="pct5" w:color="auto" w:fill="auto"/>
        <w:ind w:left="480" w:right="359"/>
        <w:jc w:val="center"/>
        <w:rPr>
          <w:b/>
          <w:color w:val="000000" w:themeColor="text1"/>
          <w:lang w:val="it-IT"/>
          <w14:textFill>
            <w14:solidFill>
              <w14:schemeClr w14:val="tx1"/>
            </w14:solidFill>
          </w14:textFill>
        </w:rPr>
      </w:pPr>
      <w:r>
        <w:rPr>
          <w:b/>
          <w:color w:val="000000" w:themeColor="text1"/>
          <w:lang w:val="it-IT"/>
          <w14:textFill>
            <w14:solidFill>
              <w14:schemeClr w14:val="tx1"/>
            </w14:solidFill>
          </w14:textFill>
        </w:rPr>
        <w:t>Completarea fişelor de înscriere</w:t>
      </w:r>
    </w:p>
    <w:p>
      <w:pPr>
        <w:rPr>
          <w:bCs/>
          <w:color w:val="000000" w:themeColor="text1"/>
          <w:sz w:val="20"/>
          <w:szCs w:val="20"/>
          <w:lang w:val="it-IT"/>
          <w14:textFill>
            <w14:solidFill>
              <w14:schemeClr w14:val="tx1"/>
            </w14:solidFill>
          </w14:textFill>
        </w:rPr>
      </w:pPr>
      <w:r>
        <w:rPr>
          <w:bCs/>
          <w:color w:val="000000" w:themeColor="text1"/>
          <w:sz w:val="20"/>
          <w:szCs w:val="20"/>
          <w:lang w:val="it-IT"/>
          <w14:textFill>
            <w14:solidFill>
              <w14:schemeClr w14:val="tx1"/>
            </w14:solidFill>
          </w14:textFill>
        </w:rPr>
        <w:t>În vederea completării fişei de înscriere, vă rugăm să aveţi în vedere următoarele:</w:t>
      </w:r>
    </w:p>
    <w:p>
      <w:pPr>
        <w:spacing w:before="120"/>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 xml:space="preserve">1. Informaţii generale: </w:t>
      </w:r>
    </w:p>
    <w:p>
      <w:pPr>
        <w:numPr>
          <w:ilvl w:val="0"/>
          <w:numId w:val="3"/>
        </w:numPr>
        <w:spacing w:before="100" w:beforeAutospacing="1" w:after="100" w:afterAutospacing="1"/>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Formularele se completează cu majuscule </w:t>
      </w:r>
    </w:p>
    <w:p>
      <w:pPr>
        <w:numPr>
          <w:ilvl w:val="0"/>
          <w:numId w:val="3"/>
        </w:numPr>
        <w:spacing w:before="100" w:beforeAutospacing="1" w:after="100" w:afterAutospacing="1"/>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A nu se depăşi căsuţele alocate </w:t>
      </w:r>
    </w:p>
    <w:p>
      <w:pPr>
        <w:numPr>
          <w:ilvl w:val="0"/>
          <w:numId w:val="3"/>
        </w:numPr>
        <w:ind w:hanging="357"/>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Completaţi cu atenţie </w:t>
      </w:r>
    </w:p>
    <w:p>
      <w:pPr>
        <w:spacing w:before="120"/>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 xml:space="preserve">2. Verificările necesare: </w:t>
      </w:r>
    </w:p>
    <w:p>
      <w:pPr>
        <w:numPr>
          <w:ilvl w:val="0"/>
          <w:numId w:val="3"/>
        </w:numPr>
        <w:spacing w:before="120"/>
        <w:rPr>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 xml:space="preserve">Verificaţi </w:t>
      </w:r>
      <w:r>
        <w:rPr>
          <w:color w:val="000000" w:themeColor="text1"/>
          <w:sz w:val="18"/>
          <w:szCs w:val="18"/>
          <w:u w:val="single"/>
          <w14:textFill>
            <w14:solidFill>
              <w14:schemeClr w14:val="tx1"/>
            </w14:solidFill>
          </w14:textFill>
        </w:rPr>
        <w:t>corectitudinea notelor, calculul mediilor</w:t>
      </w:r>
      <w:r>
        <w:rPr>
          <w:color w:val="000000" w:themeColor="text1"/>
          <w:sz w:val="18"/>
          <w:szCs w:val="18"/>
          <w14:textFill>
            <w14:solidFill>
              <w14:schemeClr w14:val="tx1"/>
            </w14:solidFill>
          </w14:textFill>
        </w:rPr>
        <w:t xml:space="preserve"> (</w:t>
      </w:r>
      <w:r>
        <w:rPr>
          <w:color w:val="000000" w:themeColor="text1"/>
          <w:sz w:val="18"/>
          <w:szCs w:val="18"/>
          <w:u w:val="single"/>
          <w14:textFill>
            <w14:solidFill>
              <w14:schemeClr w14:val="tx1"/>
            </w14:solidFill>
          </w14:textFill>
        </w:rPr>
        <w:t xml:space="preserve">Atenţie! Se calculează prin trunchiere, nu rotunjire </w:t>
      </w:r>
      <w:r>
        <w:rPr>
          <w:color w:val="000000" w:themeColor="text1"/>
          <w:sz w:val="18"/>
          <w:szCs w:val="18"/>
          <w14:textFill>
            <w14:solidFill>
              <w14:schemeClr w14:val="tx1"/>
            </w14:solidFill>
          </w14:textFill>
        </w:rPr>
        <w:t xml:space="preserve">) şi a </w:t>
      </w:r>
      <w:r>
        <w:rPr>
          <w:color w:val="000000" w:themeColor="text1"/>
          <w:sz w:val="18"/>
          <w:szCs w:val="18"/>
          <w:u w:val="single"/>
          <w14:textFill>
            <w14:solidFill>
              <w14:schemeClr w14:val="tx1"/>
            </w14:solidFill>
          </w14:textFill>
        </w:rPr>
        <w:t>codurilor aferente liceelor</w:t>
      </w:r>
      <w:r>
        <w:rPr>
          <w:color w:val="000000" w:themeColor="text1"/>
          <w:sz w:val="18"/>
          <w:szCs w:val="18"/>
          <w14:textFill>
            <w14:solidFill>
              <w14:schemeClr w14:val="tx1"/>
            </w14:solidFill>
          </w14:textFill>
        </w:rPr>
        <w:t xml:space="preserve"> pentru care aţi optat.</w:t>
      </w:r>
    </w:p>
    <w:p>
      <w:pPr>
        <w:numPr>
          <w:ilvl w:val="0"/>
          <w:numId w:val="3"/>
        </w:numPr>
        <w:spacing w:before="100" w:beforeAutospacing="1" w:after="100" w:afterAutospacing="1"/>
        <w:jc w:val="both"/>
        <w:rPr>
          <w:color w:val="000000" w:themeColor="text1"/>
          <w:sz w:val="18"/>
          <w:szCs w:val="18"/>
          <w14:textFill>
            <w14:solidFill>
              <w14:schemeClr w14:val="tx1"/>
            </w14:solidFill>
          </w14:textFill>
        </w:rPr>
      </w:pPr>
      <w:r>
        <w:rPr>
          <w:b/>
          <w:color w:val="000000" w:themeColor="text1"/>
          <w:sz w:val="18"/>
          <w:szCs w:val="18"/>
          <w:u w:val="single"/>
          <w14:textFill>
            <w14:solidFill>
              <w14:schemeClr w14:val="tx1"/>
            </w14:solidFill>
          </w14:textFill>
        </w:rPr>
        <w:t>Părintele este obligat să verifice</w:t>
      </w:r>
      <w:r>
        <w:rPr>
          <w:color w:val="000000" w:themeColor="text1"/>
          <w:sz w:val="18"/>
          <w:szCs w:val="18"/>
          <w:u w:val="single"/>
          <w14:textFill>
            <w14:solidFill>
              <w14:schemeClr w14:val="tx1"/>
            </w14:solidFill>
          </w14:textFill>
        </w:rPr>
        <w:t xml:space="preserve"> corespondenţa dintre fişa originală şi fişa de control tipărită de sistem.</w:t>
      </w:r>
      <w:r>
        <w:rPr>
          <w:color w:val="000000" w:themeColor="text1"/>
          <w:sz w:val="18"/>
          <w:szCs w:val="18"/>
          <w14:textFill>
            <w14:solidFill>
              <w14:schemeClr w14:val="tx1"/>
            </w14:solidFill>
          </w14:textFill>
        </w:rPr>
        <w:t xml:space="preserve"> Vă recomandăm ca, după completarea opţiunilor pe fişa de înscriere originală, să o transcrieţi cu mare atenţie pe fişa model din această broşură.</w:t>
      </w:r>
    </w:p>
    <w:p>
      <w:pPr>
        <w:numPr>
          <w:ilvl w:val="0"/>
          <w:numId w:val="3"/>
        </w:numPr>
        <w:ind w:hanging="357"/>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La afişarea listelor de candidaţi pentru licee, (înainte de repartizare) verificaţi corectitudinea informaţiilor.</w:t>
      </w:r>
    </w:p>
    <w:p>
      <w:pP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 xml:space="preserve">3. Mod de completare: </w:t>
      </w:r>
    </w:p>
    <w:p>
      <w:pPr>
        <w:numPr>
          <w:ilvl w:val="0"/>
          <w:numId w:val="3"/>
        </w:numPr>
        <w:ind w:left="6" w:firstLine="0"/>
        <w:jc w:val="both"/>
        <w:rPr>
          <w:color w:val="000000" w:themeColor="text1"/>
          <w:sz w:val="18"/>
          <w:szCs w:val="18"/>
          <w:lang w:val="fr-FR"/>
          <w14:textFill>
            <w14:solidFill>
              <w14:schemeClr w14:val="tx1"/>
            </w14:solidFill>
          </w14:textFill>
        </w:rPr>
      </w:pPr>
      <w:r>
        <w:rPr>
          <w:color w:val="000000" w:themeColor="text1"/>
          <w:sz w:val="18"/>
          <w:szCs w:val="18"/>
          <w:lang w:val="fr-FR"/>
          <w14:textFill>
            <w14:solidFill>
              <w14:schemeClr w14:val="tx1"/>
            </w14:solidFill>
          </w14:textFill>
        </w:rPr>
        <w:t xml:space="preserve">Asiguraţi-vă că aţi completat un număr suficient de opţiuni. </w:t>
      </w:r>
    </w:p>
    <w:p>
      <w:pPr>
        <w:numPr>
          <w:ilvl w:val="0"/>
          <w:numId w:val="3"/>
        </w:numPr>
        <w:jc w:val="both"/>
        <w:rPr>
          <w:color w:val="000000" w:themeColor="text1"/>
          <w:sz w:val="18"/>
          <w:szCs w:val="18"/>
          <w:lang w:val="it-IT"/>
          <w14:textFill>
            <w14:solidFill>
              <w14:schemeClr w14:val="tx1"/>
            </w14:solidFill>
          </w14:textFill>
        </w:rPr>
      </w:pPr>
      <w:r>
        <w:rPr>
          <w:color w:val="000000" w:themeColor="text1"/>
          <w:sz w:val="18"/>
          <w:szCs w:val="18"/>
          <w:lang w:val="it-IT"/>
          <w14:textFill>
            <w14:solidFill>
              <w14:schemeClr w14:val="tx1"/>
            </w14:solidFill>
          </w14:textFill>
        </w:rPr>
        <w:t xml:space="preserve">Atenţie la </w:t>
      </w:r>
      <w:r>
        <w:rPr>
          <w:b/>
          <w:color w:val="000000" w:themeColor="text1"/>
          <w:sz w:val="18"/>
          <w:szCs w:val="18"/>
          <w:lang w:val="it-IT"/>
          <w14:textFill>
            <w14:solidFill>
              <w14:schemeClr w14:val="tx1"/>
            </w14:solidFill>
          </w14:textFill>
        </w:rPr>
        <w:t>prioritatea</w:t>
      </w:r>
      <w:r>
        <w:rPr>
          <w:color w:val="000000" w:themeColor="text1"/>
          <w:sz w:val="18"/>
          <w:szCs w:val="18"/>
          <w:lang w:val="it-IT"/>
          <w14:textFill>
            <w14:solidFill>
              <w14:schemeClr w14:val="tx1"/>
            </w14:solidFill>
          </w14:textFill>
        </w:rPr>
        <w:t xml:space="preserve"> opţiunilor! Prima opţiune scrisă este şi prima luată în considerare. Numărul de ordine al opţiunilor este esenţial în algoritmul repartizării.</w:t>
      </w:r>
    </w:p>
    <w:p>
      <w:pPr>
        <w:numPr>
          <w:ilvl w:val="0"/>
          <w:numId w:val="3"/>
        </w:numPr>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Pe fişă </w:t>
      </w:r>
      <w:r>
        <w:rPr>
          <w:b/>
          <w:bCs/>
          <w:color w:val="000000" w:themeColor="text1"/>
          <w:sz w:val="18"/>
          <w:szCs w:val="18"/>
          <w:u w:val="single"/>
          <w14:textFill>
            <w14:solidFill>
              <w14:schemeClr w14:val="tx1"/>
            </w14:solidFill>
          </w14:textFill>
        </w:rPr>
        <w:t xml:space="preserve">nu trebuie să existe coduri duble </w:t>
      </w:r>
      <w:r>
        <w:rPr>
          <w:color w:val="000000" w:themeColor="text1"/>
          <w:sz w:val="18"/>
          <w:szCs w:val="18"/>
          <w14:textFill>
            <w14:solidFill>
              <w14:schemeClr w14:val="tx1"/>
            </w14:solidFill>
          </w14:textFill>
        </w:rPr>
        <w:t xml:space="preserve">(al doilea se anulează automat). </w:t>
      </w:r>
    </w:p>
    <w:p>
      <w:pPr>
        <w:numPr>
          <w:ilvl w:val="0"/>
          <w:numId w:val="3"/>
        </w:numPr>
        <w:ind w:hanging="357"/>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Un candidat </w:t>
      </w:r>
      <w:r>
        <w:rPr>
          <w:color w:val="000000" w:themeColor="text1"/>
          <w:sz w:val="18"/>
          <w:szCs w:val="18"/>
          <w:u w:val="single"/>
          <w14:textFill>
            <w14:solidFill>
              <w14:schemeClr w14:val="tx1"/>
            </w14:solidFill>
          </w14:textFill>
        </w:rPr>
        <w:t>nu poate opta pentru o specializare bilingvă</w:t>
      </w:r>
      <w:r>
        <w:rPr>
          <w:color w:val="000000" w:themeColor="text1"/>
          <w:sz w:val="18"/>
          <w:szCs w:val="18"/>
          <w14:textFill>
            <w14:solidFill>
              <w14:schemeClr w14:val="tx1"/>
            </w14:solidFill>
          </w14:textFill>
        </w:rPr>
        <w:t xml:space="preserve">, decât dacă a susţinut şi promovat proba de verificare a cunoştinţelor de limbă modernă din cadrul specializării. </w:t>
      </w:r>
    </w:p>
    <w:p>
      <w:pPr>
        <w:numPr>
          <w:ilvl w:val="0"/>
          <w:numId w:val="3"/>
        </w:numPr>
        <w:ind w:hanging="357"/>
        <w:jc w:val="both"/>
        <w:rPr>
          <w:color w:val="000000" w:themeColor="text1"/>
          <w:sz w:val="18"/>
          <w:szCs w:val="18"/>
          <w:lang w:val="it-IT"/>
          <w14:textFill>
            <w14:solidFill>
              <w14:schemeClr w14:val="tx1"/>
            </w14:solidFill>
          </w14:textFill>
        </w:rPr>
      </w:pPr>
      <w:r>
        <w:rPr>
          <w:color w:val="000000" w:themeColor="text1"/>
          <w:sz w:val="18"/>
          <w:szCs w:val="18"/>
          <w:lang w:val="it-IT"/>
          <w14:textFill>
            <w14:solidFill>
              <w14:schemeClr w14:val="tx1"/>
            </w14:solidFill>
          </w14:textFill>
        </w:rPr>
        <w:t xml:space="preserve">În cazul </w:t>
      </w:r>
      <w:r>
        <w:rPr>
          <w:b/>
          <w:color w:val="000000" w:themeColor="text1"/>
          <w:sz w:val="18"/>
          <w:szCs w:val="18"/>
          <w:lang w:val="it-IT"/>
          <w14:textFill>
            <w14:solidFill>
              <w14:schemeClr w14:val="tx1"/>
            </w14:solidFill>
          </w14:textFill>
        </w:rPr>
        <w:t>filierei tehnologice</w:t>
      </w:r>
      <w:r>
        <w:rPr>
          <w:color w:val="000000" w:themeColor="text1"/>
          <w:sz w:val="18"/>
          <w:szCs w:val="18"/>
          <w:lang w:val="it-IT"/>
          <w14:textFill>
            <w14:solidFill>
              <w14:schemeClr w14:val="tx1"/>
            </w14:solidFill>
          </w14:textFill>
        </w:rPr>
        <w:t>, repartizarea candidaților se face pe domenii, în ordinea descrescătoare a mediilor de admitere și în funcție de opțiuni.</w:t>
      </w:r>
    </w:p>
    <w:p>
      <w:pPr>
        <w:spacing w:before="120"/>
        <w:jc w:val="both"/>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 xml:space="preserve">4. Sfaturi pentru completarea fişelor: </w:t>
      </w:r>
    </w:p>
    <w:p>
      <w:pPr>
        <w:numPr>
          <w:ilvl w:val="0"/>
          <w:numId w:val="3"/>
        </w:numPr>
        <w:ind w:hanging="357"/>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Completaţi opţiunile ţinând cont de media dvs., de şansele reale de a fi admis la un anumit liceu, şi nu în ultimul rând de preferinţe.</w:t>
      </w:r>
    </w:p>
    <w:p>
      <w:pPr>
        <w:numPr>
          <w:ilvl w:val="0"/>
          <w:numId w:val="3"/>
        </w:numPr>
        <w:spacing w:before="100" w:beforeAutospacing="1"/>
        <w:ind w:hanging="357"/>
        <w:jc w:val="both"/>
        <w:rPr>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De exemplu</w:t>
      </w:r>
      <w:r>
        <w:rPr>
          <w:color w:val="000000" w:themeColor="text1"/>
          <w:sz w:val="18"/>
          <w:szCs w:val="18"/>
          <w14:textFill>
            <w14:solidFill>
              <w14:schemeClr w14:val="tx1"/>
            </w14:solidFill>
          </w14:textFill>
        </w:rPr>
        <w:t xml:space="preserve">, puteţi completa primele 5 opţiuni cu liceele la care media de admitere în anii anteriori a fost superioară mediei dvs., următoarele 20 de opţiuni cu licee la care aveţi şanse reale de admitere, şi restul opţiunilor cu liceele rămase. </w:t>
      </w:r>
    </w:p>
    <w:p>
      <w:pPr>
        <w:spacing w:before="120"/>
        <w:jc w:val="both"/>
        <w:rPr>
          <w:color w:val="000000" w:themeColor="text1"/>
          <w:sz w:val="18"/>
          <w:szCs w:val="18"/>
          <w:lang w:val="it-IT"/>
          <w14:textFill>
            <w14:solidFill>
              <w14:schemeClr w14:val="tx1"/>
            </w14:solidFill>
          </w14:textFill>
        </w:rPr>
      </w:pPr>
      <w:r>
        <w:rPr>
          <w:b/>
          <w:color w:val="000000" w:themeColor="text1"/>
          <w:sz w:val="18"/>
          <w:szCs w:val="18"/>
          <w:lang w:val="fr-FR"/>
          <w14:textFill>
            <w14:solidFill>
              <w14:schemeClr w14:val="tx1"/>
            </w14:solidFill>
          </w14:textFill>
        </w:rPr>
        <w:t>5. Observaţie:</w:t>
      </w:r>
      <w:r>
        <w:rPr>
          <w:color w:val="000000" w:themeColor="text1"/>
          <w:sz w:val="18"/>
          <w:szCs w:val="18"/>
          <w:lang w:val="fr-FR"/>
          <w14:textFill>
            <w14:solidFill>
              <w14:schemeClr w14:val="tx1"/>
            </w14:solidFill>
          </w14:textFill>
        </w:rPr>
        <w:t xml:space="preserve"> Câmpul </w:t>
      </w:r>
      <w:r>
        <w:rPr>
          <w:b/>
          <w:color w:val="000000" w:themeColor="text1"/>
          <w:sz w:val="18"/>
          <w:szCs w:val="18"/>
          <w:lang w:val="fr-FR"/>
          <w14:textFill>
            <w14:solidFill>
              <w14:schemeClr w14:val="tx1"/>
            </w14:solidFill>
          </w14:textFill>
        </w:rPr>
        <w:t>Nr. înreg</w:t>
      </w:r>
      <w:r>
        <w:rPr>
          <w:color w:val="000000" w:themeColor="text1"/>
          <w:sz w:val="18"/>
          <w:szCs w:val="18"/>
          <w:lang w:val="fr-FR"/>
          <w14:textFill>
            <w14:solidFill>
              <w14:schemeClr w14:val="tx1"/>
            </w14:solidFill>
          </w14:textFill>
        </w:rPr>
        <w:t xml:space="preserve">., care se găseşte în partea dreaptă - sus </w:t>
      </w:r>
      <w:r>
        <w:rPr>
          <w:b/>
          <w:color w:val="000000" w:themeColor="text1"/>
          <w:sz w:val="18"/>
          <w:szCs w:val="18"/>
          <w:lang w:val="fr-FR"/>
          <w14:textFill>
            <w14:solidFill>
              <w14:schemeClr w14:val="tx1"/>
            </w14:solidFill>
          </w14:textFill>
        </w:rPr>
        <w:t>nu se completează</w:t>
      </w:r>
      <w:r>
        <w:rPr>
          <w:color w:val="000000" w:themeColor="text1"/>
          <w:sz w:val="18"/>
          <w:szCs w:val="18"/>
          <w:lang w:val="fr-FR"/>
          <w14:textFill>
            <w14:solidFill>
              <w14:schemeClr w14:val="tx1"/>
            </w14:solidFill>
          </w14:textFill>
        </w:rPr>
        <w:t xml:space="preserve">. </w:t>
      </w:r>
      <w:r>
        <w:rPr>
          <w:color w:val="000000" w:themeColor="text1"/>
          <w:sz w:val="18"/>
          <w:szCs w:val="18"/>
          <w:lang w:val="it-IT"/>
          <w14:textFill>
            <w14:solidFill>
              <w14:schemeClr w14:val="tx1"/>
            </w14:solidFill>
          </w14:textFill>
        </w:rPr>
        <w:t>El reprezintă numărul de înregistrare pe care îl va primi fişa de înscriere din partea şcolii de provenienţă.</w:t>
      </w:r>
    </w:p>
    <w:p>
      <w:pPr>
        <w:shd w:val="clear" w:color="auto" w:fill="FFFFFF"/>
        <w:spacing w:before="120"/>
        <w:jc w:val="both"/>
        <w:rPr>
          <w:color w:val="000000" w:themeColor="text1"/>
          <w:sz w:val="16"/>
          <w:szCs w:val="16"/>
          <w:lang w:val="it-IT"/>
          <w14:textFill>
            <w14:solidFill>
              <w14:schemeClr w14:val="tx1"/>
            </w14:solidFill>
          </w14:textFill>
        </w:rPr>
      </w:pPr>
      <w:r>
        <w:rPr>
          <w:b/>
          <w:color w:val="000000" w:themeColor="text1"/>
          <w:sz w:val="18"/>
          <w:szCs w:val="18"/>
          <w:lang w:val="it-IT"/>
          <w14:textFill>
            <w14:solidFill>
              <w14:schemeClr w14:val="tx1"/>
            </w14:solidFill>
          </w14:textFill>
        </w:rPr>
        <w:t xml:space="preserve">6. Exemplu de completare a opţiunilor </w:t>
      </w:r>
      <w:r>
        <w:rPr>
          <w:color w:val="000000" w:themeColor="text1"/>
          <w:sz w:val="16"/>
          <w:szCs w:val="16"/>
          <w:lang w:val="it-IT"/>
          <w14:textFill>
            <w14:solidFill>
              <w14:schemeClr w14:val="tx1"/>
            </w14:solidFill>
          </w14:textFill>
        </w:rPr>
        <w:t>(conf. Art.41 din Metodologie):</w:t>
      </w:r>
    </w:p>
    <w:p>
      <w:pPr>
        <w:spacing w:before="120"/>
        <w:jc w:val="both"/>
        <w:rPr>
          <w:color w:val="000000" w:themeColor="text1"/>
          <w:sz w:val="18"/>
          <w:szCs w:val="18"/>
          <w:lang w:val="it-IT"/>
          <w14:textFill>
            <w14:solidFill>
              <w14:schemeClr w14:val="tx1"/>
            </w14:solidFill>
          </w14:textFill>
        </w:rPr>
      </w:pPr>
      <w:r>
        <w:rPr>
          <w:b/>
          <w:color w:val="000000" w:themeColor="text1"/>
          <w:sz w:val="18"/>
          <w:szCs w:val="18"/>
          <w:lang w:val="it-IT"/>
          <w14:textFill>
            <w14:solidFill>
              <w14:schemeClr w14:val="tx1"/>
            </w14:solidFill>
          </w14:textFill>
        </w:rPr>
        <w:t xml:space="preserve">1) </w:t>
      </w:r>
      <w:r>
        <w:rPr>
          <w:color w:val="000000" w:themeColor="text1"/>
          <w:sz w:val="18"/>
          <w:szCs w:val="18"/>
          <w:lang w:val="it-IT"/>
          <w14:textFill>
            <w14:solidFill>
              <w14:schemeClr w14:val="tx1"/>
            </w14:solidFill>
          </w14:textFill>
        </w:rPr>
        <w:t>„Dacă prima opţiune este pentru specializarea matematică-informatică, liceu - cursuri de zi, din liceu Teoretic “N</w:t>
      </w:r>
      <w:r>
        <w:rPr>
          <w:color w:val="000000" w:themeColor="text1"/>
          <w:sz w:val="18"/>
          <w:szCs w:val="18"/>
          <w:lang w:val="ro-RO"/>
          <w14:textFill>
            <w14:solidFill>
              <w14:schemeClr w14:val="tx1"/>
            </w14:solidFill>
          </w14:textFill>
        </w:rPr>
        <w:t>icolae Titulescu</w:t>
      </w:r>
      <w:r>
        <w:rPr>
          <w:color w:val="000000" w:themeColor="text1"/>
          <w:sz w:val="18"/>
          <w:szCs w:val="18"/>
          <w:lang w:val="it-IT"/>
          <w14:textFill>
            <w14:solidFill>
              <w14:schemeClr w14:val="tx1"/>
            </w14:solidFill>
          </w14:textFill>
        </w:rPr>
        <w:t>” Slatina, care are în broşură codul 106</w:t>
      </w:r>
      <w:r>
        <w:rPr>
          <w:color w:val="FF0000"/>
          <w:sz w:val="18"/>
          <w:szCs w:val="18"/>
          <w:lang w:val="it-IT"/>
        </w:rPr>
        <w:t>,</w:t>
      </w:r>
      <w:r>
        <w:rPr>
          <w:color w:val="000000" w:themeColor="text1"/>
          <w:sz w:val="18"/>
          <w:szCs w:val="18"/>
          <w:lang w:val="it-IT"/>
          <w14:textFill>
            <w14:solidFill>
              <w14:schemeClr w14:val="tx1"/>
            </w14:solidFill>
          </w14:textFill>
        </w:rPr>
        <w:t xml:space="preserve"> atunci elevul va completa poziţia 1 din fişă astfel:</w:t>
      </w:r>
    </w:p>
    <w:tbl>
      <w:tblPr>
        <w:tblStyle w:val="12"/>
        <w:tblpPr w:leftFromText="181" w:rightFromText="181" w:vertAnchor="text" w:tblpY="1"/>
        <w:tblOverlap w:val="never"/>
        <w:tblW w:w="0" w:type="auto"/>
        <w:tblInd w:w="0" w:type="dxa"/>
        <w:tblLayout w:type="fixed"/>
        <w:tblCellMar>
          <w:top w:w="0" w:type="dxa"/>
          <w:left w:w="40" w:type="dxa"/>
          <w:bottom w:w="0" w:type="dxa"/>
          <w:right w:w="40" w:type="dxa"/>
        </w:tblCellMar>
      </w:tblPr>
      <w:tblGrid>
        <w:gridCol w:w="360"/>
        <w:gridCol w:w="360"/>
        <w:gridCol w:w="360"/>
      </w:tblGrid>
      <w:tr>
        <w:tblPrEx>
          <w:tblCellMar>
            <w:top w:w="0" w:type="dxa"/>
            <w:left w:w="40" w:type="dxa"/>
            <w:bottom w:w="0" w:type="dxa"/>
            <w:right w:w="40" w:type="dxa"/>
          </w:tblCellMar>
        </w:tblPrEx>
        <w:trPr>
          <w:trHeight w:val="303" w:hRule="exact"/>
        </w:trPr>
        <w:tc>
          <w:tcPr>
            <w:tcW w:w="36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24"/>
              <w:jc w:val="both"/>
              <w:rPr>
                <w:b/>
                <w:sz w:val="18"/>
                <w:szCs w:val="18"/>
              </w:rPr>
            </w:pPr>
            <w:r>
              <w:rPr>
                <w:b/>
                <w:sz w:val="18"/>
                <w:szCs w:val="18"/>
              </w:rPr>
              <w:t>1</w:t>
            </w:r>
          </w:p>
        </w:tc>
        <w:tc>
          <w:tcPr>
            <w:tcW w:w="36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jc w:val="both"/>
              <w:rPr>
                <w:b/>
                <w:sz w:val="18"/>
                <w:szCs w:val="18"/>
              </w:rPr>
            </w:pPr>
            <w:r>
              <w:rPr>
                <w:b/>
                <w:sz w:val="18"/>
                <w:szCs w:val="18"/>
              </w:rPr>
              <w:t>0</w:t>
            </w:r>
          </w:p>
        </w:tc>
        <w:tc>
          <w:tcPr>
            <w:tcW w:w="36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jc w:val="both"/>
              <w:rPr>
                <w:b/>
                <w:sz w:val="18"/>
                <w:szCs w:val="18"/>
              </w:rPr>
            </w:pPr>
            <w:r>
              <w:rPr>
                <w:b/>
                <w:sz w:val="18"/>
                <w:szCs w:val="18"/>
              </w:rPr>
              <w:t>6</w:t>
            </w:r>
          </w:p>
        </w:tc>
      </w:tr>
    </w:tbl>
    <w:p>
      <w:pPr>
        <w:shd w:val="clear" w:color="auto" w:fill="FFFFFF"/>
        <w:spacing w:before="134"/>
        <w:jc w:val="both"/>
        <w:rPr>
          <w:b/>
          <w:spacing w:val="-11"/>
          <w:sz w:val="18"/>
          <w:szCs w:val="18"/>
        </w:rPr>
      </w:pPr>
    </w:p>
    <w:p>
      <w:pPr>
        <w:shd w:val="clear" w:color="auto" w:fill="FFFFFF"/>
        <w:spacing w:before="134"/>
        <w:jc w:val="both"/>
        <w:rPr>
          <w:color w:val="000000" w:themeColor="text1"/>
          <w:sz w:val="18"/>
          <w:szCs w:val="18"/>
          <w14:textFill>
            <w14:solidFill>
              <w14:schemeClr w14:val="tx1"/>
            </w14:solidFill>
          </w14:textFill>
        </w:rPr>
      </w:pPr>
      <w:r>
        <w:rPr>
          <w:b/>
          <w:color w:val="000000" w:themeColor="text1"/>
          <w:spacing w:val="-11"/>
          <w:sz w:val="18"/>
          <w:szCs w:val="18"/>
          <w14:textFill>
            <w14:solidFill>
              <w14:schemeClr w14:val="tx1"/>
            </w14:solidFill>
          </w14:textFill>
        </w:rPr>
        <w:t xml:space="preserve">2) </w:t>
      </w:r>
      <w:r>
        <w:rPr>
          <w:color w:val="000000" w:themeColor="text1"/>
          <w:sz w:val="18"/>
          <w:szCs w:val="18"/>
          <w14:textFill>
            <w14:solidFill>
              <w14:schemeClr w14:val="tx1"/>
            </w14:solidFill>
          </w14:textFill>
        </w:rPr>
        <w:t>Dacă a doua opţiune este pentru Liceul Tehnologic “Petre S.Aurelian” Slatina, profil –servicii, specializare economice - cursuri de zi, care are în broşură codul 101, atunci elevul va completa poziţia 2 din fişă astfel:</w:t>
      </w:r>
    </w:p>
    <w:tbl>
      <w:tblPr>
        <w:tblStyle w:val="12"/>
        <w:tblpPr w:leftFromText="181" w:rightFromText="181" w:vertAnchor="text" w:tblpY="1"/>
        <w:tblOverlap w:val="never"/>
        <w:tblW w:w="0" w:type="auto"/>
        <w:tblInd w:w="0" w:type="dxa"/>
        <w:tblLayout w:type="fixed"/>
        <w:tblCellMar>
          <w:top w:w="0" w:type="dxa"/>
          <w:left w:w="40" w:type="dxa"/>
          <w:bottom w:w="0" w:type="dxa"/>
          <w:right w:w="40" w:type="dxa"/>
        </w:tblCellMar>
      </w:tblPr>
      <w:tblGrid>
        <w:gridCol w:w="360"/>
        <w:gridCol w:w="360"/>
        <w:gridCol w:w="360"/>
      </w:tblGrid>
      <w:tr>
        <w:tblPrEx>
          <w:tblCellMar>
            <w:top w:w="0" w:type="dxa"/>
            <w:left w:w="40" w:type="dxa"/>
            <w:bottom w:w="0" w:type="dxa"/>
            <w:right w:w="40" w:type="dxa"/>
          </w:tblCellMar>
        </w:tblPrEx>
        <w:trPr>
          <w:trHeight w:val="303" w:hRule="exact"/>
        </w:trPr>
        <w:tc>
          <w:tcPr>
            <w:tcW w:w="36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24"/>
              <w:jc w:val="both"/>
              <w:rPr>
                <w:b/>
                <w:sz w:val="18"/>
                <w:szCs w:val="18"/>
              </w:rPr>
            </w:pPr>
            <w:r>
              <w:rPr>
                <w:b/>
                <w:sz w:val="18"/>
                <w:szCs w:val="18"/>
              </w:rPr>
              <w:t>1</w:t>
            </w:r>
          </w:p>
        </w:tc>
        <w:tc>
          <w:tcPr>
            <w:tcW w:w="36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jc w:val="both"/>
              <w:rPr>
                <w:b/>
                <w:sz w:val="18"/>
                <w:szCs w:val="18"/>
              </w:rPr>
            </w:pPr>
            <w:r>
              <w:rPr>
                <w:b/>
                <w:sz w:val="18"/>
                <w:szCs w:val="18"/>
              </w:rPr>
              <w:t>0</w:t>
            </w:r>
          </w:p>
        </w:tc>
        <w:tc>
          <w:tcPr>
            <w:tcW w:w="36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jc w:val="both"/>
              <w:rPr>
                <w:b/>
                <w:sz w:val="18"/>
                <w:szCs w:val="18"/>
              </w:rPr>
            </w:pPr>
            <w:r>
              <w:rPr>
                <w:b/>
                <w:sz w:val="18"/>
                <w:szCs w:val="18"/>
              </w:rPr>
              <w:t>1</w:t>
            </w:r>
          </w:p>
        </w:tc>
      </w:tr>
    </w:tbl>
    <w:p>
      <w:pPr>
        <w:shd w:val="clear" w:color="auto" w:fill="FFFFFF"/>
        <w:spacing w:before="134"/>
        <w:jc w:val="both"/>
        <w:rPr>
          <w:color w:val="C00000"/>
          <w:sz w:val="18"/>
          <w:szCs w:val="18"/>
        </w:rPr>
      </w:pPr>
    </w:p>
    <w:p>
      <w:pPr>
        <w:shd w:val="clear" w:color="auto" w:fill="FFFFFF"/>
        <w:spacing w:before="144"/>
        <w:jc w:val="both"/>
        <w:rPr>
          <w:color w:val="000000" w:themeColor="text1"/>
          <w:sz w:val="18"/>
          <w:szCs w:val="18"/>
          <w14:textFill>
            <w14:solidFill>
              <w14:schemeClr w14:val="tx1"/>
            </w14:solidFill>
          </w14:textFill>
        </w:rPr>
      </w:pPr>
      <w:r>
        <w:rPr>
          <w:rFonts w:ascii="Arial" w:hAnsi="Arial" w:cs="Arial"/>
          <w:b/>
          <w:bCs/>
          <w:color w:val="000000" w:themeColor="text1"/>
          <w:spacing w:val="-4"/>
          <w:sz w:val="18"/>
          <w:szCs w:val="18"/>
          <w14:textFill>
            <w14:solidFill>
              <w14:schemeClr w14:val="tx1"/>
            </w14:solidFill>
          </w14:textFill>
        </w:rPr>
        <w:t xml:space="preserve">3) </w:t>
      </w:r>
      <w:r>
        <w:rPr>
          <w:i/>
          <w:color w:val="000000" w:themeColor="text1"/>
          <w:sz w:val="18"/>
          <w:szCs w:val="18"/>
          <w14:textFill>
            <w14:solidFill>
              <w14:schemeClr w14:val="tx1"/>
            </w14:solidFill>
          </w14:textFill>
        </w:rPr>
        <w:t>Celelalte</w:t>
      </w:r>
      <w:r>
        <w:rPr>
          <w:color w:val="000000" w:themeColor="text1"/>
          <w:sz w:val="18"/>
          <w:szCs w:val="18"/>
          <w14:textFill>
            <w14:solidFill>
              <w14:schemeClr w14:val="tx1"/>
            </w14:solidFill>
          </w14:textFill>
        </w:rPr>
        <w:t xml:space="preserve"> opţiuni pentru licee se completează în acelaşi mod, în ordinea descrescătoare a preferinţelor, prin precizarea codului alocat fiecărei opţiuni.</w:t>
      </w:r>
    </w:p>
    <w:p>
      <w:pPr>
        <w:pBdr>
          <w:top w:val="single" w:color="000000" w:sz="18" w:space="1"/>
          <w:left w:val="single" w:color="000000" w:sz="18" w:space="4"/>
          <w:bottom w:val="single" w:color="000000" w:sz="18" w:space="1"/>
          <w:right w:val="single" w:color="000000" w:sz="18" w:space="4"/>
        </w:pBdr>
        <w:shd w:val="pct5" w:color="auto" w:fill="auto"/>
        <w:ind w:left="480" w:right="359"/>
        <w:jc w:val="center"/>
        <w:rPr>
          <w:b/>
          <w:color w:val="000000" w:themeColor="text1"/>
          <w:lang w:val="it-IT"/>
          <w14:textFill>
            <w14:solidFill>
              <w14:schemeClr w14:val="tx1"/>
            </w14:solidFill>
          </w14:textFill>
        </w:rPr>
      </w:pPr>
      <w:r>
        <w:rPr>
          <w:b/>
          <w:color w:val="000000" w:themeColor="text1"/>
          <w:lang w:val="it-IT"/>
          <w14:textFill>
            <w14:solidFill>
              <w14:schemeClr w14:val="tx1"/>
            </w14:solidFill>
          </w14:textFill>
        </w:rPr>
        <w:t>IMPORTANT</w:t>
      </w:r>
    </w:p>
    <w:p>
      <w:pPr>
        <w:widowControl w:val="0"/>
        <w:shd w:val="clear" w:color="auto" w:fill="FFFFFF"/>
        <w:tabs>
          <w:tab w:val="left" w:pos="346"/>
        </w:tabs>
        <w:autoSpaceDE w:val="0"/>
        <w:autoSpaceDN w:val="0"/>
        <w:adjustRightInd w:val="0"/>
        <w:spacing w:before="120" w:after="60"/>
        <w:ind w:left="6"/>
        <w:rPr>
          <w:b/>
          <w:color w:val="000000" w:themeColor="text1"/>
          <w:spacing w:val="-1"/>
          <w:sz w:val="20"/>
          <w:szCs w:val="20"/>
          <w:u w:val="single"/>
          <w:lang w:val="it-IT"/>
          <w14:textFill>
            <w14:solidFill>
              <w14:schemeClr w14:val="tx1"/>
            </w14:solidFill>
          </w14:textFill>
        </w:rPr>
      </w:pPr>
      <w:r>
        <w:rPr>
          <w:b/>
          <w:color w:val="000000" w:themeColor="text1"/>
          <w:spacing w:val="-1"/>
          <w:sz w:val="20"/>
          <w:szCs w:val="20"/>
          <w:u w:val="single"/>
          <w:lang w:val="it-IT"/>
          <w14:textFill>
            <w14:solidFill>
              <w14:schemeClr w14:val="tx1"/>
            </w14:solidFill>
          </w14:textFill>
        </w:rPr>
        <w:t>Înscrierea absolvenţilor clasei a VIII-a</w:t>
      </w:r>
    </w:p>
    <w:p>
      <w:pPr>
        <w:widowControl w:val="0"/>
        <w:shd w:val="clear" w:color="auto" w:fill="FFFFFF"/>
        <w:tabs>
          <w:tab w:val="left" w:pos="346"/>
        </w:tabs>
        <w:autoSpaceDE w:val="0"/>
        <w:autoSpaceDN w:val="0"/>
        <w:adjustRightInd w:val="0"/>
        <w:ind w:left="6"/>
        <w:jc w:val="both"/>
        <w:rPr>
          <w:color w:val="000000" w:themeColor="text1"/>
          <w:spacing w:val="-1"/>
          <w:sz w:val="18"/>
          <w:szCs w:val="18"/>
          <w14:textFill>
            <w14:solidFill>
              <w14:schemeClr w14:val="tx1"/>
            </w14:solidFill>
          </w14:textFill>
        </w:rPr>
      </w:pPr>
      <w:r>
        <w:rPr>
          <w:b/>
          <w:color w:val="000000" w:themeColor="text1"/>
          <w:spacing w:val="-1"/>
          <w:sz w:val="18"/>
          <w:szCs w:val="18"/>
          <w14:textFill>
            <w14:solidFill>
              <w14:schemeClr w14:val="tx1"/>
            </w14:solidFill>
          </w14:textFill>
        </w:rPr>
        <w:t>Art. 3</w:t>
      </w:r>
      <w:r>
        <w:rPr>
          <w:color w:val="000000" w:themeColor="text1"/>
          <w:spacing w:val="-1"/>
          <w:sz w:val="18"/>
          <w:szCs w:val="18"/>
          <w14:textFill>
            <w14:solidFill>
              <w14:schemeClr w14:val="tx1"/>
            </w14:solidFill>
          </w14:textFill>
        </w:rPr>
        <w:t xml:space="preserve"> din Metodologie prevede: „(1) Conform legii, învăţământul obligatoriu este învăţământ de zi….</w:t>
      </w:r>
    </w:p>
    <w:p>
      <w:pPr>
        <w:widowControl w:val="0"/>
        <w:shd w:val="clear" w:color="auto" w:fill="FFFFFF"/>
        <w:tabs>
          <w:tab w:val="left" w:pos="346"/>
        </w:tabs>
        <w:autoSpaceDE w:val="0"/>
        <w:autoSpaceDN w:val="0"/>
        <w:adjustRightInd w:val="0"/>
        <w:ind w:left="6"/>
        <w:jc w:val="both"/>
        <w:rPr>
          <w:color w:val="000000" w:themeColor="text1"/>
          <w:spacing w:val="-5"/>
          <w:sz w:val="18"/>
          <w:szCs w:val="18"/>
          <w14:textFill>
            <w14:solidFill>
              <w14:schemeClr w14:val="tx1"/>
            </w14:solidFill>
          </w14:textFill>
        </w:rPr>
      </w:pPr>
      <w:r>
        <w:rPr>
          <w:color w:val="000000" w:themeColor="text1"/>
          <w:spacing w:val="-1"/>
          <w:sz w:val="18"/>
          <w:szCs w:val="18"/>
          <w14:textFill>
            <w14:solidFill>
              <w14:schemeClr w14:val="tx1"/>
            </w14:solidFill>
          </w14:textFill>
        </w:rPr>
        <w:t xml:space="preserve">(3) Absolvenţii clasei a VIII-a din promoţia 2023, </w:t>
      </w:r>
      <w:r>
        <w:rPr>
          <w:b/>
          <w:color w:val="000000" w:themeColor="text1"/>
          <w:spacing w:val="-1"/>
          <w:sz w:val="18"/>
          <w:szCs w:val="18"/>
          <w14:textFill>
            <w14:solidFill>
              <w14:schemeClr w14:val="tx1"/>
            </w14:solidFill>
          </w14:textFill>
        </w:rPr>
        <w:t>indiferent de vârstă</w:t>
      </w:r>
      <w:r>
        <w:rPr>
          <w:color w:val="000000" w:themeColor="text1"/>
          <w:spacing w:val="-1"/>
          <w:sz w:val="18"/>
          <w:szCs w:val="18"/>
          <w14:textFill>
            <w14:solidFill>
              <w14:schemeClr w14:val="tx1"/>
            </w14:solidFill>
          </w14:textFill>
        </w:rPr>
        <w:t xml:space="preserve">, precum şi cei din promoţiile anterioare, care </w:t>
      </w:r>
      <w:r>
        <w:rPr>
          <w:b/>
          <w:color w:val="000000" w:themeColor="text1"/>
          <w:spacing w:val="-1"/>
          <w:sz w:val="18"/>
          <w:szCs w:val="18"/>
          <w14:textFill>
            <w14:solidFill>
              <w14:schemeClr w14:val="tx1"/>
            </w14:solidFill>
          </w14:textFill>
        </w:rPr>
        <w:t xml:space="preserve">nu </w:t>
      </w:r>
      <w:r>
        <w:rPr>
          <w:b/>
          <w:color w:val="000000" w:themeColor="text1"/>
          <w:spacing w:val="1"/>
          <w:sz w:val="18"/>
          <w:szCs w:val="18"/>
          <w14:textFill>
            <w14:solidFill>
              <w14:schemeClr w14:val="tx1"/>
            </w14:solidFill>
          </w14:textFill>
        </w:rPr>
        <w:t xml:space="preserve">împlinesc 18 ani până la data </w:t>
      </w:r>
      <w:r>
        <w:rPr>
          <w:b/>
          <w:color w:val="000000" w:themeColor="text1"/>
          <w:sz w:val="18"/>
          <w:szCs w:val="18"/>
          <w14:textFill>
            <w14:solidFill>
              <w14:schemeClr w14:val="tx1"/>
            </w14:solidFill>
          </w14:textFill>
        </w:rPr>
        <w:t>începerii cursurilor anului şcolar 2023 - 2024</w:t>
      </w:r>
      <w:r>
        <w:rPr>
          <w:color w:val="000000" w:themeColor="text1"/>
          <w:spacing w:val="1"/>
          <w:sz w:val="18"/>
          <w:szCs w:val="18"/>
          <w14:textFill>
            <w14:solidFill>
              <w14:schemeClr w14:val="tx1"/>
            </w14:solidFill>
          </w14:textFill>
        </w:rPr>
        <w:t xml:space="preserve">, se înscriu în învăţământul liceal </w:t>
      </w:r>
      <w:r>
        <w:rPr>
          <w:color w:val="000000" w:themeColor="text1"/>
          <w:spacing w:val="-1"/>
          <w:sz w:val="18"/>
          <w:szCs w:val="18"/>
          <w14:textFill>
            <w14:solidFill>
              <w14:schemeClr w14:val="tx1"/>
            </w14:solidFill>
          </w14:textFill>
        </w:rPr>
        <w:t xml:space="preserve">la </w:t>
      </w:r>
      <w:r>
        <w:rPr>
          <w:b/>
          <w:color w:val="000000" w:themeColor="text1"/>
          <w:spacing w:val="-1"/>
          <w:sz w:val="18"/>
          <w:szCs w:val="18"/>
          <w14:textFill>
            <w14:solidFill>
              <w14:schemeClr w14:val="tx1"/>
            </w14:solidFill>
          </w14:textFill>
        </w:rPr>
        <w:t>cursuri de zi sau învăţământul profesional.</w:t>
      </w:r>
    </w:p>
    <w:p>
      <w:pPr>
        <w:widowControl w:val="0"/>
        <w:shd w:val="clear" w:color="auto" w:fill="FFFFFF"/>
        <w:tabs>
          <w:tab w:val="left" w:pos="346"/>
        </w:tabs>
        <w:autoSpaceDE w:val="0"/>
        <w:autoSpaceDN w:val="0"/>
        <w:adjustRightInd w:val="0"/>
        <w:ind w:left="6"/>
        <w:jc w:val="both"/>
        <w:rPr>
          <w:color w:val="000000" w:themeColor="text1"/>
          <w:sz w:val="18"/>
          <w:szCs w:val="18"/>
          <w14:textFill>
            <w14:solidFill>
              <w14:schemeClr w14:val="tx1"/>
            </w14:solidFill>
          </w14:textFill>
        </w:rPr>
      </w:pPr>
      <w:r>
        <w:rPr>
          <w:color w:val="000000" w:themeColor="text1"/>
          <w:spacing w:val="2"/>
          <w:sz w:val="18"/>
          <w:szCs w:val="18"/>
          <w14:textFill>
            <w14:solidFill>
              <w14:schemeClr w14:val="tx1"/>
            </w14:solidFill>
          </w14:textFill>
        </w:rPr>
        <w:t xml:space="preserve">(4) Absolvenţii învăţământului gimnazial din promoţiile anterioare, care </w:t>
      </w:r>
      <w:r>
        <w:rPr>
          <w:b/>
          <w:i/>
          <w:color w:val="000000" w:themeColor="text1"/>
          <w:spacing w:val="2"/>
          <w:sz w:val="18"/>
          <w:szCs w:val="18"/>
          <w14:textFill>
            <w14:solidFill>
              <w14:schemeClr w14:val="tx1"/>
            </w14:solidFill>
          </w14:textFill>
        </w:rPr>
        <w:t>împlinesc 18 ani</w:t>
      </w:r>
      <w:r>
        <w:rPr>
          <w:color w:val="000000" w:themeColor="text1"/>
          <w:spacing w:val="2"/>
          <w:sz w:val="18"/>
          <w:szCs w:val="18"/>
          <w14:textFill>
            <w14:solidFill>
              <w14:schemeClr w14:val="tx1"/>
            </w14:solidFill>
          </w14:textFill>
        </w:rPr>
        <w:t xml:space="preserve"> până la data </w:t>
      </w:r>
      <w:r>
        <w:rPr>
          <w:color w:val="000000" w:themeColor="text1"/>
          <w:sz w:val="18"/>
          <w:szCs w:val="18"/>
          <w14:textFill>
            <w14:solidFill>
              <w14:schemeClr w14:val="tx1"/>
            </w14:solidFill>
          </w14:textFill>
        </w:rPr>
        <w:t xml:space="preserve">începerii cursurilor anului şcolar, se înscriu în învăţământul liceal </w:t>
      </w:r>
      <w:r>
        <w:rPr>
          <w:b/>
          <w:color w:val="000000" w:themeColor="text1"/>
          <w:sz w:val="18"/>
          <w:szCs w:val="18"/>
          <w14:textFill>
            <w14:solidFill>
              <w14:schemeClr w14:val="tx1"/>
            </w14:solidFill>
          </w14:textFill>
        </w:rPr>
        <w:t>doar la cursuri serale sau cu frecvenţă redusă</w:t>
      </w:r>
      <w:r>
        <w:rPr>
          <w:color w:val="000000" w:themeColor="text1"/>
          <w:sz w:val="18"/>
          <w:szCs w:val="18"/>
          <w14:textFill>
            <w14:solidFill>
              <w14:schemeClr w14:val="tx1"/>
            </w14:solidFill>
          </w14:textFill>
        </w:rPr>
        <w:t>, în perioada prevăzută de calendarul admiterii</w:t>
      </w:r>
      <w:r>
        <w:rPr>
          <w:i/>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w:t>
      </w:r>
    </w:p>
    <w:p>
      <w:pPr>
        <w:pStyle w:val="15"/>
        <w:shd w:val="clear" w:color="auto" w:fill="FFFFFF"/>
        <w:spacing w:before="60"/>
        <w:rPr>
          <w:spacing w:val="1"/>
          <w:sz w:val="18"/>
          <w:szCs w:val="18"/>
          <w:lang w:val="ro-RO"/>
        </w:rPr>
      </w:pPr>
      <w:r>
        <w:rPr>
          <w:b/>
          <w:bCs/>
          <w:color w:val="000000" w:themeColor="text1"/>
          <w:spacing w:val="1"/>
          <w:sz w:val="18"/>
          <w:szCs w:val="18"/>
          <w:lang w:val="ro-RO"/>
          <w14:textFill>
            <w14:solidFill>
              <w14:schemeClr w14:val="tx1"/>
            </w14:solidFill>
          </w14:textFill>
        </w:rPr>
        <w:t>„Art. 30.</w:t>
      </w:r>
      <w:r>
        <w:rPr>
          <w:color w:val="000000" w:themeColor="text1"/>
          <w:spacing w:val="1"/>
          <w:sz w:val="18"/>
          <w:szCs w:val="18"/>
          <w:lang w:val="ro-RO"/>
          <w14:textFill>
            <w14:solidFill>
              <w14:schemeClr w14:val="tx1"/>
            </w14:solidFill>
          </w14:textFill>
        </w:rPr>
        <w:t xml:space="preserve">(1) </w:t>
      </w:r>
      <w:r>
        <w:rPr>
          <w:b/>
          <w:color w:val="000000" w:themeColor="text1"/>
          <w:spacing w:val="1"/>
          <w:sz w:val="18"/>
          <w:szCs w:val="18"/>
          <w:u w:val="single"/>
          <w:lang w:val="ro-RO"/>
          <w14:textFill>
            <w14:solidFill>
              <w14:schemeClr w14:val="tx1"/>
            </w14:solidFill>
          </w14:textFill>
        </w:rPr>
        <w:t>Candidaţii pot participa la repartizarea computerizată într-un singur judeţ.</w:t>
      </w:r>
      <w:r>
        <w:rPr>
          <w:b/>
          <w:color w:val="000000" w:themeColor="text1"/>
          <w:spacing w:val="1"/>
          <w:sz w:val="18"/>
          <w:szCs w:val="18"/>
          <w:lang w:val="ro-RO"/>
          <w14:textFill>
            <w14:solidFill>
              <w14:schemeClr w14:val="tx1"/>
            </w14:solidFill>
          </w14:textFill>
        </w:rPr>
        <w:t xml:space="preserve"> </w:t>
      </w:r>
      <w:r>
        <w:rPr>
          <w:b/>
          <w:bCs/>
          <w:color w:val="000000" w:themeColor="text1"/>
          <w:spacing w:val="1"/>
          <w:sz w:val="18"/>
          <w:szCs w:val="18"/>
          <w:lang w:val="ro-RO"/>
          <w14:textFill>
            <w14:solidFill>
              <w14:schemeClr w14:val="tx1"/>
            </w14:solidFill>
          </w14:textFill>
        </w:rPr>
        <w:t xml:space="preserve">Înscrierea candidaţilor </w:t>
      </w:r>
      <w:r>
        <w:rPr>
          <w:color w:val="000000" w:themeColor="text1"/>
          <w:spacing w:val="1"/>
          <w:sz w:val="18"/>
          <w:szCs w:val="18"/>
          <w:lang w:val="ro-RO"/>
          <w14:textFill>
            <w14:solidFill>
              <w14:schemeClr w14:val="tx1"/>
            </w14:solidFill>
          </w14:textFill>
        </w:rPr>
        <w:t xml:space="preserve">pentru admiterea în liceele din judeţul de </w:t>
      </w:r>
      <w:r>
        <w:rPr>
          <w:color w:val="000000" w:themeColor="text1"/>
          <w:spacing w:val="2"/>
          <w:sz w:val="18"/>
          <w:szCs w:val="18"/>
          <w:lang w:val="ro-RO"/>
          <w14:textFill>
            <w14:solidFill>
              <w14:schemeClr w14:val="tx1"/>
            </w14:solidFill>
          </w14:textFill>
        </w:rPr>
        <w:t xml:space="preserve">provenienţă se face, în perioada prevăzută de </w:t>
      </w:r>
      <w:r>
        <w:rPr>
          <w:spacing w:val="2"/>
          <w:sz w:val="18"/>
          <w:szCs w:val="18"/>
          <w:lang w:val="ro-RO"/>
        </w:rPr>
        <w:t xml:space="preserve">grafic, </w:t>
      </w:r>
      <w:r>
        <w:rPr>
          <w:b/>
          <w:bCs/>
          <w:spacing w:val="2"/>
          <w:sz w:val="18"/>
          <w:szCs w:val="18"/>
          <w:lang w:val="ro-RO"/>
        </w:rPr>
        <w:t xml:space="preserve">la şcolile gimnaziale </w:t>
      </w:r>
      <w:r>
        <w:rPr>
          <w:spacing w:val="2"/>
          <w:sz w:val="18"/>
          <w:szCs w:val="18"/>
          <w:lang w:val="ro-RO"/>
        </w:rPr>
        <w:t xml:space="preserve">pe care aceştia le-au </w:t>
      </w:r>
      <w:r>
        <w:rPr>
          <w:spacing w:val="1"/>
          <w:sz w:val="18"/>
          <w:szCs w:val="18"/>
          <w:lang w:val="ro-RO"/>
        </w:rPr>
        <w:t>absolvit</w:t>
      </w:r>
    </w:p>
    <w:p>
      <w:pPr>
        <w:pStyle w:val="15"/>
        <w:shd w:val="clear" w:color="auto" w:fill="FFFFFF"/>
        <w:spacing w:before="60"/>
        <w:rPr>
          <w:color w:val="000000" w:themeColor="text1"/>
          <w:sz w:val="18"/>
          <w:szCs w:val="18"/>
          <w:lang w:val="ro-RO"/>
          <w14:textFill>
            <w14:solidFill>
              <w14:schemeClr w14:val="tx1"/>
            </w14:solidFill>
          </w14:textFill>
        </w:rPr>
      </w:pPr>
      <w:r>
        <w:rPr>
          <w:color w:val="000000" w:themeColor="text1"/>
          <w:spacing w:val="1"/>
          <w:sz w:val="18"/>
          <w:szCs w:val="18"/>
          <w:lang w:val="ro-RO"/>
          <w14:textFill>
            <w14:solidFill>
              <w14:schemeClr w14:val="tx1"/>
            </w14:solidFill>
          </w14:textFill>
        </w:rPr>
        <w:t xml:space="preserve">Candidaţii care participă la admitere </w:t>
      </w:r>
      <w:r>
        <w:rPr>
          <w:color w:val="000000" w:themeColor="text1"/>
          <w:sz w:val="18"/>
          <w:szCs w:val="18"/>
          <w:lang w:val="ro-RO"/>
          <w14:textFill>
            <w14:solidFill>
              <w14:schemeClr w14:val="tx1"/>
            </w14:solidFill>
          </w14:textFill>
        </w:rPr>
        <w:t xml:space="preserve">în alte judeţe se pot  înscrie atât la școala de proveniență cât și  la </w:t>
      </w:r>
      <w:r>
        <w:rPr>
          <w:b/>
          <w:bCs/>
          <w:color w:val="000000" w:themeColor="text1"/>
          <w:sz w:val="18"/>
          <w:szCs w:val="18"/>
          <w:lang w:val="ro-RO"/>
          <w14:textFill>
            <w14:solidFill>
              <w14:schemeClr w14:val="tx1"/>
            </w14:solidFill>
          </w14:textFill>
        </w:rPr>
        <w:t xml:space="preserve">centrul special de înscriere </w:t>
      </w:r>
      <w:r>
        <w:rPr>
          <w:color w:val="000000" w:themeColor="text1"/>
          <w:sz w:val="18"/>
          <w:szCs w:val="18"/>
          <w:lang w:val="ro-RO"/>
          <w14:textFill>
            <w14:solidFill>
              <w14:schemeClr w14:val="tx1"/>
            </w14:solidFill>
          </w14:textFill>
        </w:rPr>
        <w:t xml:space="preserve">din judeţul în care doresc să fie admişi, în perioada prevăzută de grafic.” </w:t>
      </w:r>
    </w:p>
    <w:p>
      <w:pPr>
        <w:widowControl w:val="0"/>
        <w:pBdr>
          <w:top w:val="single" w:color="auto" w:sz="18" w:space="1"/>
          <w:left w:val="single" w:color="auto" w:sz="18" w:space="4"/>
          <w:bottom w:val="single" w:color="auto" w:sz="18" w:space="1"/>
          <w:right w:val="single" w:color="auto" w:sz="18" w:space="4"/>
        </w:pBdr>
        <w:shd w:val="pct10" w:color="auto" w:fill="FFFFFF"/>
        <w:tabs>
          <w:tab w:val="left" w:pos="346"/>
        </w:tabs>
        <w:autoSpaceDE w:val="0"/>
        <w:autoSpaceDN w:val="0"/>
        <w:adjustRightInd w:val="0"/>
        <w:spacing w:after="60"/>
        <w:ind w:left="6"/>
        <w:jc w:val="center"/>
        <w:rPr>
          <w:b/>
          <w:color w:val="000000" w:themeColor="text1"/>
          <w:spacing w:val="-1"/>
          <w:sz w:val="20"/>
          <w:szCs w:val="20"/>
          <w:lang w:val="fr-FR"/>
          <w14:textFill>
            <w14:solidFill>
              <w14:schemeClr w14:val="tx1"/>
            </w14:solidFill>
          </w14:textFill>
        </w:rPr>
      </w:pPr>
      <w:r>
        <w:rPr>
          <w:b/>
          <w:color w:val="000000" w:themeColor="text1"/>
          <w:spacing w:val="-1"/>
          <w:sz w:val="20"/>
          <w:szCs w:val="20"/>
          <w:lang w:val="fr-FR"/>
          <w14:textFill>
            <w14:solidFill>
              <w14:schemeClr w14:val="tx1"/>
            </w14:solidFill>
          </w14:textFill>
        </w:rPr>
        <w:t>Depunerea dosarelor de înscriere la învăţământul de zi</w:t>
      </w:r>
    </w:p>
    <w:p>
      <w:pPr>
        <w:shd w:val="clear" w:color="auto" w:fill="FFFFFF"/>
        <w:ind w:left="14" w:right="5" w:hanging="14"/>
        <w:jc w:val="both"/>
        <w:rPr>
          <w:color w:val="000000" w:themeColor="text1"/>
          <w:sz w:val="20"/>
          <w:szCs w:val="20"/>
          <w:lang w:val="fr-FR"/>
          <w14:textFill>
            <w14:solidFill>
              <w14:schemeClr w14:val="tx1"/>
            </w14:solidFill>
          </w14:textFill>
        </w:rPr>
      </w:pPr>
      <w:r>
        <w:rPr>
          <w:b/>
          <w:color w:val="000000" w:themeColor="text1"/>
          <w:spacing w:val="-1"/>
          <w:sz w:val="20"/>
          <w:szCs w:val="20"/>
          <w:lang w:val="fr-FR"/>
          <w14:textFill>
            <w14:solidFill>
              <w14:schemeClr w14:val="tx1"/>
            </w14:solidFill>
          </w14:textFill>
        </w:rPr>
        <w:t>Art. 53</w:t>
      </w:r>
      <w:r>
        <w:rPr>
          <w:color w:val="000000" w:themeColor="text1"/>
          <w:spacing w:val="-1"/>
          <w:sz w:val="20"/>
          <w:szCs w:val="20"/>
          <w:lang w:val="fr-FR"/>
          <w14:textFill>
            <w14:solidFill>
              <w14:schemeClr w14:val="tx1"/>
            </w14:solidFill>
          </w14:textFill>
        </w:rPr>
        <w:t xml:space="preserve"> din Metodologie prevede: „</w:t>
      </w:r>
      <w:r>
        <w:rPr>
          <w:b/>
          <w:bCs/>
          <w:color w:val="000000" w:themeColor="text1"/>
          <w:sz w:val="20"/>
          <w:szCs w:val="20"/>
          <w:lang w:val="fr-FR"/>
          <w14:textFill>
            <w14:solidFill>
              <w14:schemeClr w14:val="tx1"/>
            </w14:solidFill>
          </w14:textFill>
        </w:rPr>
        <w:t xml:space="preserve">(1) </w:t>
      </w:r>
      <w:r>
        <w:rPr>
          <w:color w:val="000000" w:themeColor="text1"/>
          <w:sz w:val="20"/>
          <w:szCs w:val="20"/>
          <w:lang w:val="fr-FR"/>
          <w14:textFill>
            <w14:solidFill>
              <w14:schemeClr w14:val="tx1"/>
            </w14:solidFill>
          </w14:textFill>
        </w:rPr>
        <w:t xml:space="preserve">În perioada </w:t>
      </w:r>
      <w:r>
        <w:rPr>
          <w:b/>
          <w:color w:val="000000" w:themeColor="text1"/>
          <w:sz w:val="20"/>
          <w:szCs w:val="20"/>
          <w:u w:val="single"/>
          <w:lang w:val="fr-FR"/>
          <w14:textFill>
            <w14:solidFill>
              <w14:schemeClr w14:val="tx1"/>
            </w14:solidFill>
          </w14:textFill>
        </w:rPr>
        <w:t>20-25</w:t>
      </w:r>
      <w:r>
        <w:rPr>
          <w:b/>
          <w:bCs/>
          <w:color w:val="000000" w:themeColor="text1"/>
          <w:sz w:val="20"/>
          <w:szCs w:val="20"/>
          <w:u w:val="single"/>
          <w:lang w:val="fr-FR"/>
          <w14:textFill>
            <w14:solidFill>
              <w14:schemeClr w14:val="tx1"/>
            </w14:solidFill>
          </w14:textFill>
        </w:rPr>
        <w:t xml:space="preserve"> iulie 2023,</w:t>
      </w:r>
      <w:r>
        <w:rPr>
          <w:b/>
          <w:bCs/>
          <w:color w:val="000000" w:themeColor="text1"/>
          <w:sz w:val="20"/>
          <w:szCs w:val="20"/>
          <w:lang w:val="fr-FR"/>
          <w14:textFill>
            <w14:solidFill>
              <w14:schemeClr w14:val="tx1"/>
            </w14:solidFill>
          </w14:textFill>
        </w:rPr>
        <w:t xml:space="preserve"> </w:t>
      </w:r>
      <w:r>
        <w:rPr>
          <w:color w:val="000000" w:themeColor="text1"/>
          <w:sz w:val="20"/>
          <w:szCs w:val="20"/>
          <w:lang w:val="fr-FR"/>
          <w14:textFill>
            <w14:solidFill>
              <w14:schemeClr w14:val="tx1"/>
            </w14:solidFill>
          </w14:textFill>
        </w:rPr>
        <w:t>absolvenţii depun, la unităţile şcolare la care au fost declaraţi admişi, dosarele de înscriere, cuprinzând următoarele acte:</w:t>
      </w:r>
    </w:p>
    <w:p>
      <w:pPr>
        <w:widowControl w:val="0"/>
        <w:numPr>
          <w:ilvl w:val="0"/>
          <w:numId w:val="4"/>
        </w:numPr>
        <w:shd w:val="clear" w:color="auto" w:fill="FFFFFF"/>
        <w:tabs>
          <w:tab w:val="left" w:pos="365"/>
        </w:tabs>
        <w:autoSpaceDE w:val="0"/>
        <w:autoSpaceDN w:val="0"/>
        <w:adjustRightInd w:val="0"/>
        <w:spacing w:after="0" w:line="240" w:lineRule="auto"/>
        <w:ind w:left="5"/>
        <w:rPr>
          <w:color w:val="000000" w:themeColor="text1"/>
          <w:spacing w:val="-4"/>
          <w14:textFill>
            <w14:solidFill>
              <w14:schemeClr w14:val="tx1"/>
            </w14:solidFill>
          </w14:textFill>
        </w:rPr>
      </w:pPr>
      <w:r>
        <w:rPr>
          <w:b/>
          <w:color w:val="000000" w:themeColor="text1"/>
          <w:spacing w:val="-1"/>
          <w14:textFill>
            <w14:solidFill>
              <w14:schemeClr w14:val="tx1"/>
            </w14:solidFill>
          </w14:textFill>
        </w:rPr>
        <w:t>cererea de înscriere</w:t>
      </w:r>
      <w:r>
        <w:rPr>
          <w:color w:val="000000" w:themeColor="text1"/>
          <w:spacing w:val="-1"/>
          <w14:textFill>
            <w14:solidFill>
              <w14:schemeClr w14:val="tx1"/>
            </w14:solidFill>
          </w14:textFill>
        </w:rPr>
        <w:t>;</w:t>
      </w:r>
    </w:p>
    <w:p>
      <w:pPr>
        <w:widowControl w:val="0"/>
        <w:numPr>
          <w:ilvl w:val="0"/>
          <w:numId w:val="4"/>
        </w:numPr>
        <w:shd w:val="clear" w:color="auto" w:fill="FFFFFF"/>
        <w:tabs>
          <w:tab w:val="left" w:pos="365"/>
        </w:tabs>
        <w:autoSpaceDE w:val="0"/>
        <w:autoSpaceDN w:val="0"/>
        <w:adjustRightInd w:val="0"/>
        <w:spacing w:after="0" w:line="240" w:lineRule="auto"/>
        <w:ind w:left="5"/>
        <w:rPr>
          <w:color w:val="000000" w:themeColor="text1"/>
          <w:spacing w:val="-3"/>
          <w14:textFill>
            <w14:solidFill>
              <w14:schemeClr w14:val="tx1"/>
            </w14:solidFill>
          </w14:textFill>
        </w:rPr>
      </w:pPr>
      <w:r>
        <w:rPr>
          <w:b/>
          <w:color w:val="000000" w:themeColor="text1"/>
          <w14:textFill>
            <w14:solidFill>
              <w14:schemeClr w14:val="tx1"/>
            </w14:solidFill>
          </w14:textFill>
        </w:rPr>
        <w:t>cartea de identitate</w:t>
      </w:r>
      <w:r>
        <w:rPr>
          <w:color w:val="000000" w:themeColor="text1"/>
          <w14:textFill>
            <w14:solidFill>
              <w14:schemeClr w14:val="tx1"/>
            </w14:solidFill>
          </w14:textFill>
        </w:rPr>
        <w:t xml:space="preserve"> (dacă este cazul) şi </w:t>
      </w:r>
      <w:r>
        <w:rPr>
          <w:b/>
          <w:color w:val="000000" w:themeColor="text1"/>
          <w14:textFill>
            <w14:solidFill>
              <w14:schemeClr w14:val="tx1"/>
            </w14:solidFill>
          </w14:textFill>
        </w:rPr>
        <w:t>certificatul de naştere</w:t>
      </w:r>
      <w:r>
        <w:rPr>
          <w:color w:val="000000" w:themeColor="text1"/>
          <w14:textFill>
            <w14:solidFill>
              <w14:schemeClr w14:val="tx1"/>
            </w14:solidFill>
          </w14:textFill>
        </w:rPr>
        <w:t>, în copie;</w:t>
      </w:r>
    </w:p>
    <w:p>
      <w:pPr>
        <w:widowControl w:val="0"/>
        <w:numPr>
          <w:ilvl w:val="0"/>
          <w:numId w:val="4"/>
        </w:numPr>
        <w:shd w:val="clear" w:color="auto" w:fill="FFFFFF"/>
        <w:tabs>
          <w:tab w:val="left" w:pos="365"/>
        </w:tabs>
        <w:autoSpaceDE w:val="0"/>
        <w:autoSpaceDN w:val="0"/>
        <w:adjustRightInd w:val="0"/>
        <w:spacing w:after="0" w:line="240" w:lineRule="auto"/>
        <w:ind w:left="365" w:hanging="360"/>
        <w:jc w:val="both"/>
        <w:rPr>
          <w:color w:val="000000" w:themeColor="text1"/>
          <w:lang w:val="it-IT"/>
          <w14:textFill>
            <w14:solidFill>
              <w14:schemeClr w14:val="tx1"/>
            </w14:solidFill>
          </w14:textFill>
        </w:rPr>
      </w:pPr>
      <w:r>
        <w:rPr>
          <w:b/>
          <w:color w:val="000000" w:themeColor="text1"/>
          <w:lang w:val="it-IT"/>
          <w14:textFill>
            <w14:solidFill>
              <w14:schemeClr w14:val="tx1"/>
            </w14:solidFill>
          </w14:textFill>
        </w:rPr>
        <w:t xml:space="preserve">adeverinţă cu notele şi media generală </w:t>
      </w:r>
      <w:r>
        <w:rPr>
          <w:color w:val="000000" w:themeColor="text1"/>
          <w:lang w:val="it-IT"/>
          <w14:textFill>
            <w14:solidFill>
              <w14:schemeClr w14:val="tx1"/>
            </w14:solidFill>
          </w14:textFill>
        </w:rPr>
        <w:t>obţinute la Evaluarea Naţională din clasa a VIII-a;</w:t>
      </w:r>
    </w:p>
    <w:p>
      <w:pPr>
        <w:widowControl w:val="0"/>
        <w:numPr>
          <w:ilvl w:val="0"/>
          <w:numId w:val="4"/>
        </w:numPr>
        <w:shd w:val="clear" w:color="auto" w:fill="FFFFFF"/>
        <w:tabs>
          <w:tab w:val="left" w:pos="365"/>
        </w:tabs>
        <w:autoSpaceDE w:val="0"/>
        <w:autoSpaceDN w:val="0"/>
        <w:adjustRightInd w:val="0"/>
        <w:spacing w:after="0" w:line="240" w:lineRule="auto"/>
        <w:ind w:left="365" w:hanging="360"/>
        <w:jc w:val="both"/>
        <w:rPr>
          <w:color w:val="000000" w:themeColor="text1"/>
          <w:lang w:val="it-IT"/>
          <w14:textFill>
            <w14:solidFill>
              <w14:schemeClr w14:val="tx1"/>
            </w14:solidFill>
          </w14:textFill>
        </w:rPr>
      </w:pPr>
      <w:r>
        <w:rPr>
          <w:b/>
          <w:color w:val="000000" w:themeColor="text1"/>
          <w:lang w:val="it-IT"/>
          <w14:textFill>
            <w14:solidFill>
              <w14:schemeClr w14:val="tx1"/>
            </w14:solidFill>
          </w14:textFill>
        </w:rPr>
        <w:t>foaia matricolă</w:t>
      </w:r>
      <w:r>
        <w:rPr>
          <w:color w:val="000000" w:themeColor="text1"/>
          <w:lang w:val="it-IT"/>
          <w14:textFill>
            <w14:solidFill>
              <w14:schemeClr w14:val="tx1"/>
            </w14:solidFill>
          </w14:textFill>
        </w:rPr>
        <w:t xml:space="preserve"> pentru clasele a V-a - a VIII-a (</w:t>
      </w:r>
      <w:r>
        <w:rPr>
          <w:b/>
          <w:color w:val="000000" w:themeColor="text1"/>
          <w:lang w:val="it-IT"/>
          <w14:textFill>
            <w14:solidFill>
              <w14:schemeClr w14:val="tx1"/>
            </w14:solidFill>
          </w14:textFill>
        </w:rPr>
        <w:t>cu calculul mediei generale);</w:t>
      </w:r>
    </w:p>
    <w:p>
      <w:pPr>
        <w:widowControl w:val="0"/>
        <w:numPr>
          <w:ilvl w:val="0"/>
          <w:numId w:val="4"/>
        </w:numPr>
        <w:shd w:val="clear" w:color="auto" w:fill="FFFFFF"/>
        <w:tabs>
          <w:tab w:val="left" w:pos="365"/>
        </w:tabs>
        <w:autoSpaceDE w:val="0"/>
        <w:autoSpaceDN w:val="0"/>
        <w:adjustRightInd w:val="0"/>
        <w:spacing w:after="0" w:line="240" w:lineRule="auto"/>
        <w:ind w:left="5"/>
        <w:rPr>
          <w:color w:val="000000" w:themeColor="text1"/>
          <w:spacing w:val="-4"/>
          <w14:textFill>
            <w14:solidFill>
              <w14:schemeClr w14:val="tx1"/>
            </w14:solidFill>
          </w14:textFill>
        </w:rPr>
      </w:pPr>
      <w:r>
        <w:rPr>
          <w:b/>
          <w:color w:val="000000" w:themeColor="text1"/>
          <w:spacing w:val="-2"/>
          <w14:textFill>
            <w14:solidFill>
              <w14:schemeClr w14:val="tx1"/>
            </w14:solidFill>
          </w14:textFill>
        </w:rPr>
        <w:t>fişa medicală</w:t>
      </w:r>
      <w:r>
        <w:rPr>
          <w:color w:val="000000" w:themeColor="text1"/>
          <w:spacing w:val="-2"/>
          <w14:textFill>
            <w14:solidFill>
              <w14:schemeClr w14:val="tx1"/>
            </w14:solidFill>
          </w14:textFill>
        </w:rPr>
        <w:t>.</w:t>
      </w:r>
    </w:p>
    <w:p>
      <w:pPr>
        <w:widowControl w:val="0"/>
        <w:shd w:val="clear" w:color="auto" w:fill="FFFFFF"/>
        <w:tabs>
          <w:tab w:val="left" w:pos="365"/>
        </w:tabs>
        <w:autoSpaceDE w:val="0"/>
        <w:autoSpaceDN w:val="0"/>
        <w:adjustRightInd w:val="0"/>
        <w:spacing w:after="0" w:line="240" w:lineRule="auto"/>
        <w:ind w:left="5"/>
        <w:rPr>
          <w:color w:val="000000" w:themeColor="text1"/>
          <w:spacing w:val="-4"/>
          <w14:textFill>
            <w14:solidFill>
              <w14:schemeClr w14:val="tx1"/>
            </w14:solidFill>
          </w14:textFill>
        </w:rPr>
      </w:pPr>
    </w:p>
    <w:p>
      <w:pPr>
        <w:widowControl w:val="0"/>
        <w:shd w:val="clear" w:color="auto" w:fill="FFFFFF"/>
        <w:tabs>
          <w:tab w:val="left" w:pos="346"/>
        </w:tabs>
        <w:autoSpaceDE w:val="0"/>
        <w:autoSpaceDN w:val="0"/>
        <w:adjustRightInd w:val="0"/>
        <w:spacing w:before="60"/>
        <w:ind w:left="6"/>
        <w:jc w:val="both"/>
        <w:rPr>
          <w:b/>
          <w:bCs/>
          <w:color w:val="000000" w:themeColor="text1"/>
          <w:spacing w:val="2"/>
          <w:sz w:val="20"/>
          <w:szCs w:val="20"/>
          <w:lang w:val="it-IT"/>
          <w14:textFill>
            <w14:solidFill>
              <w14:schemeClr w14:val="tx1"/>
            </w14:solidFill>
          </w14:textFill>
        </w:rPr>
      </w:pPr>
      <w:r>
        <w:rPr>
          <w:b/>
          <w:bCs/>
          <w:color w:val="000000" w:themeColor="text1"/>
          <w:sz w:val="20"/>
          <w:szCs w:val="20"/>
          <w:lang w:val="it-IT"/>
          <w14:textFill>
            <w14:solidFill>
              <w14:schemeClr w14:val="tx1"/>
            </w14:solidFill>
          </w14:textFill>
        </w:rPr>
        <w:t xml:space="preserve">(3) Candidaţii care, în perioada menţionată la alin. (1), </w:t>
      </w:r>
      <w:r>
        <w:rPr>
          <w:b/>
          <w:bCs/>
          <w:color w:val="000000" w:themeColor="text1"/>
          <w:sz w:val="20"/>
          <w:szCs w:val="20"/>
          <w:u w:val="single"/>
          <w:lang w:val="it-IT"/>
          <w14:textFill>
            <w14:solidFill>
              <w14:schemeClr w14:val="tx1"/>
            </w14:solidFill>
          </w14:textFill>
        </w:rPr>
        <w:t>NU îşi depun dosarele</w:t>
      </w:r>
      <w:r>
        <w:rPr>
          <w:b/>
          <w:bCs/>
          <w:color w:val="000000" w:themeColor="text1"/>
          <w:sz w:val="20"/>
          <w:szCs w:val="20"/>
          <w:lang w:val="it-IT"/>
          <w14:textFill>
            <w14:solidFill>
              <w14:schemeClr w14:val="tx1"/>
            </w14:solidFill>
          </w14:textFill>
        </w:rPr>
        <w:t xml:space="preserve"> de </w:t>
      </w:r>
      <w:r>
        <w:rPr>
          <w:b/>
          <w:bCs/>
          <w:color w:val="000000" w:themeColor="text1"/>
          <w:spacing w:val="1"/>
          <w:sz w:val="20"/>
          <w:szCs w:val="20"/>
          <w:lang w:val="it-IT"/>
          <w14:textFill>
            <w14:solidFill>
              <w14:schemeClr w14:val="tx1"/>
            </w14:solidFill>
          </w14:textFill>
        </w:rPr>
        <w:t xml:space="preserve">înscriere, </w:t>
      </w:r>
      <w:r>
        <w:rPr>
          <w:b/>
          <w:bCs/>
          <w:color w:val="000000" w:themeColor="text1"/>
          <w:spacing w:val="1"/>
          <w:sz w:val="20"/>
          <w:szCs w:val="20"/>
          <w:u w:val="single"/>
          <w:lang w:val="it-IT"/>
          <w14:textFill>
            <w14:solidFill>
              <w14:schemeClr w14:val="tx1"/>
            </w14:solidFill>
          </w14:textFill>
        </w:rPr>
        <w:t>se consideră retraşi</w:t>
      </w:r>
      <w:r>
        <w:rPr>
          <w:b/>
          <w:bCs/>
          <w:color w:val="000000" w:themeColor="text1"/>
          <w:spacing w:val="1"/>
          <w:sz w:val="20"/>
          <w:szCs w:val="20"/>
          <w:lang w:val="it-IT"/>
          <w14:textFill>
            <w14:solidFill>
              <w14:schemeClr w14:val="tx1"/>
            </w14:solidFill>
          </w14:textFill>
        </w:rPr>
        <w:t xml:space="preserve">, iar </w:t>
      </w:r>
      <w:r>
        <w:rPr>
          <w:b/>
          <w:bCs/>
          <w:color w:val="000000" w:themeColor="text1"/>
          <w:spacing w:val="1"/>
          <w:sz w:val="20"/>
          <w:szCs w:val="20"/>
          <w:u w:val="single"/>
          <w:lang w:val="it-IT"/>
          <w14:textFill>
            <w14:solidFill>
              <w14:schemeClr w14:val="tx1"/>
            </w14:solidFill>
          </w14:textFill>
        </w:rPr>
        <w:t>locurile corespunzătoare sunt declarate neocupate</w:t>
      </w:r>
      <w:r>
        <w:rPr>
          <w:b/>
          <w:bCs/>
          <w:color w:val="000000" w:themeColor="text1"/>
          <w:spacing w:val="1"/>
          <w:sz w:val="20"/>
          <w:szCs w:val="20"/>
          <w:lang w:val="it-IT"/>
          <w14:textFill>
            <w14:solidFill>
              <w14:schemeClr w14:val="tx1"/>
            </w14:solidFill>
          </w14:textFill>
        </w:rPr>
        <w:t xml:space="preserve"> şi vor </w:t>
      </w:r>
      <w:r>
        <w:rPr>
          <w:b/>
          <w:bCs/>
          <w:color w:val="000000" w:themeColor="text1"/>
          <w:spacing w:val="2"/>
          <w:sz w:val="20"/>
          <w:szCs w:val="20"/>
          <w:lang w:val="it-IT"/>
          <w14:textFill>
            <w14:solidFill>
              <w14:schemeClr w14:val="tx1"/>
            </w14:solidFill>
          </w14:textFill>
        </w:rPr>
        <w:t>fi utilizate pentru rezolvarea cazurilor speciale de către comisia judeţeană.</w:t>
      </w:r>
    </w:p>
    <w:p>
      <w:pPr>
        <w:widowControl w:val="0"/>
        <w:shd w:val="clear" w:color="auto" w:fill="FFFFFF"/>
        <w:tabs>
          <w:tab w:val="left" w:pos="346"/>
        </w:tabs>
        <w:autoSpaceDE w:val="0"/>
        <w:autoSpaceDN w:val="0"/>
        <w:adjustRightInd w:val="0"/>
        <w:spacing w:before="60"/>
        <w:ind w:left="6"/>
        <w:jc w:val="both"/>
        <w:rPr>
          <w:b/>
          <w:bCs/>
          <w:color w:val="000000" w:themeColor="text1"/>
          <w:spacing w:val="2"/>
          <w:sz w:val="20"/>
          <w:szCs w:val="20"/>
          <w:lang w:val="it-IT"/>
          <w14:textFill>
            <w14:solidFill>
              <w14:schemeClr w14:val="tx1"/>
            </w14:solidFill>
          </w14:textFill>
        </w:rPr>
      </w:pPr>
    </w:p>
    <w:p>
      <w:pPr>
        <w:pBdr>
          <w:top w:val="single" w:color="000000" w:sz="18" w:space="1"/>
          <w:left w:val="single" w:color="000000" w:sz="18" w:space="4"/>
          <w:bottom w:val="single" w:color="000000" w:sz="18" w:space="1"/>
          <w:right w:val="single" w:color="000000" w:sz="18" w:space="4"/>
        </w:pBdr>
        <w:shd w:val="pct5" w:color="auto" w:fill="auto"/>
        <w:ind w:left="480" w:right="359"/>
        <w:jc w:val="center"/>
        <w:rPr>
          <w:b/>
          <w:color w:val="000000" w:themeColor="text1"/>
          <w:lang w:val="it-IT"/>
          <w14:textFill>
            <w14:solidFill>
              <w14:schemeClr w14:val="tx1"/>
            </w14:solidFill>
          </w14:textFill>
        </w:rPr>
      </w:pPr>
      <w:r>
        <w:rPr>
          <w:b/>
          <w:color w:val="000000" w:themeColor="text1"/>
          <w:lang w:val="it-IT"/>
          <w14:textFill>
            <w14:solidFill>
              <w14:schemeClr w14:val="tx1"/>
            </w14:solidFill>
          </w14:textFill>
        </w:rPr>
        <w:t>Repartizarea candidaţilor rromi și a candidaților cu CES</w:t>
      </w:r>
    </w:p>
    <w:p>
      <w:pPr>
        <w:ind w:right="142"/>
        <w:jc w:val="both"/>
        <w:rPr>
          <w:rFonts w:eastAsiaTheme="minorHAnsi"/>
          <w:sz w:val="20"/>
          <w:szCs w:val="20"/>
          <w:lang w:val="it-IT"/>
        </w:rPr>
      </w:pPr>
      <w:r>
        <w:rPr>
          <w:rFonts w:eastAsiaTheme="minorHAnsi"/>
          <w:b/>
          <w:sz w:val="20"/>
          <w:szCs w:val="20"/>
          <w:lang w:val="it-IT"/>
        </w:rPr>
        <w:t>13 iulie 2023.</w:t>
      </w:r>
      <w:r>
        <w:rPr>
          <w:rFonts w:eastAsiaTheme="minorHAnsi"/>
          <w:sz w:val="20"/>
          <w:szCs w:val="20"/>
          <w:lang w:val="it-IT"/>
        </w:rPr>
        <w:t xml:space="preserve"> Repartizarea candidaților pe locurile speciale pentru rromi și a candidaților cu CES se  face computerizat, într-o sesiune distinctă, în ordinea descrescătoare a mediei de admitere și pe baza opțiunilor completate în fișa de înscriere. Pentru  locurile  speciale pentru rromi și candidații cu CES sunt alocate câte un  loc la fiecare clasă din planul de școlarizare pentru anul școlar 2023-2024, atât la învățământul liceal cât și învățământul  profesional. </w:t>
      </w:r>
    </w:p>
    <w:p>
      <w:pPr>
        <w:pBdr>
          <w:top w:val="single" w:color="000000" w:sz="18" w:space="1"/>
          <w:left w:val="single" w:color="000000" w:sz="18" w:space="4"/>
          <w:bottom w:val="single" w:color="000000" w:sz="18" w:space="1"/>
          <w:right w:val="single" w:color="000000" w:sz="18" w:space="4"/>
        </w:pBdr>
        <w:shd w:val="pct10" w:color="auto" w:fill="auto"/>
        <w:autoSpaceDE w:val="0"/>
        <w:autoSpaceDN w:val="0"/>
        <w:adjustRightInd w:val="0"/>
        <w:jc w:val="center"/>
        <w:rPr>
          <w:rFonts w:cstheme="minorHAnsi"/>
          <w:b/>
          <w:bCs/>
          <w:color w:val="000000" w:themeColor="text1"/>
          <w:lang w:val="it-IT"/>
          <w14:textFill>
            <w14:solidFill>
              <w14:schemeClr w14:val="tx1"/>
            </w14:solidFill>
          </w14:textFill>
        </w:rPr>
      </w:pPr>
      <w:r>
        <w:rPr>
          <w:rFonts w:cstheme="minorHAnsi"/>
          <w:b/>
          <w:bCs/>
          <w:color w:val="000000" w:themeColor="text1"/>
          <w:lang w:val="it-IT"/>
          <w14:textFill>
            <w14:solidFill>
              <w14:schemeClr w14:val="tx1"/>
            </w14:solidFill>
          </w14:textFill>
        </w:rPr>
        <w:t>Dispoziţii generale pentru secretariatele şcolilor</w:t>
      </w:r>
    </w:p>
    <w:p>
      <w:pPr>
        <w:autoSpaceDE w:val="0"/>
        <w:autoSpaceDN w:val="0"/>
        <w:adjustRightInd w:val="0"/>
        <w:jc w:val="both"/>
        <w:rPr>
          <w:b/>
          <w:color w:val="000000" w:themeColor="text1"/>
          <w:sz w:val="18"/>
          <w:szCs w:val="18"/>
          <w:lang w:val="it-IT"/>
          <w14:textFill>
            <w14:solidFill>
              <w14:schemeClr w14:val="tx1"/>
            </w14:solidFill>
          </w14:textFill>
        </w:rPr>
      </w:pPr>
      <w:r>
        <w:rPr>
          <w:b/>
          <w:bCs/>
          <w:color w:val="000000" w:themeColor="text1"/>
          <w:sz w:val="18"/>
          <w:szCs w:val="18"/>
          <w:lang w:val="it-IT"/>
          <w14:textFill>
            <w14:solidFill>
              <w14:schemeClr w14:val="tx1"/>
            </w14:solidFill>
          </w14:textFill>
        </w:rPr>
        <w:t xml:space="preserve">Art.21. (1 ) Secretariatele şcolilor </w:t>
      </w:r>
      <w:r>
        <w:rPr>
          <w:b/>
          <w:bCs/>
          <w:sz w:val="18"/>
          <w:szCs w:val="18"/>
          <w:lang w:val="it-IT"/>
        </w:rPr>
        <w:t xml:space="preserve">gimnaziale </w:t>
      </w:r>
      <w:r>
        <w:rPr>
          <w:b/>
          <w:bCs/>
          <w:color w:val="000000" w:themeColor="text1"/>
          <w:sz w:val="18"/>
          <w:szCs w:val="18"/>
          <w:lang w:val="it-IT"/>
          <w14:textFill>
            <w14:solidFill>
              <w14:schemeClr w14:val="tx1"/>
            </w14:solidFill>
          </w14:textFill>
        </w:rPr>
        <w:t xml:space="preserve">completează cu datele personale și eliberează anexele fişelor de înscriere </w:t>
      </w:r>
      <w:r>
        <w:rPr>
          <w:color w:val="000000" w:themeColor="text1"/>
          <w:sz w:val="18"/>
          <w:szCs w:val="18"/>
          <w:lang w:val="it-IT"/>
          <w14:textFill>
            <w14:solidFill>
              <w14:schemeClr w14:val="tx1"/>
            </w14:solidFill>
          </w14:textFill>
        </w:rPr>
        <w:t xml:space="preserve">ale elevilor care doresc să participe la probe de aptitudini sau la probe de verificare a cunoştinţelor de limbă modernă, în perioada </w:t>
      </w:r>
      <w:r>
        <w:rPr>
          <w:b/>
          <w:color w:val="000000" w:themeColor="text1"/>
          <w:sz w:val="18"/>
          <w:szCs w:val="18"/>
          <w:lang w:val="it-IT"/>
          <w14:textFill>
            <w14:solidFill>
              <w14:schemeClr w14:val="tx1"/>
            </w14:solidFill>
          </w14:textFill>
        </w:rPr>
        <w:t>11-12 mai 2023</w:t>
      </w:r>
      <w:r>
        <w:rPr>
          <w:color w:val="000000" w:themeColor="text1"/>
          <w:sz w:val="18"/>
          <w:szCs w:val="18"/>
          <w:lang w:val="it-IT"/>
          <w14:textFill>
            <w14:solidFill>
              <w14:schemeClr w14:val="tx1"/>
            </w14:solidFill>
          </w14:textFill>
        </w:rPr>
        <w:t>.</w:t>
      </w:r>
    </w:p>
    <w:p>
      <w:pPr>
        <w:autoSpaceDE w:val="0"/>
        <w:autoSpaceDN w:val="0"/>
        <w:adjustRightInd w:val="0"/>
        <w:jc w:val="both"/>
        <w:rPr>
          <w:b/>
          <w:color w:val="000000" w:themeColor="text1"/>
          <w:sz w:val="18"/>
          <w:szCs w:val="18"/>
          <w:lang w:val="it-IT"/>
          <w14:textFill>
            <w14:solidFill>
              <w14:schemeClr w14:val="tx1"/>
            </w14:solidFill>
          </w14:textFill>
        </w:rPr>
      </w:pPr>
      <w:r>
        <w:rPr>
          <w:b/>
          <w:color w:val="000000" w:themeColor="text1"/>
          <w:sz w:val="18"/>
          <w:szCs w:val="18"/>
          <w:lang w:val="it-IT"/>
          <w14:textFill>
            <w14:solidFill>
              <w14:schemeClr w14:val="tx1"/>
            </w14:solidFill>
          </w14:textFill>
        </w:rPr>
        <w:t>Aceste fişe anexă vor însoţi fişa de înscriere computerizată.</w:t>
      </w:r>
    </w:p>
    <w:p>
      <w:pPr>
        <w:autoSpaceDE w:val="0"/>
        <w:autoSpaceDN w:val="0"/>
        <w:adjustRightInd w:val="0"/>
        <w:jc w:val="both"/>
        <w:rPr>
          <w:color w:val="000000" w:themeColor="text1"/>
          <w:sz w:val="18"/>
          <w:szCs w:val="18"/>
          <w:lang w:val="it-IT"/>
          <w14:textFill>
            <w14:solidFill>
              <w14:schemeClr w14:val="tx1"/>
            </w14:solidFill>
          </w14:textFill>
        </w:rPr>
      </w:pPr>
      <w:r>
        <w:rPr>
          <w:color w:val="000000" w:themeColor="text1"/>
          <w:sz w:val="18"/>
          <w:szCs w:val="18"/>
          <w:lang w:val="it-IT"/>
          <w14:textFill>
            <w14:solidFill>
              <w14:schemeClr w14:val="tx1"/>
            </w14:solidFill>
          </w14:textFill>
        </w:rPr>
        <w:t xml:space="preserve">(2) </w:t>
      </w:r>
      <w:r>
        <w:rPr>
          <w:b/>
          <w:color w:val="000000" w:themeColor="text1"/>
          <w:sz w:val="18"/>
          <w:szCs w:val="18"/>
          <w:lang w:val="it-IT"/>
          <w14:textFill>
            <w14:solidFill>
              <w14:schemeClr w14:val="tx1"/>
            </w14:solidFill>
          </w14:textFill>
        </w:rPr>
        <w:t>Anexele</w:t>
      </w:r>
      <w:r>
        <w:rPr>
          <w:color w:val="000000" w:themeColor="text1"/>
          <w:sz w:val="18"/>
          <w:szCs w:val="18"/>
          <w:lang w:val="it-IT"/>
          <w14:textFill>
            <w14:solidFill>
              <w14:schemeClr w14:val="tx1"/>
            </w14:solidFill>
          </w14:textFill>
        </w:rPr>
        <w:t xml:space="preserve"> f</w:t>
      </w:r>
      <w:r>
        <w:rPr>
          <w:b/>
          <w:bCs/>
          <w:iCs/>
          <w:color w:val="000000" w:themeColor="text1"/>
          <w:sz w:val="18"/>
          <w:szCs w:val="18"/>
          <w:lang w:val="it-IT"/>
          <w14:textFill>
            <w14:solidFill>
              <w14:schemeClr w14:val="tx1"/>
            </w14:solidFill>
          </w14:textFill>
        </w:rPr>
        <w:t>işelor/fișa de înscrierea acestor candidaţi va fi înmânată candidatului/părinţilor, care semnează de primire în registrul şcolii (inclusiv a celor care pleacă în alte judeţe</w:t>
      </w:r>
      <w:r>
        <w:rPr>
          <w:bCs/>
          <w:iCs/>
          <w:color w:val="000000" w:themeColor="text1"/>
          <w:sz w:val="18"/>
          <w:szCs w:val="18"/>
          <w:lang w:val="it-IT"/>
          <w14:textFill>
            <w14:solidFill>
              <w14:schemeClr w14:val="tx1"/>
            </w14:solidFill>
          </w14:textFill>
        </w:rPr>
        <w:t>), prin consemnarea în clar a naturii documentului eliberat</w:t>
      </w:r>
      <w:r>
        <w:rPr>
          <w:b/>
          <w:bCs/>
          <w:iCs/>
          <w:color w:val="000000" w:themeColor="text1"/>
          <w:sz w:val="18"/>
          <w:szCs w:val="18"/>
          <w:lang w:val="it-IT"/>
          <w14:textFill>
            <w14:solidFill>
              <w14:schemeClr w14:val="tx1"/>
            </w14:solidFill>
          </w14:textFill>
        </w:rPr>
        <w:t xml:space="preserve"> „anexă la  fișa de înscriere pentru admitere” </w:t>
      </w:r>
      <w:r>
        <w:rPr>
          <w:bCs/>
          <w:iCs/>
          <w:color w:val="000000" w:themeColor="text1"/>
          <w:sz w:val="18"/>
          <w:szCs w:val="18"/>
          <w:lang w:val="it-IT"/>
          <w14:textFill>
            <w14:solidFill>
              <w14:schemeClr w14:val="tx1"/>
            </w14:solidFill>
          </w14:textFill>
        </w:rPr>
        <w:t>și motivul eliberării</w:t>
      </w:r>
      <w:r>
        <w:rPr>
          <w:b/>
          <w:bCs/>
          <w:iCs/>
          <w:color w:val="000000" w:themeColor="text1"/>
          <w:sz w:val="18"/>
          <w:szCs w:val="18"/>
          <w:lang w:val="it-IT"/>
          <w14:textFill>
            <w14:solidFill>
              <w14:schemeClr w14:val="tx1"/>
            </w14:solidFill>
          </w14:textFill>
        </w:rPr>
        <w:t xml:space="preserve"> ”participare la probe de…” sau „înscriere în județul….” .</w:t>
      </w:r>
    </w:p>
    <w:p>
      <w:pPr>
        <w:autoSpaceDE w:val="0"/>
        <w:autoSpaceDN w:val="0"/>
        <w:adjustRightInd w:val="0"/>
        <w:jc w:val="both"/>
        <w:rPr>
          <w:color w:val="000000" w:themeColor="text1"/>
          <w:sz w:val="18"/>
          <w:szCs w:val="18"/>
          <w:lang w:val="it-IT"/>
          <w14:textFill>
            <w14:solidFill>
              <w14:schemeClr w14:val="tx1"/>
            </w14:solidFill>
          </w14:textFill>
        </w:rPr>
      </w:pPr>
      <w:r>
        <w:rPr>
          <w:color w:val="000000" w:themeColor="text1"/>
          <w:sz w:val="18"/>
          <w:szCs w:val="18"/>
          <w:lang w:val="it-IT"/>
          <w14:textFill>
            <w14:solidFill>
              <w14:schemeClr w14:val="tx1"/>
            </w14:solidFill>
          </w14:textFill>
        </w:rPr>
        <w:t>Conform art. 48</w:t>
      </w:r>
      <w:r>
        <w:rPr>
          <w:b/>
          <w:bCs/>
          <w:color w:val="000000" w:themeColor="text1"/>
          <w:sz w:val="18"/>
          <w:szCs w:val="18"/>
          <w:lang w:val="it-IT"/>
          <w14:textFill>
            <w14:solidFill>
              <w14:schemeClr w14:val="tx1"/>
            </w14:solidFill>
          </w14:textFill>
        </w:rPr>
        <w:t xml:space="preserve">, </w:t>
      </w:r>
      <w:r>
        <w:rPr>
          <w:b/>
          <w:color w:val="000000" w:themeColor="text1"/>
          <w:sz w:val="18"/>
          <w:szCs w:val="18"/>
          <w:lang w:val="it-IT"/>
          <w14:textFill>
            <w14:solidFill>
              <w14:schemeClr w14:val="tx1"/>
            </w14:solidFill>
          </w14:textFill>
        </w:rPr>
        <w:t>până în data de</w:t>
      </w:r>
      <w:r>
        <w:rPr>
          <w:color w:val="000000" w:themeColor="text1"/>
          <w:sz w:val="18"/>
          <w:szCs w:val="18"/>
          <w:lang w:val="it-IT"/>
          <w14:textFill>
            <w14:solidFill>
              <w14:schemeClr w14:val="tx1"/>
            </w14:solidFill>
          </w14:textFill>
        </w:rPr>
        <w:t xml:space="preserve"> </w:t>
      </w:r>
      <w:r>
        <w:rPr>
          <w:color w:val="000000" w:themeColor="text1"/>
          <w:sz w:val="18"/>
          <w:szCs w:val="18"/>
          <w:u w:val="single"/>
          <w:lang w:val="it-IT"/>
          <w14:textFill>
            <w14:solidFill>
              <w14:schemeClr w14:val="tx1"/>
            </w14:solidFill>
          </w14:textFill>
        </w:rPr>
        <w:t>17</w:t>
      </w:r>
      <w:r>
        <w:rPr>
          <w:b/>
          <w:bCs/>
          <w:color w:val="000000" w:themeColor="text1"/>
          <w:sz w:val="18"/>
          <w:szCs w:val="18"/>
          <w:u w:val="single"/>
          <w:lang w:val="it-IT"/>
          <w14:textFill>
            <w14:solidFill>
              <w14:schemeClr w14:val="tx1"/>
            </w14:solidFill>
          </w14:textFill>
        </w:rPr>
        <w:t xml:space="preserve"> iulie 2023</w:t>
      </w:r>
      <w:r>
        <w:rPr>
          <w:color w:val="000000" w:themeColor="text1"/>
          <w:sz w:val="18"/>
          <w:szCs w:val="18"/>
          <w:lang w:val="it-IT"/>
          <w14:textFill>
            <w14:solidFill>
              <w14:schemeClr w14:val="tx1"/>
            </w14:solidFill>
          </w14:textFill>
        </w:rPr>
        <w:t xml:space="preserve">, se transmite listat şi pe suport </w:t>
      </w:r>
      <w:r>
        <w:rPr>
          <w:b/>
          <w:bCs/>
          <w:color w:val="000000" w:themeColor="text1"/>
          <w:sz w:val="18"/>
          <w:szCs w:val="18"/>
          <w:u w:val="single"/>
          <w:lang w:val="it-IT"/>
          <w14:textFill>
            <w14:solidFill>
              <w14:schemeClr w14:val="tx1"/>
            </w14:solidFill>
          </w14:textFill>
        </w:rPr>
        <w:t>electronic</w:t>
      </w:r>
      <w:r>
        <w:rPr>
          <w:color w:val="000000" w:themeColor="text1"/>
          <w:sz w:val="18"/>
          <w:szCs w:val="18"/>
          <w:lang w:val="it-IT"/>
          <w14:textFill>
            <w14:solidFill>
              <w14:schemeClr w14:val="tx1"/>
            </w14:solidFill>
          </w14:textFill>
        </w:rPr>
        <w:t xml:space="preserve"> comisiei judeţene de admitere, </w:t>
      </w:r>
      <w:r>
        <w:rPr>
          <w:b/>
          <w:bCs/>
          <w:color w:val="000000" w:themeColor="text1"/>
          <w:sz w:val="18"/>
          <w:szCs w:val="18"/>
          <w:lang w:val="it-IT"/>
          <w14:textFill>
            <w14:solidFill>
              <w14:schemeClr w14:val="tx1"/>
            </w14:solidFill>
          </w14:textFill>
        </w:rPr>
        <w:t xml:space="preserve">tabelul cu numele şi prenumele elevilor din şcoală, care </w:t>
      </w:r>
      <w:r>
        <w:rPr>
          <w:b/>
          <w:bCs/>
          <w:color w:val="000000" w:themeColor="text1"/>
          <w:sz w:val="18"/>
          <w:szCs w:val="18"/>
          <w:u w:val="single"/>
          <w:lang w:val="it-IT"/>
          <w14:textFill>
            <w14:solidFill>
              <w14:schemeClr w14:val="tx1"/>
            </w14:solidFill>
          </w14:textFill>
        </w:rPr>
        <w:t>NU participă la admiterea  computerizată,</w:t>
      </w:r>
      <w:r>
        <w:rPr>
          <w:b/>
          <w:bCs/>
          <w:i/>
          <w:iCs/>
          <w:color w:val="000000" w:themeColor="text1"/>
          <w:sz w:val="18"/>
          <w:szCs w:val="18"/>
          <w:lang w:val="it-IT"/>
          <w14:textFill>
            <w14:solidFill>
              <w14:schemeClr w14:val="tx1"/>
            </w14:solidFill>
          </w14:textFill>
        </w:rPr>
        <w:t xml:space="preserve"> </w:t>
      </w:r>
      <w:r>
        <w:rPr>
          <w:bCs/>
          <w:iCs/>
          <w:color w:val="000000" w:themeColor="text1"/>
          <w:sz w:val="18"/>
          <w:szCs w:val="18"/>
          <w:lang w:val="it-IT"/>
          <w14:textFill>
            <w14:solidFill>
              <w14:schemeClr w14:val="tx1"/>
            </w14:solidFill>
          </w14:textFill>
        </w:rPr>
        <w:t>î</w:t>
      </w:r>
      <w:r>
        <w:rPr>
          <w:color w:val="000000" w:themeColor="text1"/>
          <w:sz w:val="18"/>
          <w:szCs w:val="18"/>
          <w:lang w:val="it-IT"/>
          <w14:textFill>
            <w14:solidFill>
              <w14:schemeClr w14:val="tx1"/>
            </w14:solidFill>
          </w14:textFill>
        </w:rPr>
        <w:t>mpreuna cu fişele de înscriere originale şi baza de date, (în formatul prezentat mai jos)</w:t>
      </w:r>
      <w:r>
        <w:rPr>
          <w:b/>
          <w:bCs/>
          <w:i/>
          <w:iCs/>
          <w:color w:val="000000" w:themeColor="text1"/>
          <w:sz w:val="18"/>
          <w:szCs w:val="18"/>
          <w:lang w:val="it-IT"/>
          <w14:textFill>
            <w14:solidFill>
              <w14:schemeClr w14:val="tx1"/>
            </w14:solidFill>
          </w14:textFill>
        </w:rPr>
        <w:t>:</w:t>
      </w:r>
    </w:p>
    <w:tbl>
      <w:tblPr>
        <w:tblStyle w:val="12"/>
        <w:tblW w:w="5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601"/>
        <w:gridCol w:w="722"/>
        <w:gridCol w:w="722"/>
        <w:gridCol w:w="722"/>
        <w:gridCol w:w="72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89" w:type="dxa"/>
            <w:vAlign w:val="center"/>
          </w:tcPr>
          <w:p>
            <w:pPr>
              <w:autoSpaceDE w:val="0"/>
              <w:autoSpaceDN w:val="0"/>
              <w:adjustRightInd w:val="0"/>
              <w:ind w:right="-108"/>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Nume  candi-dat</w:t>
            </w:r>
          </w:p>
        </w:tc>
        <w:tc>
          <w:tcPr>
            <w:tcW w:w="601" w:type="dxa"/>
            <w:vAlign w:val="center"/>
          </w:tcPr>
          <w:p>
            <w:pPr>
              <w:autoSpaceDE w:val="0"/>
              <w:autoSpaceDN w:val="0"/>
              <w:adjustRightInd w:val="0"/>
              <w:ind w:left="-87" w:right="-162" w:hanging="87"/>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Initiala tatălui</w:t>
            </w:r>
          </w:p>
        </w:tc>
        <w:tc>
          <w:tcPr>
            <w:tcW w:w="722" w:type="dxa"/>
            <w:vAlign w:val="center"/>
          </w:tcPr>
          <w:p>
            <w:pPr>
              <w:autoSpaceDE w:val="0"/>
              <w:autoSpaceDN w:val="0"/>
              <w:adjustRightInd w:val="0"/>
              <w:ind w:right="-108" w:hanging="108"/>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Prenume candidat</w:t>
            </w:r>
          </w:p>
        </w:tc>
        <w:tc>
          <w:tcPr>
            <w:tcW w:w="722" w:type="dxa"/>
            <w:vAlign w:val="center"/>
          </w:tcPr>
          <w:p>
            <w:pPr>
              <w:autoSpaceDE w:val="0"/>
              <w:autoSpaceDN w:val="0"/>
              <w:adjustRightInd w:val="0"/>
              <w:ind w:right="-108"/>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Cod numeric personal</w:t>
            </w:r>
          </w:p>
        </w:tc>
        <w:tc>
          <w:tcPr>
            <w:tcW w:w="722" w:type="dxa"/>
            <w:vAlign w:val="center"/>
          </w:tcPr>
          <w:p>
            <w:pPr>
              <w:autoSpaceDE w:val="0"/>
              <w:autoSpaceDN w:val="0"/>
              <w:adjustRightInd w:val="0"/>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Şcoala de prove-nienţă</w:t>
            </w:r>
          </w:p>
        </w:tc>
        <w:tc>
          <w:tcPr>
            <w:tcW w:w="722" w:type="dxa"/>
            <w:vAlign w:val="center"/>
          </w:tcPr>
          <w:p>
            <w:pPr>
              <w:autoSpaceDE w:val="0"/>
              <w:autoSpaceDN w:val="0"/>
              <w:adjustRightInd w:val="0"/>
              <w:ind w:right="-108"/>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Media de admitere</w:t>
            </w:r>
          </w:p>
        </w:tc>
        <w:tc>
          <w:tcPr>
            <w:tcW w:w="1203" w:type="dxa"/>
          </w:tcPr>
          <w:p>
            <w:pPr>
              <w:autoSpaceDE w:val="0"/>
              <w:autoSpaceDN w:val="0"/>
              <w:adjustRightInd w:val="0"/>
              <w:ind w:right="-121"/>
              <w:jc w:val="center"/>
              <w:rPr>
                <w:color w:val="000000" w:themeColor="text1"/>
                <w:sz w:val="16"/>
                <w:szCs w:val="16"/>
                <w:lang w:val="fr-FR"/>
                <w14:textFill>
                  <w14:solidFill>
                    <w14:schemeClr w14:val="tx1"/>
                  </w14:solidFill>
                </w14:textFill>
              </w:rPr>
            </w:pPr>
            <w:r>
              <w:rPr>
                <w:color w:val="000000" w:themeColor="text1"/>
                <w:sz w:val="16"/>
                <w:szCs w:val="16"/>
                <w:lang w:val="fr-FR"/>
                <w14:textFill>
                  <w14:solidFill>
                    <w14:schemeClr w14:val="tx1"/>
                  </w14:solidFill>
                </w14:textFill>
              </w:rPr>
              <w:t>Motivul (plecat în alt judet, admis la lic. voc. refuz )</w:t>
            </w:r>
          </w:p>
        </w:tc>
      </w:tr>
    </w:tbl>
    <w:p>
      <w:pPr>
        <w:autoSpaceDE w:val="0"/>
        <w:autoSpaceDN w:val="0"/>
        <w:adjustRightInd w:val="0"/>
        <w:jc w:val="both"/>
        <w:rPr>
          <w:color w:val="000000" w:themeColor="text1"/>
          <w:sz w:val="18"/>
          <w:szCs w:val="18"/>
          <w:lang w:val="fr-FR"/>
          <w14:textFill>
            <w14:solidFill>
              <w14:schemeClr w14:val="tx1"/>
            </w14:solidFill>
          </w14:textFill>
        </w:rPr>
      </w:pPr>
    </w:p>
    <w:p>
      <w:pPr>
        <w:autoSpaceDE w:val="0"/>
        <w:autoSpaceDN w:val="0"/>
        <w:adjustRightInd w:val="0"/>
        <w:jc w:val="both"/>
        <w:rPr>
          <w:color w:val="000000" w:themeColor="text1"/>
          <w:sz w:val="18"/>
          <w:szCs w:val="18"/>
          <w:lang w:val="fr-FR"/>
          <w14:textFill>
            <w14:solidFill>
              <w14:schemeClr w14:val="tx1"/>
            </w14:solidFill>
          </w14:textFill>
        </w:rPr>
      </w:pPr>
      <w:r>
        <w:rPr>
          <w:color w:val="000000" w:themeColor="text1"/>
          <w:sz w:val="18"/>
          <w:szCs w:val="18"/>
          <w:lang w:val="fr-FR"/>
          <w14:textFill>
            <w14:solidFill>
              <w14:schemeClr w14:val="tx1"/>
            </w14:solidFill>
          </w14:textFill>
        </w:rPr>
        <w:t xml:space="preserve">Conform art. 24(2) şi art. 25(6), </w:t>
      </w:r>
      <w:r>
        <w:rPr>
          <w:b/>
          <w:bCs/>
          <w:color w:val="000000" w:themeColor="text1"/>
          <w:sz w:val="18"/>
          <w:szCs w:val="18"/>
          <w:u w:val="single"/>
          <w:lang w:val="fr-FR"/>
          <w14:textFill>
            <w14:solidFill>
              <w14:schemeClr w14:val="tx1"/>
            </w14:solidFill>
          </w14:textFill>
        </w:rPr>
        <w:t>se predă</w:t>
      </w:r>
      <w:r>
        <w:rPr>
          <w:b/>
          <w:bCs/>
          <w:color w:val="000000" w:themeColor="text1"/>
          <w:sz w:val="18"/>
          <w:szCs w:val="18"/>
          <w:lang w:val="fr-FR"/>
          <w14:textFill>
            <w14:solidFill>
              <w14:schemeClr w14:val="tx1"/>
            </w14:solidFill>
          </w14:textFill>
        </w:rPr>
        <w:t xml:space="preserve"> </w:t>
      </w:r>
      <w:r>
        <w:rPr>
          <w:color w:val="000000" w:themeColor="text1"/>
          <w:sz w:val="18"/>
          <w:szCs w:val="18"/>
          <w:lang w:val="fr-FR"/>
          <w14:textFill>
            <w14:solidFill>
              <w14:schemeClr w14:val="tx1"/>
            </w14:solidFill>
          </w14:textFill>
        </w:rPr>
        <w:t xml:space="preserve">la centrul de admitere județean, în data de 26 mai 2023, LISTAT şi </w:t>
      </w:r>
      <w:r>
        <w:rPr>
          <w:b/>
          <w:bCs/>
          <w:i/>
          <w:iCs/>
          <w:color w:val="000000" w:themeColor="text1"/>
          <w:sz w:val="18"/>
          <w:szCs w:val="18"/>
          <w:u w:val="single"/>
          <w:lang w:val="fr-FR"/>
          <w14:textFill>
            <w14:solidFill>
              <w14:schemeClr w14:val="tx1"/>
            </w14:solidFill>
          </w14:textFill>
        </w:rPr>
        <w:t xml:space="preserve">PE SUPORT ELECTRONIC </w:t>
      </w:r>
      <w:r>
        <w:rPr>
          <w:b/>
          <w:bCs/>
          <w:iCs/>
          <w:color w:val="000000" w:themeColor="text1"/>
          <w:sz w:val="18"/>
          <w:szCs w:val="18"/>
          <w:lang w:val="fr-FR"/>
          <w14:textFill>
            <w14:solidFill>
              <w14:schemeClr w14:val="tx1"/>
            </w14:solidFill>
          </w14:textFill>
        </w:rPr>
        <w:t>lista candidaţilor</w:t>
      </w:r>
      <w:r>
        <w:rPr>
          <w:b/>
          <w:bCs/>
          <w:i/>
          <w:iCs/>
          <w:color w:val="000000" w:themeColor="text1"/>
          <w:sz w:val="18"/>
          <w:szCs w:val="18"/>
          <w:lang w:val="fr-FR"/>
          <w14:textFill>
            <w14:solidFill>
              <w14:schemeClr w14:val="tx1"/>
            </w14:solidFill>
          </w14:textFill>
        </w:rPr>
        <w:t xml:space="preserve"> care </w:t>
      </w:r>
      <w:r>
        <w:rPr>
          <w:b/>
          <w:bCs/>
          <w:iCs/>
          <w:color w:val="000000" w:themeColor="text1"/>
          <w:sz w:val="18"/>
          <w:szCs w:val="18"/>
          <w:lang w:val="fr-FR"/>
          <w14:textFill>
            <w14:solidFill>
              <w14:schemeClr w14:val="tx1"/>
            </w14:solidFill>
          </w14:textFill>
        </w:rPr>
        <w:t>au promovat probele de verificare</w:t>
      </w:r>
      <w:r>
        <w:rPr>
          <w:color w:val="000000" w:themeColor="text1"/>
          <w:sz w:val="18"/>
          <w:szCs w:val="18"/>
          <w:lang w:val="fr-FR"/>
          <w14:textFill>
            <w14:solidFill>
              <w14:schemeClr w14:val="tx1"/>
            </w14:solidFill>
          </w14:textFill>
        </w:rPr>
        <w:t xml:space="preserve"> a cunoştinţelor de limbă modernă</w:t>
      </w:r>
      <w:r>
        <w:rPr>
          <w:rFonts w:ascii="TimesNewRoman,Bold" w:hAnsi="TimesNewRoman,Bold" w:cs="TimesNewRoman,Bold"/>
          <w:b/>
          <w:bCs/>
          <w:color w:val="000000" w:themeColor="text1"/>
          <w:sz w:val="18"/>
          <w:szCs w:val="18"/>
          <w:lang w:val="fr-FR"/>
          <w14:textFill>
            <w14:solidFill>
              <w14:schemeClr w14:val="tx1"/>
            </w14:solidFill>
          </w14:textFill>
        </w:rPr>
        <w:t xml:space="preserve"> şi </w:t>
      </w:r>
      <w:r>
        <w:rPr>
          <w:b/>
          <w:bCs/>
          <w:color w:val="000000" w:themeColor="text1"/>
          <w:sz w:val="18"/>
          <w:szCs w:val="18"/>
          <w:lang w:val="fr-FR"/>
          <w14:textFill>
            <w14:solidFill>
              <w14:schemeClr w14:val="tx1"/>
            </w14:solidFill>
          </w14:textFill>
        </w:rPr>
        <w:t>lista candidaţilor admişi la liceele vocaţionale</w:t>
      </w:r>
      <w:r>
        <w:rPr>
          <w:color w:val="000000" w:themeColor="text1"/>
          <w:sz w:val="18"/>
          <w:szCs w:val="18"/>
          <w:lang w:val="fr-FR"/>
          <w14:textFill>
            <w14:solidFill>
              <w14:schemeClr w14:val="tx1"/>
            </w14:solidFill>
          </w14:textFill>
        </w:rPr>
        <w:t xml:space="preserve">, pentru </w:t>
      </w:r>
      <w:r>
        <w:rPr>
          <w:b/>
          <w:bCs/>
          <w:color w:val="000000" w:themeColor="text1"/>
          <w:sz w:val="18"/>
          <w:szCs w:val="18"/>
          <w:lang w:val="fr-FR"/>
          <w14:textFill>
            <w14:solidFill>
              <w14:schemeClr w14:val="tx1"/>
            </w14:solidFill>
          </w14:textFill>
        </w:rPr>
        <w:t>validarea</w:t>
      </w:r>
      <w:r>
        <w:rPr>
          <w:color w:val="000000" w:themeColor="text1"/>
          <w:sz w:val="18"/>
          <w:szCs w:val="18"/>
          <w:lang w:val="fr-FR"/>
          <w14:textFill>
            <w14:solidFill>
              <w14:schemeClr w14:val="tx1"/>
            </w14:solidFill>
          </w14:textFill>
        </w:rPr>
        <w:t xml:space="preserve"> de către </w:t>
      </w:r>
      <w:r>
        <w:rPr>
          <w:rFonts w:cstheme="minorHAnsi"/>
          <w:b/>
          <w:bCs/>
          <w:color w:val="000000" w:themeColor="text1"/>
          <w:sz w:val="18"/>
          <w:szCs w:val="18"/>
          <w:lang w:val="fr-FR"/>
          <w14:textFill>
            <w14:solidFill>
              <w14:schemeClr w14:val="tx1"/>
            </w14:solidFill>
          </w14:textFill>
        </w:rPr>
        <w:t xml:space="preserve">Inspectoratul Şcolar Judeţean a rezultatelor, </w:t>
      </w:r>
      <w:r>
        <w:rPr>
          <w:rFonts w:cstheme="minorHAnsi"/>
          <w:color w:val="000000" w:themeColor="text1"/>
          <w:sz w:val="18"/>
          <w:szCs w:val="18"/>
          <w:lang w:val="fr-FR"/>
          <w14:textFill>
            <w14:solidFill>
              <w14:schemeClr w14:val="tx1"/>
            </w14:solidFill>
          </w14:textFill>
        </w:rPr>
        <w:t>în următorul forma</w:t>
      </w:r>
      <w:r>
        <w:rPr>
          <w:color w:val="000000" w:themeColor="text1"/>
          <w:sz w:val="18"/>
          <w:szCs w:val="18"/>
          <w:lang w:val="fr-FR"/>
          <w14:textFill>
            <w14:solidFill>
              <w14:schemeClr w14:val="tx1"/>
            </w14:solidFill>
          </w14:textFill>
        </w:rPr>
        <w:t>t:</w:t>
      </w:r>
    </w:p>
    <w:tbl>
      <w:tblPr>
        <w:tblStyle w:val="12"/>
        <w:tblW w:w="533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25"/>
        <w:gridCol w:w="567"/>
        <w:gridCol w:w="666"/>
        <w:gridCol w:w="661"/>
        <w:gridCol w:w="551"/>
        <w:gridCol w:w="519"/>
        <w:gridCol w:w="721"/>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568" w:type="dxa"/>
            <w:vAlign w:val="center"/>
          </w:tcPr>
          <w:p>
            <w:pPr>
              <w:autoSpaceDE w:val="0"/>
              <w:autoSpaceDN w:val="0"/>
              <w:adjustRightInd w:val="0"/>
              <w:ind w:right="-108" w:hanging="108"/>
              <w:jc w:val="center"/>
              <w:rPr>
                <w:color w:val="000000" w:themeColor="text1"/>
                <w:sz w:val="16"/>
                <w:szCs w:val="16"/>
                <w14:textFill>
                  <w14:solidFill>
                    <w14:schemeClr w14:val="tx1"/>
                  </w14:solidFill>
                </w14:textFill>
              </w:rPr>
            </w:pPr>
            <w:r>
              <w:rPr>
                <w:b/>
                <w:color w:val="000000" w:themeColor="text1"/>
                <w:sz w:val="16"/>
                <w:szCs w:val="16"/>
                <w14:textFill>
                  <w14:solidFill>
                    <w14:schemeClr w14:val="tx1"/>
                  </w14:solidFill>
                </w14:textFill>
              </w:rPr>
              <w:t xml:space="preserve">Nume </w:t>
            </w:r>
            <w:r>
              <w:rPr>
                <w:color w:val="000000" w:themeColor="text1"/>
                <w:sz w:val="16"/>
                <w:szCs w:val="16"/>
                <w14:textFill>
                  <w14:solidFill>
                    <w14:schemeClr w14:val="tx1"/>
                  </w14:solidFill>
                </w14:textFill>
              </w:rPr>
              <w:t xml:space="preserve"> candi-dat</w:t>
            </w:r>
          </w:p>
        </w:tc>
        <w:tc>
          <w:tcPr>
            <w:tcW w:w="425" w:type="dxa"/>
            <w:vAlign w:val="center"/>
          </w:tcPr>
          <w:p>
            <w:pPr>
              <w:autoSpaceDE w:val="0"/>
              <w:autoSpaceDN w:val="0"/>
              <w:adjustRightInd w:val="0"/>
              <w:ind w:left="-179" w:right="-162" w:firstLine="3"/>
              <w:jc w:val="center"/>
              <w:rPr>
                <w:color w:val="000000" w:themeColor="text1"/>
                <w:sz w:val="16"/>
                <w:szCs w:val="16"/>
                <w14:textFill>
                  <w14:solidFill>
                    <w14:schemeClr w14:val="tx1"/>
                  </w14:solidFill>
                </w14:textFill>
              </w:rPr>
            </w:pPr>
            <w:r>
              <w:rPr>
                <w:b/>
                <w:color w:val="000000" w:themeColor="text1"/>
                <w:sz w:val="16"/>
                <w:szCs w:val="16"/>
                <w14:textFill>
                  <w14:solidFill>
                    <w14:schemeClr w14:val="tx1"/>
                  </w14:solidFill>
                </w14:textFill>
              </w:rPr>
              <w:t>Init.</w:t>
            </w:r>
            <w:r>
              <w:rPr>
                <w:color w:val="000000" w:themeColor="text1"/>
                <w:sz w:val="16"/>
                <w:szCs w:val="16"/>
                <w14:textFill>
                  <w14:solidFill>
                    <w14:schemeClr w14:val="tx1"/>
                  </w14:solidFill>
                </w14:textFill>
              </w:rPr>
              <w:t xml:space="preserve"> tatălui</w:t>
            </w:r>
          </w:p>
        </w:tc>
        <w:tc>
          <w:tcPr>
            <w:tcW w:w="567" w:type="dxa"/>
            <w:vAlign w:val="center"/>
          </w:tcPr>
          <w:p>
            <w:pPr>
              <w:autoSpaceDE w:val="0"/>
              <w:autoSpaceDN w:val="0"/>
              <w:adjustRightInd w:val="0"/>
              <w:ind w:left="-135" w:right="-108" w:hanging="18"/>
              <w:jc w:val="center"/>
              <w:rPr>
                <w:b/>
                <w:color w:val="000000" w:themeColor="text1"/>
                <w:sz w:val="16"/>
                <w:szCs w:val="16"/>
                <w14:textFill>
                  <w14:solidFill>
                    <w14:schemeClr w14:val="tx1"/>
                  </w14:solidFill>
                </w14:textFill>
              </w:rPr>
            </w:pPr>
            <w:r>
              <w:rPr>
                <w:b/>
                <w:color w:val="000000" w:themeColor="text1"/>
                <w:sz w:val="16"/>
                <w:szCs w:val="16"/>
                <w14:textFill>
                  <w14:solidFill>
                    <w14:schemeClr w14:val="tx1"/>
                  </w14:solidFill>
                </w14:textFill>
              </w:rPr>
              <w:t xml:space="preserve">Prenume </w:t>
            </w:r>
            <w:r>
              <w:rPr>
                <w:color w:val="000000" w:themeColor="text1"/>
                <w:sz w:val="16"/>
                <w:szCs w:val="16"/>
                <w14:textFill>
                  <w14:solidFill>
                    <w14:schemeClr w14:val="tx1"/>
                  </w14:solidFill>
                </w14:textFill>
              </w:rPr>
              <w:t>candidat</w:t>
            </w:r>
          </w:p>
        </w:tc>
        <w:tc>
          <w:tcPr>
            <w:tcW w:w="666" w:type="dxa"/>
            <w:vAlign w:val="center"/>
          </w:tcPr>
          <w:p>
            <w:pPr>
              <w:autoSpaceDE w:val="0"/>
              <w:autoSpaceDN w:val="0"/>
              <w:adjustRightInd w:val="0"/>
              <w:ind w:left="-108" w:right="-185"/>
              <w:jc w:val="center"/>
              <w:rPr>
                <w:color w:val="000000" w:themeColor="text1"/>
                <w:sz w:val="16"/>
                <w:szCs w:val="16"/>
                <w:lang w:val="es-ES"/>
                <w14:textFill>
                  <w14:solidFill>
                    <w14:schemeClr w14:val="tx1"/>
                  </w14:solidFill>
                </w14:textFill>
              </w:rPr>
            </w:pPr>
            <w:r>
              <w:rPr>
                <w:color w:val="000000" w:themeColor="text1"/>
                <w:sz w:val="16"/>
                <w:szCs w:val="16"/>
                <w:lang w:val="es-ES"/>
                <w14:textFill>
                  <w14:solidFill>
                    <w14:schemeClr w14:val="tx1"/>
                  </w14:solidFill>
                </w14:textFill>
              </w:rPr>
              <w:t>Cod numeric personal (</w:t>
            </w:r>
            <w:r>
              <w:rPr>
                <w:b/>
                <w:color w:val="000000" w:themeColor="text1"/>
                <w:sz w:val="16"/>
                <w:szCs w:val="16"/>
                <w:lang w:val="es-ES"/>
                <w14:textFill>
                  <w14:solidFill>
                    <w14:schemeClr w14:val="tx1"/>
                  </w14:solidFill>
                </w14:textFill>
              </w:rPr>
              <w:t>CNP</w:t>
            </w:r>
            <w:r>
              <w:rPr>
                <w:color w:val="000000" w:themeColor="text1"/>
                <w:sz w:val="16"/>
                <w:szCs w:val="16"/>
                <w:lang w:val="es-ES"/>
                <w14:textFill>
                  <w14:solidFill>
                    <w14:schemeClr w14:val="tx1"/>
                  </w14:solidFill>
                </w14:textFill>
              </w:rPr>
              <w:t>)</w:t>
            </w:r>
          </w:p>
        </w:tc>
        <w:tc>
          <w:tcPr>
            <w:tcW w:w="661" w:type="dxa"/>
            <w:vAlign w:val="center"/>
          </w:tcPr>
          <w:p>
            <w:pPr>
              <w:autoSpaceDE w:val="0"/>
              <w:autoSpaceDN w:val="0"/>
              <w:adjustRightInd w:val="0"/>
              <w:jc w:val="center"/>
              <w:rPr>
                <w:color w:val="000000" w:themeColor="text1"/>
                <w:sz w:val="16"/>
                <w:szCs w:val="16"/>
                <w:lang w:val="fr-FR"/>
                <w14:textFill>
                  <w14:solidFill>
                    <w14:schemeClr w14:val="tx1"/>
                  </w14:solidFill>
                </w14:textFill>
              </w:rPr>
            </w:pPr>
            <w:r>
              <w:rPr>
                <w:b/>
                <w:color w:val="000000" w:themeColor="text1"/>
                <w:sz w:val="16"/>
                <w:szCs w:val="16"/>
                <w:lang w:val="fr-FR"/>
                <w14:textFill>
                  <w14:solidFill>
                    <w14:schemeClr w14:val="tx1"/>
                  </w14:solidFill>
                </w14:textFill>
              </w:rPr>
              <w:t xml:space="preserve">Şcoala </w:t>
            </w:r>
            <w:r>
              <w:rPr>
                <w:color w:val="000000" w:themeColor="text1"/>
                <w:sz w:val="16"/>
                <w:szCs w:val="16"/>
                <w:lang w:val="fr-FR"/>
                <w14:textFill>
                  <w14:solidFill>
                    <w14:schemeClr w14:val="tx1"/>
                  </w14:solidFill>
                </w14:textFill>
              </w:rPr>
              <w:t>de prove-nienţă</w:t>
            </w:r>
          </w:p>
        </w:tc>
        <w:tc>
          <w:tcPr>
            <w:tcW w:w="551" w:type="dxa"/>
            <w:vAlign w:val="center"/>
          </w:tcPr>
          <w:p>
            <w:pPr>
              <w:autoSpaceDE w:val="0"/>
              <w:autoSpaceDN w:val="0"/>
              <w:adjustRightInd w:val="0"/>
              <w:ind w:right="-108"/>
              <w:jc w:val="center"/>
              <w:rPr>
                <w:color w:val="000000" w:themeColor="text1"/>
                <w:sz w:val="16"/>
                <w:szCs w:val="16"/>
                <w:lang w:val="fr-FR"/>
                <w14:textFill>
                  <w14:solidFill>
                    <w14:schemeClr w14:val="tx1"/>
                  </w14:solidFill>
                </w14:textFill>
              </w:rPr>
            </w:pPr>
            <w:r>
              <w:rPr>
                <w:b/>
                <w:color w:val="000000" w:themeColor="text1"/>
                <w:sz w:val="16"/>
                <w:szCs w:val="16"/>
                <w:lang w:val="fr-FR"/>
                <w14:textFill>
                  <w14:solidFill>
                    <w14:schemeClr w14:val="tx1"/>
                  </w14:solidFill>
                </w14:textFill>
              </w:rPr>
              <w:t>Jud</w:t>
            </w:r>
            <w:r>
              <w:rPr>
                <w:color w:val="000000" w:themeColor="text1"/>
                <w:sz w:val="16"/>
                <w:szCs w:val="16"/>
                <w:lang w:val="fr-FR"/>
                <w14:textFill>
                  <w14:solidFill>
                    <w14:schemeClr w14:val="tx1"/>
                  </w14:solidFill>
                </w14:textFill>
              </w:rPr>
              <w:t>. de prove-nienţă</w:t>
            </w:r>
          </w:p>
        </w:tc>
        <w:tc>
          <w:tcPr>
            <w:tcW w:w="519" w:type="dxa"/>
            <w:vAlign w:val="center"/>
          </w:tcPr>
          <w:p>
            <w:pPr>
              <w:autoSpaceDE w:val="0"/>
              <w:autoSpaceDN w:val="0"/>
              <w:adjustRightInd w:val="0"/>
              <w:ind w:right="-115" w:hanging="113"/>
              <w:jc w:val="center"/>
              <w:rPr>
                <w:color w:val="000000" w:themeColor="text1"/>
                <w:sz w:val="16"/>
                <w:szCs w:val="16"/>
                <w:lang w:val="fr-FR"/>
                <w14:textFill>
                  <w14:solidFill>
                    <w14:schemeClr w14:val="tx1"/>
                  </w14:solidFill>
                </w14:textFill>
              </w:rPr>
            </w:pPr>
            <w:r>
              <w:rPr>
                <w:b/>
                <w:color w:val="000000" w:themeColor="text1"/>
                <w:sz w:val="16"/>
                <w:szCs w:val="16"/>
                <w:lang w:val="fr-FR"/>
                <w14:textFill>
                  <w14:solidFill>
                    <w14:schemeClr w14:val="tx1"/>
                  </w14:solidFill>
                </w14:textFill>
              </w:rPr>
              <w:t>Media de admi-ter</w:t>
            </w:r>
            <w:r>
              <w:rPr>
                <w:color w:val="000000" w:themeColor="text1"/>
                <w:sz w:val="16"/>
                <w:szCs w:val="16"/>
                <w:lang w:val="fr-FR"/>
                <w14:textFill>
                  <w14:solidFill>
                    <w14:schemeClr w14:val="tx1"/>
                  </w14:solidFill>
                </w14:textFill>
              </w:rPr>
              <w:t>e</w:t>
            </w:r>
          </w:p>
        </w:tc>
        <w:tc>
          <w:tcPr>
            <w:tcW w:w="721" w:type="dxa"/>
            <w:vAlign w:val="center"/>
          </w:tcPr>
          <w:p>
            <w:pPr>
              <w:autoSpaceDE w:val="0"/>
              <w:autoSpaceDN w:val="0"/>
              <w:adjustRightInd w:val="0"/>
              <w:ind w:right="-108"/>
              <w:jc w:val="center"/>
              <w:rPr>
                <w:color w:val="000000" w:themeColor="text1"/>
                <w:sz w:val="16"/>
                <w:szCs w:val="16"/>
                <w:lang w:val="it-IT"/>
                <w14:textFill>
                  <w14:solidFill>
                    <w14:schemeClr w14:val="tx1"/>
                  </w14:solidFill>
                </w14:textFill>
              </w:rPr>
            </w:pPr>
            <w:r>
              <w:rPr>
                <w:b/>
                <w:color w:val="000000" w:themeColor="text1"/>
                <w:sz w:val="16"/>
                <w:szCs w:val="16"/>
                <w:lang w:val="it-IT"/>
                <w14:textFill>
                  <w14:solidFill>
                    <w14:schemeClr w14:val="tx1"/>
                  </w14:solidFill>
                </w14:textFill>
              </w:rPr>
              <w:t xml:space="preserve">Media </w:t>
            </w:r>
            <w:r>
              <w:rPr>
                <w:color w:val="000000" w:themeColor="text1"/>
                <w:sz w:val="16"/>
                <w:szCs w:val="16"/>
                <w:lang w:val="it-IT"/>
                <w14:textFill>
                  <w14:solidFill>
                    <w14:schemeClr w14:val="tx1"/>
                  </w14:solidFill>
                </w14:textFill>
              </w:rPr>
              <w:t xml:space="preserve">admitere </w:t>
            </w:r>
            <w:r>
              <w:rPr>
                <w:b/>
                <w:color w:val="000000" w:themeColor="text1"/>
                <w:sz w:val="16"/>
                <w:szCs w:val="16"/>
                <w:lang w:val="it-IT"/>
                <w14:textFill>
                  <w14:solidFill>
                    <w14:schemeClr w14:val="tx1"/>
                  </w14:solidFill>
                </w14:textFill>
              </w:rPr>
              <w:t>calc. in urma probelor</w:t>
            </w:r>
          </w:p>
        </w:tc>
        <w:tc>
          <w:tcPr>
            <w:tcW w:w="655" w:type="dxa"/>
            <w:vAlign w:val="center"/>
          </w:tcPr>
          <w:p>
            <w:pPr>
              <w:autoSpaceDE w:val="0"/>
              <w:autoSpaceDN w:val="0"/>
              <w:adjustRightInd w:val="0"/>
              <w:ind w:right="-164"/>
              <w:jc w:val="center"/>
              <w:rPr>
                <w:b/>
                <w:color w:val="000000" w:themeColor="text1"/>
                <w:sz w:val="16"/>
                <w:szCs w:val="16"/>
                <w14:textFill>
                  <w14:solidFill>
                    <w14:schemeClr w14:val="tx1"/>
                  </w14:solidFill>
                </w14:textFill>
              </w:rPr>
            </w:pPr>
            <w:r>
              <w:rPr>
                <w:b/>
                <w:color w:val="000000" w:themeColor="text1"/>
                <w:sz w:val="16"/>
                <w:szCs w:val="16"/>
                <w14:textFill>
                  <w14:solidFill>
                    <w14:schemeClr w14:val="tx1"/>
                  </w14:solidFill>
                </w14:textFill>
              </w:rPr>
              <w:t>Specia-lizarea</w:t>
            </w:r>
          </w:p>
        </w:tc>
      </w:tr>
    </w:tbl>
    <w:p>
      <w:pPr>
        <w:pStyle w:val="24"/>
        <w:jc w:val="both"/>
        <w:rPr>
          <w:b/>
          <w:bCs/>
          <w:color w:val="000000" w:themeColor="text1"/>
          <w:sz w:val="18"/>
          <w:szCs w:val="18"/>
          <w:lang w:val="ro-RO"/>
          <w14:textFill>
            <w14:solidFill>
              <w14:schemeClr w14:val="tx1"/>
            </w14:solidFill>
          </w14:textFill>
        </w:rPr>
      </w:pPr>
    </w:p>
    <w:p>
      <w:pPr>
        <w:pStyle w:val="24"/>
        <w:jc w:val="both"/>
        <w:rPr>
          <w:color w:val="000000" w:themeColor="text1"/>
          <w:lang w:val="ro-RO"/>
          <w14:textFill>
            <w14:solidFill>
              <w14:schemeClr w14:val="tx1"/>
            </w14:solidFill>
          </w14:textFill>
        </w:rPr>
      </w:pPr>
      <w:r>
        <w:rPr>
          <w:b/>
          <w:bCs/>
          <w:color w:val="000000" w:themeColor="text1"/>
          <w:sz w:val="18"/>
          <w:szCs w:val="18"/>
          <w:lang w:val="ro-RO"/>
          <w14:textFill>
            <w14:solidFill>
              <w14:schemeClr w14:val="tx1"/>
            </w14:solidFill>
          </w14:textFill>
        </w:rPr>
        <w:t>Art.53.</w:t>
      </w:r>
      <w:r>
        <w:rPr>
          <w:color w:val="000000" w:themeColor="text1"/>
          <w:sz w:val="18"/>
          <w:szCs w:val="18"/>
          <w:lang w:val="ro-RO"/>
          <w14:textFill>
            <w14:solidFill>
              <w14:schemeClr w14:val="tx1"/>
            </w14:solidFill>
          </w14:textFill>
        </w:rPr>
        <w:t xml:space="preserve"> (4) </w:t>
      </w:r>
      <w:r>
        <w:rPr>
          <w:color w:val="000000" w:themeColor="text1"/>
          <w:lang w:val="ro-RO"/>
          <w14:textFill>
            <w14:solidFill>
              <w14:schemeClr w14:val="tx1"/>
            </w14:solidFill>
          </w14:textFill>
        </w:rPr>
        <w:t xml:space="preserve">Unităţile de învăţământ liceal transmit comisiei judeţene de admitere, </w:t>
      </w:r>
      <w:r>
        <w:rPr>
          <w:color w:val="000000" w:themeColor="text1"/>
          <w:u w:val="single"/>
          <w:lang w:val="ro-RO"/>
          <w14:textFill>
            <w14:solidFill>
              <w14:schemeClr w14:val="tx1"/>
            </w14:solidFill>
          </w14:textFill>
        </w:rPr>
        <w:t xml:space="preserve">la data de </w:t>
      </w:r>
      <w:r>
        <w:rPr>
          <w:b/>
          <w:color w:val="000000" w:themeColor="text1"/>
          <w:u w:val="single"/>
          <w:lang w:val="ro-RO"/>
          <w14:textFill>
            <w14:solidFill>
              <w14:schemeClr w14:val="tx1"/>
            </w14:solidFill>
          </w14:textFill>
        </w:rPr>
        <w:t>25 i</w:t>
      </w:r>
      <w:r>
        <w:rPr>
          <w:b/>
          <w:bCs/>
          <w:color w:val="000000" w:themeColor="text1"/>
          <w:u w:val="single"/>
          <w:lang w:val="ro-RO"/>
          <w14:textFill>
            <w14:solidFill>
              <w14:schemeClr w14:val="tx1"/>
            </w14:solidFill>
          </w14:textFill>
        </w:rPr>
        <w:t>ulie 2023</w:t>
      </w:r>
      <w:r>
        <w:rPr>
          <w:color w:val="000000" w:themeColor="text1"/>
          <w:u w:val="single"/>
          <w:lang w:val="ro-RO"/>
          <w14:textFill>
            <w14:solidFill>
              <w14:schemeClr w14:val="tx1"/>
            </w14:solidFill>
          </w14:textFill>
        </w:rPr>
        <w:t xml:space="preserve">, </w:t>
      </w:r>
      <w:r>
        <w:rPr>
          <w:b/>
          <w:bCs/>
          <w:color w:val="000000" w:themeColor="text1"/>
          <w:u w:val="single"/>
          <w:lang w:val="ro-RO"/>
          <w14:textFill>
            <w14:solidFill>
              <w14:schemeClr w14:val="tx1"/>
            </w14:solidFill>
          </w14:textFill>
        </w:rPr>
        <w:t>situaţia locurilor rămase libere</w:t>
      </w:r>
      <w:r>
        <w:rPr>
          <w:color w:val="000000" w:themeColor="text1"/>
          <w:lang w:val="ro-RO"/>
          <w14:textFill>
            <w14:solidFill>
              <w14:schemeClr w14:val="tx1"/>
            </w14:solidFill>
          </w14:textFill>
        </w:rPr>
        <w:t xml:space="preserve"> în urma neînscrierii unor candidaţi repartizaţi în sesiunea de admitere.</w:t>
      </w:r>
    </w:p>
    <w:p>
      <w:pPr>
        <w:autoSpaceDE w:val="0"/>
        <w:autoSpaceDN w:val="0"/>
        <w:adjustRightInd w:val="0"/>
        <w:jc w:val="both"/>
        <w:rPr>
          <w:color w:val="000000" w:themeColor="text1"/>
          <w:sz w:val="18"/>
          <w:szCs w:val="18"/>
          <w:u w:val="single"/>
          <w:lang w:val="it-IT"/>
          <w14:textFill>
            <w14:solidFill>
              <w14:schemeClr w14:val="tx1"/>
            </w14:solidFill>
          </w14:textFill>
        </w:rPr>
      </w:pPr>
      <w:r>
        <w:rPr>
          <w:b/>
          <w:color w:val="000000" w:themeColor="text1"/>
          <w:sz w:val="18"/>
          <w:szCs w:val="18"/>
          <w:lang w:val="it-IT"/>
          <w14:textFill>
            <w14:solidFill>
              <w14:schemeClr w14:val="tx1"/>
            </w14:solidFill>
          </w14:textFill>
        </w:rPr>
        <w:t xml:space="preserve">Art. 54. </w:t>
      </w:r>
      <w:r>
        <w:rPr>
          <w:color w:val="000000" w:themeColor="text1"/>
          <w:sz w:val="18"/>
          <w:szCs w:val="18"/>
          <w:lang w:val="it-IT"/>
          <w14:textFill>
            <w14:solidFill>
              <w14:schemeClr w14:val="tx1"/>
            </w14:solidFill>
          </w14:textFill>
        </w:rPr>
        <w:t xml:space="preserve">(1) În perioada 26-28 iulie </w:t>
      </w:r>
      <w:r>
        <w:rPr>
          <w:b/>
          <w:color w:val="000000" w:themeColor="text1"/>
          <w:sz w:val="18"/>
          <w:szCs w:val="18"/>
          <w:lang w:val="it-IT"/>
          <w14:textFill>
            <w14:solidFill>
              <w14:schemeClr w14:val="tx1"/>
            </w14:solidFill>
          </w14:textFill>
        </w:rPr>
        <w:t>2023</w:t>
      </w:r>
      <w:r>
        <w:rPr>
          <w:color w:val="000000" w:themeColor="text1"/>
          <w:sz w:val="18"/>
          <w:szCs w:val="18"/>
          <w:lang w:val="it-IT"/>
          <w14:textFill>
            <w14:solidFill>
              <w14:schemeClr w14:val="tx1"/>
            </w14:solidFill>
          </w14:textFill>
        </w:rPr>
        <w:t xml:space="preserve">, comisia de admitere judeţeană </w:t>
      </w:r>
      <w:r>
        <w:rPr>
          <w:b/>
          <w:color w:val="000000" w:themeColor="text1"/>
          <w:sz w:val="18"/>
          <w:szCs w:val="18"/>
          <w:lang w:val="it-IT"/>
          <w14:textFill>
            <w14:solidFill>
              <w14:schemeClr w14:val="tx1"/>
            </w14:solidFill>
          </w14:textFill>
        </w:rPr>
        <w:t>rezolvă situaţiile speciale</w:t>
      </w:r>
      <w:r>
        <w:rPr>
          <w:color w:val="000000" w:themeColor="text1"/>
          <w:sz w:val="18"/>
          <w:szCs w:val="18"/>
          <w:lang w:val="it-IT"/>
          <w14:textFill>
            <w14:solidFill>
              <w14:schemeClr w14:val="tx1"/>
            </w14:solidFill>
          </w14:textFill>
        </w:rPr>
        <w:t xml:space="preserve"> apărute după etapa de  repartizarea computerizată: situaţii medicale speciale, schimburi de elevi, redistribuirea candidaţilor gemeni, distribuire sau redistribuire pe locuri rămase libere etc. prin respectarea, în toate cazurile, </w:t>
      </w:r>
      <w:r>
        <w:rPr>
          <w:color w:val="000000" w:themeColor="text1"/>
          <w:sz w:val="18"/>
          <w:szCs w:val="18"/>
          <w:u w:val="single"/>
          <w:lang w:val="it-IT"/>
          <w14:textFill>
            <w14:solidFill>
              <w14:schemeClr w14:val="tx1"/>
            </w14:solidFill>
          </w14:textFill>
        </w:rPr>
        <w:t>a criteriului referitor la media de admitere.</w:t>
      </w:r>
    </w:p>
    <w:p>
      <w:pPr>
        <w:pStyle w:val="24"/>
        <w:rPr>
          <w:color w:val="000000" w:themeColor="text1"/>
          <w:sz w:val="12"/>
          <w:szCs w:val="12"/>
          <w:lang w:val="ro-RO"/>
          <w14:textFill>
            <w14:solidFill>
              <w14:schemeClr w14:val="tx1"/>
            </w14:solidFill>
          </w14:textFill>
        </w:rPr>
      </w:pPr>
    </w:p>
    <w:p>
      <w:pPr>
        <w:pStyle w:val="24"/>
        <w:rPr>
          <w:color w:val="000000" w:themeColor="text1"/>
          <w:sz w:val="12"/>
          <w:szCs w:val="12"/>
          <w:lang w:val="ro-RO"/>
          <w14:textFill>
            <w14:solidFill>
              <w14:schemeClr w14:val="tx1"/>
            </w14:solidFill>
          </w14:textFill>
        </w:rPr>
      </w:pPr>
    </w:p>
    <w:p>
      <w:pPr>
        <w:pStyle w:val="24"/>
        <w:rPr>
          <w:color w:val="000000" w:themeColor="text1"/>
          <w:sz w:val="12"/>
          <w:szCs w:val="12"/>
          <w:lang w:val="ro-RO"/>
          <w14:textFill>
            <w14:solidFill>
              <w14:schemeClr w14:val="tx1"/>
            </w14:solidFill>
          </w14:textFill>
        </w:rPr>
      </w:pPr>
    </w:p>
    <w:p>
      <w:pPr>
        <w:pStyle w:val="24"/>
        <w:rPr>
          <w:color w:val="000000" w:themeColor="text1"/>
          <w:sz w:val="12"/>
          <w:szCs w:val="12"/>
          <w:lang w:val="ro-RO"/>
          <w14:textFill>
            <w14:solidFill>
              <w14:schemeClr w14:val="tx1"/>
            </w14:solidFill>
          </w14:textFill>
        </w:rPr>
      </w:pPr>
    </w:p>
    <w:p>
      <w:pPr>
        <w:pStyle w:val="24"/>
        <w:rPr>
          <w:color w:val="000000" w:themeColor="text1"/>
          <w:sz w:val="12"/>
          <w:szCs w:val="12"/>
          <w:lang w:val="ro-RO"/>
          <w14:textFill>
            <w14:solidFill>
              <w14:schemeClr w14:val="tx1"/>
            </w14:solidFill>
          </w14:textFill>
        </w:rPr>
      </w:pPr>
    </w:p>
    <w:p>
      <w:pPr>
        <w:pStyle w:val="24"/>
        <w:rPr>
          <w:color w:val="000000" w:themeColor="text1"/>
          <w:sz w:val="12"/>
          <w:szCs w:val="12"/>
          <w:lang w:val="ro-RO"/>
          <w14:textFill>
            <w14:solidFill>
              <w14:schemeClr w14:val="tx1"/>
            </w14:solidFill>
          </w14:textFill>
        </w:rPr>
      </w:pPr>
    </w:p>
    <w:p>
      <w:pPr>
        <w:pStyle w:val="24"/>
        <w:rPr>
          <w:color w:val="000000" w:themeColor="text1"/>
          <w:sz w:val="12"/>
          <w:szCs w:val="12"/>
          <w:lang w:val="ro-RO"/>
          <w14:textFill>
            <w14:solidFill>
              <w14:schemeClr w14:val="tx1"/>
            </w14:solidFill>
          </w14:textFill>
        </w:rPr>
      </w:pPr>
    </w:p>
    <w:p>
      <w:pPr>
        <w:pStyle w:val="24"/>
        <w:rPr>
          <w:color w:val="000000" w:themeColor="text1"/>
          <w:sz w:val="12"/>
          <w:szCs w:val="12"/>
          <w:lang w:val="ro-RO"/>
          <w14:textFill>
            <w14:solidFill>
              <w14:schemeClr w14:val="tx1"/>
            </w14:solidFill>
          </w14:textFill>
        </w:rPr>
      </w:pPr>
    </w:p>
    <w:p>
      <w:pPr>
        <w:widowControl w:val="0"/>
        <w:pBdr>
          <w:top w:val="single" w:color="000000" w:sz="18" w:space="1"/>
          <w:left w:val="single" w:color="000000" w:sz="18" w:space="4"/>
          <w:bottom w:val="single" w:color="000000" w:sz="18" w:space="1"/>
          <w:right w:val="single" w:color="000000" w:sz="18" w:space="4"/>
        </w:pBdr>
        <w:shd w:val="pct5" w:color="auto" w:fill="FFFFFF"/>
        <w:tabs>
          <w:tab w:val="left" w:pos="346"/>
        </w:tabs>
        <w:autoSpaceDE w:val="0"/>
        <w:autoSpaceDN w:val="0"/>
        <w:adjustRightInd w:val="0"/>
        <w:ind w:left="6"/>
        <w:jc w:val="center"/>
        <w:rPr>
          <w:b/>
          <w:color w:val="000000" w:themeColor="text1"/>
          <w:spacing w:val="-1"/>
          <w:lang w:val="ro-RO"/>
          <w14:textFill>
            <w14:solidFill>
              <w14:schemeClr w14:val="tx1"/>
            </w14:solidFill>
          </w14:textFill>
        </w:rPr>
      </w:pPr>
      <w:r>
        <w:rPr>
          <w:b/>
          <w:color w:val="000000" w:themeColor="text1"/>
          <w:spacing w:val="-1"/>
          <w:lang w:val="ro-RO"/>
          <w14:textFill>
            <w14:solidFill>
              <w14:schemeClr w14:val="tx1"/>
            </w14:solidFill>
          </w14:textFill>
        </w:rPr>
        <w:t>Înscrierea candidaţilor pentru învăţământul special</w:t>
      </w:r>
    </w:p>
    <w:p>
      <w:pPr>
        <w:shd w:val="clear" w:color="auto" w:fill="FFFFFF"/>
        <w:ind w:left="14" w:hanging="14"/>
        <w:jc w:val="both"/>
        <w:rPr>
          <w:b/>
          <w:bCs/>
          <w:color w:val="000000" w:themeColor="text1"/>
          <w:spacing w:val="2"/>
          <w:sz w:val="18"/>
          <w:szCs w:val="18"/>
          <w:lang w:val="ro-RO"/>
          <w14:textFill>
            <w14:solidFill>
              <w14:schemeClr w14:val="tx1"/>
            </w14:solidFill>
          </w14:textFill>
        </w:rPr>
      </w:pPr>
      <w:r>
        <w:rPr>
          <w:b/>
          <w:bCs/>
          <w:color w:val="000000" w:themeColor="text1"/>
          <w:spacing w:val="2"/>
          <w:sz w:val="18"/>
          <w:szCs w:val="18"/>
          <w:lang w:val="ro-RO"/>
          <w14:textFill>
            <w14:solidFill>
              <w14:schemeClr w14:val="tx1"/>
            </w14:solidFill>
          </w14:textFill>
        </w:rPr>
        <w:t>„Art. 57.</w:t>
      </w:r>
      <w:r>
        <w:rPr>
          <w:color w:val="000000" w:themeColor="text1"/>
          <w:spacing w:val="2"/>
          <w:sz w:val="18"/>
          <w:szCs w:val="18"/>
          <w:lang w:val="ro-RO"/>
          <w14:textFill>
            <w14:solidFill>
              <w14:schemeClr w14:val="tx1"/>
            </w14:solidFill>
          </w14:textFill>
        </w:rPr>
        <w:t xml:space="preserve">(1) Înscrierea şi repartizarea candidaţilor în clasa a IX-a din unităţile de </w:t>
      </w:r>
      <w:r>
        <w:rPr>
          <w:b/>
          <w:color w:val="000000" w:themeColor="text1"/>
          <w:spacing w:val="2"/>
          <w:sz w:val="18"/>
          <w:szCs w:val="18"/>
          <w:lang w:val="ro-RO"/>
          <w14:textFill>
            <w14:solidFill>
              <w14:schemeClr w14:val="tx1"/>
            </w14:solidFill>
          </w14:textFill>
        </w:rPr>
        <w:t>învăţământul special</w:t>
      </w:r>
      <w:r>
        <w:rPr>
          <w:color w:val="000000" w:themeColor="text1"/>
          <w:spacing w:val="2"/>
          <w:sz w:val="18"/>
          <w:szCs w:val="18"/>
          <w:lang w:val="ro-RO"/>
          <w14:textFill>
            <w14:solidFill>
              <w14:schemeClr w14:val="tx1"/>
            </w14:solidFill>
          </w14:textFill>
        </w:rPr>
        <w:t xml:space="preserve"> se organizează de către comisia judeţeană de admitere, în perioada </w:t>
      </w:r>
      <w:r>
        <w:rPr>
          <w:b/>
          <w:color w:val="000000" w:themeColor="text1"/>
          <w:spacing w:val="2"/>
          <w:sz w:val="18"/>
          <w:szCs w:val="18"/>
          <w:lang w:val="ro-RO"/>
          <w14:textFill>
            <w14:solidFill>
              <w14:schemeClr w14:val="tx1"/>
            </w14:solidFill>
          </w14:textFill>
        </w:rPr>
        <w:t xml:space="preserve">10-11 iulie </w:t>
      </w:r>
      <w:r>
        <w:rPr>
          <w:b/>
          <w:bCs/>
          <w:color w:val="000000" w:themeColor="text1"/>
          <w:spacing w:val="2"/>
          <w:sz w:val="18"/>
          <w:szCs w:val="18"/>
          <w:lang w:val="ro-RO"/>
          <w14:textFill>
            <w14:solidFill>
              <w14:schemeClr w14:val="tx1"/>
            </w14:solidFill>
          </w14:textFill>
        </w:rPr>
        <w:t xml:space="preserve">2023”. </w:t>
      </w:r>
    </w:p>
    <w:p>
      <w:pPr>
        <w:numPr>
          <w:ilvl w:val="0"/>
          <w:numId w:val="5"/>
        </w:numPr>
        <w:shd w:val="clear" w:color="auto" w:fill="FFFFFF"/>
        <w:ind w:left="14" w:hanging="14"/>
        <w:jc w:val="both"/>
        <w:rPr>
          <w:color w:val="000000" w:themeColor="text1"/>
          <w:spacing w:val="2"/>
          <w:sz w:val="18"/>
          <w:szCs w:val="18"/>
          <w:lang w:val="ro-RO"/>
          <w14:textFill>
            <w14:solidFill>
              <w14:schemeClr w14:val="tx1"/>
            </w14:solidFill>
          </w14:textFill>
        </w:rPr>
      </w:pPr>
      <w:r>
        <w:rPr>
          <w:color w:val="000000" w:themeColor="text1"/>
          <w:spacing w:val="2"/>
          <w:sz w:val="18"/>
          <w:szCs w:val="18"/>
          <w:lang w:val="ro-RO"/>
          <w14:textFill>
            <w14:solidFill>
              <w14:schemeClr w14:val="tx1"/>
            </w14:solidFill>
          </w14:textFill>
        </w:rPr>
        <w:t>Candidaţii cu cerinţe educative speciale, care nu au susţinut Evaluarea Naţională, şi care solicită repartizarea în învăţământul de masă printr-o cerere depusă  la comisia de admitere județeană, sunt repartizați, în ordinea descrescătoare a mediilor de absolvire a gimnaziului.</w:t>
      </w:r>
    </w:p>
    <w:p>
      <w:pPr>
        <w:pBdr>
          <w:top w:val="single" w:color="000000" w:sz="18" w:space="1"/>
          <w:left w:val="single" w:color="000000" w:sz="18" w:space="4"/>
          <w:bottom w:val="single" w:color="000000" w:sz="18" w:space="1"/>
          <w:right w:val="single" w:color="000000" w:sz="18" w:space="4"/>
        </w:pBdr>
        <w:shd w:val="clear" w:color="auto" w:fill="F3F3F3"/>
        <w:ind w:left="14" w:hanging="14"/>
        <w:jc w:val="both"/>
        <w:rPr>
          <w:b/>
          <w:bCs/>
          <w:color w:val="000000" w:themeColor="text1"/>
          <w:spacing w:val="2"/>
          <w:sz w:val="18"/>
          <w:szCs w:val="18"/>
          <w:lang w:val="ro-RO"/>
          <w14:textFill>
            <w14:solidFill>
              <w14:schemeClr w14:val="tx1"/>
            </w14:solidFill>
          </w14:textFill>
        </w:rPr>
      </w:pPr>
      <w:r>
        <w:rPr>
          <w:b/>
          <w:bCs/>
          <w:color w:val="000000" w:themeColor="text1"/>
          <w:spacing w:val="2"/>
          <w:sz w:val="18"/>
          <w:szCs w:val="18"/>
          <w:lang w:val="ro-RO"/>
          <w14:textFill>
            <w14:solidFill>
              <w14:schemeClr w14:val="tx1"/>
            </w14:solidFill>
          </w14:textFill>
        </w:rPr>
        <w:t xml:space="preserve">Inscrierea şi repartizarea candidaţilor </w:t>
      </w:r>
      <w:r>
        <w:rPr>
          <w:bCs/>
          <w:color w:val="000000" w:themeColor="text1"/>
          <w:spacing w:val="2"/>
          <w:sz w:val="18"/>
          <w:szCs w:val="18"/>
          <w:lang w:val="ro-RO"/>
          <w14:textFill>
            <w14:solidFill>
              <w14:schemeClr w14:val="tx1"/>
            </w14:solidFill>
          </w14:textFill>
        </w:rPr>
        <w:t>se organizează în</w:t>
      </w:r>
      <w:r>
        <w:rPr>
          <w:b/>
          <w:bCs/>
          <w:color w:val="000000" w:themeColor="text1"/>
          <w:spacing w:val="2"/>
          <w:sz w:val="18"/>
          <w:szCs w:val="18"/>
          <w:lang w:val="ro-RO"/>
          <w14:textFill>
            <w14:solidFill>
              <w14:schemeClr w14:val="tx1"/>
            </w14:solidFill>
          </w14:textFill>
        </w:rPr>
        <w:t xml:space="preserve"> judeţul Olt </w:t>
      </w:r>
      <w:r>
        <w:rPr>
          <w:bCs/>
          <w:color w:val="000000" w:themeColor="text1"/>
          <w:spacing w:val="2"/>
          <w:sz w:val="18"/>
          <w:szCs w:val="18"/>
          <w:lang w:val="ro-RO"/>
          <w14:textFill>
            <w14:solidFill>
              <w14:schemeClr w14:val="tx1"/>
            </w14:solidFill>
          </w14:textFill>
        </w:rPr>
        <w:t>la</w:t>
      </w:r>
      <w:r>
        <w:rPr>
          <w:b/>
          <w:bCs/>
          <w:color w:val="000000" w:themeColor="text1"/>
          <w:spacing w:val="2"/>
          <w:sz w:val="18"/>
          <w:szCs w:val="18"/>
          <w:lang w:val="ro-RO"/>
          <w14:textFill>
            <w14:solidFill>
              <w14:schemeClr w14:val="tx1"/>
            </w14:solidFill>
          </w14:textFill>
        </w:rPr>
        <w:t xml:space="preserve"> Şcoala Profesionala Speciala Balş, </w:t>
      </w:r>
      <w:r>
        <w:rPr>
          <w:bCs/>
          <w:color w:val="000000" w:themeColor="text1"/>
          <w:spacing w:val="2"/>
          <w:sz w:val="18"/>
          <w:szCs w:val="18"/>
          <w:lang w:val="ro-RO"/>
          <w14:textFill>
            <w14:solidFill>
              <w14:schemeClr w14:val="tx1"/>
            </w14:solidFill>
          </w14:textFill>
        </w:rPr>
        <w:t>pe baza</w:t>
      </w:r>
      <w:r>
        <w:rPr>
          <w:b/>
          <w:bCs/>
          <w:color w:val="000000" w:themeColor="text1"/>
          <w:spacing w:val="2"/>
          <w:sz w:val="18"/>
          <w:szCs w:val="18"/>
          <w:lang w:val="ro-RO"/>
          <w14:textFill>
            <w14:solidFill>
              <w14:schemeClr w14:val="tx1"/>
            </w14:solidFill>
          </w14:textFill>
        </w:rPr>
        <w:t xml:space="preserve"> prezentării de  documente care să dovedească tipul şi gradul de deficienţă.</w:t>
      </w:r>
    </w:p>
    <w:p>
      <w:pPr>
        <w:rPr>
          <w:rFonts w:ascii="Arial" w:hAnsi="Arial" w:cs="Arial"/>
          <w:b/>
          <w:bCs/>
          <w:sz w:val="20"/>
          <w:szCs w:val="20"/>
          <w:lang w:val="ro-RO"/>
        </w:rPr>
      </w:pPr>
    </w:p>
    <w:p>
      <w:pPr>
        <w:rPr>
          <w:bCs/>
          <w:lang w:val="ro-RO"/>
        </w:rPr>
      </w:pPr>
      <w:r>
        <w:rPr>
          <w:rFonts w:ascii="Arial" w:hAnsi="Arial" w:cs="Arial"/>
          <w:b/>
          <w:bCs/>
          <w:sz w:val="20"/>
          <w:szCs w:val="20"/>
          <w:lang w:val="ro-RO"/>
        </w:rPr>
        <w:t>PLAN DE ŞCOLARIZARE AN ŞCOLAR 2023 -2024</w:t>
      </w:r>
    </w:p>
    <w:p>
      <w:pPr>
        <w:jc w:val="center"/>
        <w:rPr>
          <w:rFonts w:ascii="Arial" w:hAnsi="Arial" w:cs="Arial"/>
          <w:b/>
          <w:bCs/>
          <w:lang w:val="ro-RO"/>
        </w:rPr>
      </w:pPr>
      <w:r>
        <w:rPr>
          <w:rFonts w:ascii="Arial" w:hAnsi="Arial" w:cs="Arial"/>
          <w:b/>
          <w:bCs/>
          <w:lang w:val="ro-RO"/>
        </w:rPr>
        <w:t xml:space="preserve">ÎNVĂŢĂMÂNT LICEAL ZI </w:t>
      </w:r>
    </w:p>
    <w:p>
      <w:pPr>
        <w:jc w:val="center"/>
        <w:rPr>
          <w:rFonts w:ascii="Arial" w:hAnsi="Arial" w:cs="Arial"/>
          <w:b/>
          <w:bCs/>
          <w:lang w:val="ro-RO"/>
        </w:rPr>
      </w:pPr>
    </w:p>
    <w:p>
      <w:pPr>
        <w:jc w:val="center"/>
        <w:rPr>
          <w:rFonts w:ascii="Arial" w:hAnsi="Arial" w:cs="Arial"/>
          <w:b/>
          <w:bCs/>
          <w:lang w:val="ro-RO"/>
        </w:rPr>
      </w:pPr>
      <w:r>
        <w:rPr>
          <w:rFonts w:ascii="Arial" w:hAnsi="Arial" w:cs="Arial"/>
          <w:b/>
          <w:bCs/>
          <w:lang w:val="ro-RO"/>
        </w:rPr>
        <w:t xml:space="preserve">Filiera teoretică şi tehnologică </w:t>
      </w:r>
    </w:p>
    <w:p>
      <w:pPr>
        <w:jc w:val="center"/>
        <w:rPr>
          <w:rFonts w:ascii="Arial" w:hAnsi="Arial" w:cs="Arial"/>
          <w:b/>
          <w:bCs/>
          <w:sz w:val="20"/>
          <w:szCs w:val="20"/>
        </w:rPr>
      </w:pPr>
      <w:r>
        <w:rPr>
          <w:rFonts w:ascii="Arial" w:hAnsi="Arial" w:cs="Arial"/>
          <w:b/>
          <w:bCs/>
          <w:sz w:val="20"/>
          <w:szCs w:val="20"/>
        </w:rPr>
        <w:t>(repartizare computerizată)</w:t>
      </w:r>
    </w:p>
    <w:tbl>
      <w:tblPr>
        <w:tblStyle w:val="12"/>
        <w:tblW w:w="5220" w:type="dxa"/>
        <w:tblInd w:w="5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416"/>
        <w:gridCol w:w="2644"/>
        <w:gridCol w:w="709"/>
        <w:gridCol w:w="725"/>
        <w:gridCol w:w="6"/>
        <w:gridCol w:w="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406" w:hRule="atLeast"/>
          <w:tblHeader/>
        </w:trPr>
        <w:tc>
          <w:tcPr>
            <w:tcW w:w="416" w:type="dxa"/>
            <w:tcBorders>
              <w:top w:val="double" w:color="auto" w:sz="4" w:space="0"/>
              <w:left w:val="single" w:color="auto" w:sz="4" w:space="0"/>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Nr. crt.</w:t>
            </w:r>
          </w:p>
        </w:tc>
        <w:tc>
          <w:tcPr>
            <w:tcW w:w="2644" w:type="dxa"/>
            <w:tcBorders>
              <w:top w:val="double" w:color="auto" w:sz="4" w:space="0"/>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sz w:val="20"/>
                <w:szCs w:val="20"/>
                <w:lang w:val="it-IT"/>
              </w:rPr>
            </w:pPr>
            <w:r>
              <w:rPr>
                <w:rFonts w:ascii="Times New Roman" w:hAnsi="Times New Roman" w:cs="Times New Roman"/>
                <w:b/>
                <w:bCs/>
                <w:sz w:val="20"/>
                <w:szCs w:val="20"/>
                <w:lang w:val="it-IT"/>
              </w:rPr>
              <w:t>Denumirea unităţii de învăţământ, filiera, profilul/domeniu –specializare</w:t>
            </w:r>
          </w:p>
        </w:tc>
        <w:tc>
          <w:tcPr>
            <w:tcW w:w="709" w:type="dxa"/>
            <w:tcBorders>
              <w:top w:val="double" w:color="auto" w:sz="4" w:space="0"/>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Nr. locuri</w:t>
            </w:r>
          </w:p>
        </w:tc>
        <w:tc>
          <w:tcPr>
            <w:tcW w:w="731" w:type="dxa"/>
            <w:gridSpan w:val="2"/>
            <w:tcBorders>
              <w:top w:val="double" w:color="auto" w:sz="4" w:space="0"/>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Ultima medie de intrare 2022</w:t>
            </w:r>
          </w:p>
        </w:tc>
        <w:tc>
          <w:tcPr>
            <w:tcW w:w="720" w:type="dxa"/>
            <w:tcBorders>
              <w:top w:val="double" w:color="auto" w:sz="4" w:space="0"/>
              <w:bottom w:val="double" w:color="auto" w:sz="4" w:space="0"/>
              <w:right w:val="single" w:color="auto" w:sz="4" w:space="0"/>
            </w:tcBorders>
            <w:vAlign w:val="center"/>
          </w:tcPr>
          <w:p>
            <w:pPr>
              <w:widowControl w:val="0"/>
              <w:autoSpaceDE w:val="0"/>
              <w:autoSpaceDN w:val="0"/>
              <w:adjustRightInd w:val="0"/>
              <w:spacing w:after="0" w:line="240" w:lineRule="auto"/>
              <w:ind w:left="-24" w:right="-79" w:firstLine="6"/>
              <w:jc w:val="center"/>
              <w:rPr>
                <w:rFonts w:ascii="Times New Roman" w:hAnsi="Times New Roman" w:cs="Times New Roman"/>
                <w:b/>
                <w:bCs/>
                <w:sz w:val="20"/>
                <w:szCs w:val="20"/>
              </w:rPr>
            </w:pPr>
            <w:r>
              <w:rPr>
                <w:rFonts w:ascii="Times New Roman" w:hAnsi="Times New Roman" w:cs="Times New Roman"/>
                <w:b/>
                <w:bCs/>
                <w:sz w:val="20"/>
                <w:szCs w:val="20"/>
              </w:rPr>
              <w:t>COD opţiune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w:t>
            </w: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Liceul Teoretic „NicolaeTitulescu” SLATINA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p>
        </w:tc>
        <w:tc>
          <w:tcPr>
            <w:tcW w:w="4804" w:type="dxa"/>
            <w:gridSpan w:val="5"/>
            <w:tcBorders>
              <w:top w:val="single" w:color="auto" w:sz="4" w:space="0"/>
              <w:bottom w:val="single" w:color="auto" w:sz="4" w:space="0"/>
              <w:right w:val="single" w:color="auto" w:sz="4" w:space="0"/>
            </w:tcBorders>
            <w:shd w:val="clear" w:color="auto" w:fill="auto"/>
            <w:vAlign w:val="center"/>
          </w:tcPr>
          <w:p>
            <w:pPr>
              <w:widowControl w:val="0"/>
              <w:autoSpaceDE w:val="0"/>
              <w:autoSpaceDN w:val="0"/>
              <w:adjustRightInd w:val="0"/>
              <w:spacing w:after="0" w:line="240" w:lineRule="auto"/>
              <w:rPr>
                <w:rFonts w:ascii="Times New Roman" w:hAnsi="Times New Roman" w:cs="Times New Roman"/>
                <w:bCs/>
                <w:i/>
                <w:iCs/>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real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p>
        </w:tc>
        <w:tc>
          <w:tcPr>
            <w:tcW w:w="2644" w:type="dxa"/>
            <w:tcBorders>
              <w:top w:val="single" w:color="auto" w:sz="4" w:space="0"/>
              <w:bottom w:val="single" w:color="auto" w:sz="4" w:space="0"/>
            </w:tcBorders>
            <w:shd w:val="clear" w:color="auto" w:fill="auto"/>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Matematică-informatică  </w:t>
            </w:r>
          </w:p>
        </w:tc>
        <w:tc>
          <w:tcPr>
            <w:tcW w:w="709" w:type="dxa"/>
            <w:tcBorders>
              <w:top w:val="single" w:color="auto" w:sz="4" w:space="0"/>
              <w:bottom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w:t>
            </w:r>
          </w:p>
        </w:tc>
        <w:tc>
          <w:tcPr>
            <w:tcW w:w="731" w:type="dxa"/>
            <w:gridSpan w:val="2"/>
            <w:tcBorders>
              <w:top w:val="single" w:color="auto" w:sz="4" w:space="0"/>
              <w:bottom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7.69</w:t>
            </w:r>
          </w:p>
        </w:tc>
        <w:tc>
          <w:tcPr>
            <w:tcW w:w="720" w:type="dxa"/>
            <w:tcBorders>
              <w:top w:val="single" w:color="auto" w:sz="4" w:space="0"/>
              <w:bottom w:val="single" w:color="auto" w:sz="4" w:space="0"/>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179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p>
        </w:tc>
        <w:tc>
          <w:tcPr>
            <w:tcW w:w="4804" w:type="dxa"/>
            <w:gridSpan w:val="5"/>
            <w:tcBorders>
              <w:top w:val="single" w:color="auto" w:sz="4" w:space="0"/>
              <w:bottom w:val="single" w:color="auto" w:sz="4" w:space="0"/>
              <w:right w:val="single" w:color="auto" w:sz="4" w:space="0"/>
            </w:tcBorders>
            <w:shd w:val="clear" w:color="auto" w:fill="auto"/>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umanist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p>
        </w:tc>
        <w:tc>
          <w:tcPr>
            <w:tcW w:w="2644" w:type="dxa"/>
            <w:tcBorders>
              <w:top w:val="single" w:color="auto" w:sz="4" w:space="0"/>
              <w:bottom w:val="double" w:color="auto" w:sz="4" w:space="0"/>
            </w:tcBorders>
            <w:shd w:val="clear" w:color="auto" w:fill="auto"/>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Filologie </w:t>
            </w:r>
          </w:p>
        </w:tc>
        <w:tc>
          <w:tcPr>
            <w:tcW w:w="709" w:type="dxa"/>
            <w:tcBorders>
              <w:top w:val="single" w:color="auto" w:sz="4" w:space="0"/>
              <w:bottom w:val="doub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78</w:t>
            </w:r>
          </w:p>
        </w:tc>
        <w:tc>
          <w:tcPr>
            <w:tcW w:w="731" w:type="dxa"/>
            <w:gridSpan w:val="2"/>
            <w:tcBorders>
              <w:top w:val="single" w:color="auto" w:sz="4" w:space="0"/>
              <w:bottom w:val="doub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7.74</w:t>
            </w:r>
          </w:p>
        </w:tc>
        <w:tc>
          <w:tcPr>
            <w:tcW w:w="720" w:type="dxa"/>
            <w:tcBorders>
              <w:top w:val="single" w:color="auto" w:sz="4" w:space="0"/>
              <w:bottom w:val="double" w:color="auto" w:sz="4" w:space="0"/>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178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411"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w:t>
            </w:r>
          </w:p>
        </w:tc>
        <w:tc>
          <w:tcPr>
            <w:tcW w:w="4804" w:type="dxa"/>
            <w:gridSpan w:val="5"/>
            <w:tcBorders>
              <w:top w:val="doub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lang w:val="it-IT"/>
              </w:rPr>
            </w:pPr>
            <w:r>
              <w:rPr>
                <w:rFonts w:ascii="Times New Roman" w:hAnsi="Times New Roman" w:cs="Times New Roman"/>
                <w:b/>
                <w:bCs/>
                <w:lang w:val="it-IT"/>
              </w:rPr>
              <w:t>Colegiul Naţional „Radu Greceanu” SLATINA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lang w:val="it-IT"/>
              </w:rPr>
            </w:pPr>
          </w:p>
        </w:tc>
        <w:tc>
          <w:tcPr>
            <w:tcW w:w="4804" w:type="dxa"/>
            <w:gridSpan w:val="5"/>
            <w:tcBorders>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Cs/>
                <w:i/>
                <w:iCs/>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real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05"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Matematică-informatică</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78</w:t>
            </w:r>
          </w:p>
        </w:tc>
        <w:tc>
          <w:tcPr>
            <w:tcW w:w="731"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8.83</w:t>
            </w:r>
          </w:p>
        </w:tc>
        <w:tc>
          <w:tcPr>
            <w:tcW w:w="720" w:type="dxa"/>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28"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Știinţe ale  naturii</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8.87</w:t>
            </w:r>
          </w:p>
        </w:tc>
        <w:tc>
          <w:tcPr>
            <w:tcW w:w="720" w:type="dxa"/>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Filologie </w:t>
            </w:r>
            <w:r>
              <w:rPr>
                <w:rFonts w:ascii="Times New Roman" w:hAnsi="Times New Roman" w:cs="Times New Roman"/>
                <w:b/>
              </w:rPr>
              <w:t>bilingv engleză</w:t>
            </w:r>
          </w:p>
        </w:tc>
        <w:tc>
          <w:tcPr>
            <w:tcW w:w="709" w:type="dxa"/>
            <w:tcBorders>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tcBorders>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8.05</w:t>
            </w:r>
          </w:p>
        </w:tc>
        <w:tc>
          <w:tcPr>
            <w:tcW w:w="720" w:type="dxa"/>
            <w:tcBorders>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bottom w:val="doub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Filologie</w:t>
            </w:r>
          </w:p>
        </w:tc>
        <w:tc>
          <w:tcPr>
            <w:tcW w:w="709"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w:t>
            </w:r>
          </w:p>
        </w:tc>
        <w:tc>
          <w:tcPr>
            <w:tcW w:w="731"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8.29</w:t>
            </w:r>
          </w:p>
        </w:tc>
        <w:tc>
          <w:tcPr>
            <w:tcW w:w="720" w:type="dxa"/>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restart"/>
            <w:tcBorders>
              <w:top w:val="double" w:color="auto" w:sz="4" w:space="0"/>
              <w:left w:val="single" w:color="auto" w:sz="4" w:space="0"/>
              <w:bottom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3.</w:t>
            </w: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lang w:val="it-IT"/>
              </w:rPr>
            </w:pPr>
            <w:r>
              <w:rPr>
                <w:rFonts w:ascii="Times New Roman" w:hAnsi="Times New Roman" w:cs="Times New Roman"/>
                <w:b/>
                <w:bCs/>
                <w:lang w:val="it-IT"/>
              </w:rPr>
              <w:t>Colegiul Naţional „Ion Minulescu” SLATINA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top w:val="single" w:color="auto" w:sz="4" w:space="0"/>
              <w:left w:val="single" w:color="auto" w:sz="4" w:space="0"/>
              <w:bottom w:val="single" w:color="auto" w:sz="4" w:space="0"/>
            </w:tcBorders>
          </w:tcPr>
          <w:p>
            <w:pPr>
              <w:widowControl w:val="0"/>
              <w:autoSpaceDE w:val="0"/>
              <w:autoSpaceDN w:val="0"/>
              <w:adjustRightInd w:val="0"/>
              <w:spacing w:after="0" w:line="240" w:lineRule="auto"/>
              <w:jc w:val="center"/>
              <w:rPr>
                <w:rFonts w:ascii="Times New Roman" w:hAnsi="Times New Roman" w:cs="Times New Roman"/>
                <w:lang w:val="it-IT"/>
              </w:rPr>
            </w:pPr>
          </w:p>
        </w:tc>
        <w:tc>
          <w:tcPr>
            <w:tcW w:w="4804" w:type="dxa"/>
            <w:gridSpan w:val="5"/>
            <w:tcBorders>
              <w:top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real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top w:val="single" w:color="auto" w:sz="4" w:space="0"/>
              <w:left w:val="single" w:color="auto" w:sz="4" w:space="0"/>
              <w:bottom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Matematică-informatică</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104</w:t>
            </w:r>
          </w:p>
        </w:tc>
        <w:tc>
          <w:tcPr>
            <w:tcW w:w="731"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9,20</w:t>
            </w:r>
          </w:p>
        </w:tc>
        <w:tc>
          <w:tcPr>
            <w:tcW w:w="720" w:type="dxa"/>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top w:val="single" w:color="auto" w:sz="4" w:space="0"/>
              <w:left w:val="single" w:color="auto" w:sz="4" w:space="0"/>
              <w:bottom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Știinţe ale naturii</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9.07</w:t>
            </w:r>
          </w:p>
        </w:tc>
        <w:tc>
          <w:tcPr>
            <w:tcW w:w="720" w:type="dxa"/>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top w:val="single" w:color="auto" w:sz="4" w:space="0"/>
              <w:left w:val="single" w:color="auto" w:sz="4" w:space="0"/>
              <w:bottom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i/>
                <w:iCs/>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umanist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top w:val="single" w:color="auto" w:sz="4" w:space="0"/>
              <w:left w:val="single" w:color="auto" w:sz="4" w:space="0"/>
              <w:bottom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Filologie </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w:t>
            </w:r>
          </w:p>
        </w:tc>
        <w:tc>
          <w:tcPr>
            <w:tcW w:w="731"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8,68</w:t>
            </w:r>
          </w:p>
        </w:tc>
        <w:tc>
          <w:tcPr>
            <w:tcW w:w="720" w:type="dxa"/>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444"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4.</w:t>
            </w: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Liceul Tehnologic „Alexe Marin” SLATINA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i/>
                <w:iCs/>
              </w:rPr>
              <w:t>filiera tehnologică</w:t>
            </w:r>
            <w:r>
              <w:rPr>
                <w:rFonts w:ascii="Times New Roman" w:hAnsi="Times New Roman" w:cs="Times New Roman"/>
                <w:bCs/>
                <w:i/>
                <w:iCs/>
              </w:rPr>
              <w:t xml:space="preserve"> - </w:t>
            </w:r>
            <w:r>
              <w:rPr>
                <w:rFonts w:ascii="Times New Roman" w:hAnsi="Times New Roman" w:cs="Times New Roman"/>
                <w:i/>
                <w:iCs/>
              </w:rPr>
              <w:t>profil tehnic</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domeniul-</w:t>
            </w:r>
            <w:r>
              <w:rPr>
                <w:rFonts w:ascii="Times New Roman" w:hAnsi="Times New Roman" w:cs="Times New Roman"/>
                <w:b/>
              </w:rPr>
              <w:t>electric</w:t>
            </w:r>
          </w:p>
        </w:tc>
        <w:tc>
          <w:tcPr>
            <w:tcW w:w="731" w:type="dxa"/>
            <w:gridSpan w:val="2"/>
            <w:vMerge w:val="restart"/>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nou</w:t>
            </w:r>
          </w:p>
        </w:tc>
        <w:tc>
          <w:tcPr>
            <w:tcW w:w="720" w:type="dxa"/>
            <w:vMerge w:val="restart"/>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111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Pr>
          <w:p>
            <w:pPr>
              <w:spacing w:after="0" w:line="240" w:lineRule="auto"/>
              <w:rPr>
                <w:rFonts w:ascii="Times New Roman" w:hAnsi="Times New Roman" w:cs="Times New Roman"/>
              </w:rPr>
            </w:pPr>
            <w:r>
              <w:rPr>
                <w:rFonts w:ascii="Times New Roman" w:hAnsi="Times New Roman" w:cs="Times New Roman"/>
              </w:rPr>
              <w:t>Tehnician în instalații electrice</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tcBorders>
              <w:bottom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right w:val="single" w:color="auto" w:sz="4" w:space="0"/>
            </w:tcBorders>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domeniul-</w:t>
            </w:r>
            <w:r>
              <w:rPr>
                <w:rFonts w:ascii="Times New Roman" w:hAnsi="Times New Roman" w:cs="Times New Roman"/>
                <w:b/>
              </w:rPr>
              <w:t>mecanică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Pr>
          <w:p>
            <w:pPr>
              <w:spacing w:after="0" w:line="240" w:lineRule="auto"/>
              <w:rPr>
                <w:rFonts w:ascii="Times New Roman" w:hAnsi="Times New Roman" w:cs="Times New Roman"/>
              </w:rPr>
            </w:pPr>
            <w:r>
              <w:rPr>
                <w:rFonts w:ascii="Times New Roman" w:hAnsi="Times New Roman" w:cs="Times New Roman"/>
              </w:rPr>
              <w:t>Tehnician mecatronist</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tcBorders>
              <w:bottom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6.00</w:t>
            </w:r>
          </w:p>
        </w:tc>
        <w:tc>
          <w:tcPr>
            <w:tcW w:w="720" w:type="dxa"/>
            <w:vMerge w:val="restart"/>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113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Pr>
          <w:p>
            <w:pPr>
              <w:spacing w:after="0" w:line="240" w:lineRule="auto"/>
              <w:rPr>
                <w:rFonts w:ascii="Times New Roman" w:hAnsi="Times New Roman" w:cs="Times New Roman"/>
              </w:rPr>
            </w:pPr>
            <w:r>
              <w:rPr>
                <w:rFonts w:ascii="Times New Roman" w:hAnsi="Times New Roman" w:cs="Times New Roman"/>
              </w:rPr>
              <w:t>Tehnician proiectant CAD</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tcBorders>
              <w:bottom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nou</w:t>
            </w:r>
          </w:p>
        </w:tc>
        <w:tc>
          <w:tcPr>
            <w:tcW w:w="720" w:type="dxa"/>
            <w:vMerge w:val="continue"/>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53"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5.</w:t>
            </w: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Liceul Tehnologic „P.S. Aurelian” SLATINA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
                <w:iCs/>
              </w:rPr>
              <w:t xml:space="preserve">  filiera tehnologică</w:t>
            </w:r>
            <w:r>
              <w:rPr>
                <w:rFonts w:ascii="Times New Roman" w:hAnsi="Times New Roman" w:cs="Times New Roman"/>
                <w:bCs/>
                <w:i/>
                <w:iCs/>
              </w:rPr>
              <w:t xml:space="preserve"> - </w:t>
            </w:r>
            <w:r>
              <w:rPr>
                <w:rFonts w:ascii="Times New Roman" w:hAnsi="Times New Roman" w:cs="Times New Roman"/>
                <w:i/>
                <w:iCs/>
              </w:rPr>
              <w:t>profil servicii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69"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rPr>
              <w:t>domeniul -</w:t>
            </w:r>
            <w:r>
              <w:rPr>
                <w:rFonts w:ascii="Times New Roman" w:hAnsi="Times New Roman" w:cs="Times New Roman"/>
                <w:b/>
              </w:rPr>
              <w:t>economic</w:t>
            </w:r>
          </w:p>
        </w:tc>
        <w:tc>
          <w:tcPr>
            <w:tcW w:w="731" w:type="dxa"/>
            <w:gridSpan w:val="2"/>
            <w:vMerge w:val="restart"/>
            <w:tcBorders>
              <w:top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6,93</w:t>
            </w:r>
          </w:p>
        </w:tc>
        <w:tc>
          <w:tcPr>
            <w:tcW w:w="720" w:type="dxa"/>
            <w:vMerge w:val="restart"/>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136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3"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tcBorders>
            <w:vAlign w:val="center"/>
          </w:tcPr>
          <w:p>
            <w:pPr>
              <w:widowControl w:val="0"/>
              <w:autoSpaceDE w:val="0"/>
              <w:autoSpaceDN w:val="0"/>
              <w:adjustRightInd w:val="0"/>
              <w:spacing w:after="0" w:line="240" w:lineRule="auto"/>
              <w:ind w:right="-56"/>
              <w:rPr>
                <w:rFonts w:ascii="Times New Roman" w:hAnsi="Times New Roman" w:cs="Times New Roman"/>
                <w:iCs/>
              </w:rPr>
            </w:pPr>
            <w:r>
              <w:rPr>
                <w:rFonts w:ascii="Times New Roman" w:hAnsi="Times New Roman" w:cs="Times New Roman"/>
              </w:rPr>
              <w:t>Tehnician în activităţi economice</w:t>
            </w:r>
          </w:p>
        </w:tc>
        <w:tc>
          <w:tcPr>
            <w:tcW w:w="709"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48</w:t>
            </w:r>
          </w:p>
        </w:tc>
        <w:tc>
          <w:tcPr>
            <w:tcW w:w="731" w:type="dxa"/>
            <w:gridSpan w:val="2"/>
            <w:vMerge w:val="continue"/>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24"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tcBorders>
            <w:vAlign w:val="center"/>
          </w:tcPr>
          <w:p>
            <w:pPr>
              <w:widowControl w:val="0"/>
              <w:autoSpaceDE w:val="0"/>
              <w:autoSpaceDN w:val="0"/>
              <w:adjustRightInd w:val="0"/>
              <w:spacing w:after="0" w:line="240" w:lineRule="auto"/>
              <w:ind w:right="-56"/>
              <w:rPr>
                <w:rFonts w:ascii="Times New Roman" w:hAnsi="Times New Roman" w:cs="Times New Roman"/>
              </w:rPr>
            </w:pPr>
            <w:r>
              <w:rPr>
                <w:rFonts w:ascii="Times New Roman" w:hAnsi="Times New Roman" w:cs="Times New Roman"/>
              </w:rPr>
              <w:t>Tehnician în administraţie</w:t>
            </w:r>
          </w:p>
        </w:tc>
        <w:tc>
          <w:tcPr>
            <w:tcW w:w="709"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tcBorders>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78"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domeniul -</w:t>
            </w:r>
            <w:r>
              <w:rPr>
                <w:rFonts w:ascii="Times New Roman" w:hAnsi="Times New Roman" w:cs="Times New Roman"/>
                <w:b/>
              </w:rPr>
              <w:t>comerţ</w:t>
            </w:r>
          </w:p>
        </w:tc>
        <w:tc>
          <w:tcPr>
            <w:tcW w:w="731" w:type="dxa"/>
            <w:gridSpan w:val="2"/>
            <w:vMerge w:val="restart"/>
            <w:tcBorders>
              <w:top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6,78</w:t>
            </w:r>
          </w:p>
        </w:tc>
        <w:tc>
          <w:tcPr>
            <w:tcW w:w="720" w:type="dxa"/>
            <w:vMerge w:val="restart"/>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135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69"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Tehnician în achiziții și contractări</w:t>
            </w:r>
          </w:p>
        </w:tc>
        <w:tc>
          <w:tcPr>
            <w:tcW w:w="709"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69"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lang w:val="fr-FR"/>
              </w:rPr>
            </w:pPr>
            <w:r>
              <w:rPr>
                <w:rFonts w:ascii="Times New Roman" w:hAnsi="Times New Roman" w:cs="Times New Roman"/>
                <w:lang w:val="fr-FR"/>
              </w:rPr>
              <w:t>Tehnician în activități de comerț</w:t>
            </w:r>
          </w:p>
        </w:tc>
        <w:tc>
          <w:tcPr>
            <w:tcW w:w="709"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nou</w:t>
            </w:r>
          </w:p>
        </w:tc>
        <w:tc>
          <w:tcPr>
            <w:tcW w:w="720" w:type="dxa"/>
            <w:vMerge w:val="continue"/>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87"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rPr>
              <w:t>domeniul</w:t>
            </w:r>
            <w:r>
              <w:rPr>
                <w:rFonts w:ascii="Times New Roman" w:hAnsi="Times New Roman" w:cs="Times New Roman"/>
                <w:b/>
              </w:rPr>
              <w:t>–turism și alimentație</w:t>
            </w:r>
          </w:p>
        </w:tc>
        <w:tc>
          <w:tcPr>
            <w:tcW w:w="731" w:type="dxa"/>
            <w:gridSpan w:val="2"/>
            <w:vMerge w:val="restart"/>
            <w:tcBorders>
              <w:top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6,93</w:t>
            </w:r>
          </w:p>
        </w:tc>
        <w:tc>
          <w:tcPr>
            <w:tcW w:w="720" w:type="dxa"/>
            <w:vMerge w:val="restart"/>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139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21"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Tehnician în gastronomie</w:t>
            </w:r>
          </w:p>
        </w:tc>
        <w:tc>
          <w:tcPr>
            <w:tcW w:w="709" w:type="dxa"/>
            <w:tcBorders>
              <w:top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562"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lang w:val="it-IT"/>
              </w:rPr>
            </w:pPr>
            <w:r>
              <w:rPr>
                <w:rFonts w:ascii="Times New Roman" w:hAnsi="Times New Roman" w:cs="Times New Roman"/>
                <w:lang w:val="it-IT"/>
              </w:rPr>
              <w:t>domeniul -</w:t>
            </w:r>
          </w:p>
          <w:p>
            <w:pPr>
              <w:widowControl w:val="0"/>
              <w:autoSpaceDE w:val="0"/>
              <w:autoSpaceDN w:val="0"/>
              <w:adjustRightInd w:val="0"/>
              <w:spacing w:after="0" w:line="240" w:lineRule="auto"/>
              <w:jc w:val="center"/>
              <w:rPr>
                <w:rFonts w:ascii="Times New Roman" w:hAnsi="Times New Roman" w:cs="Times New Roman"/>
                <w:b/>
                <w:lang w:val="it-IT"/>
              </w:rPr>
            </w:pPr>
            <w:r>
              <w:rPr>
                <w:rFonts w:ascii="Times New Roman" w:hAnsi="Times New Roman" w:cs="Times New Roman"/>
                <w:b/>
                <w:lang w:val="it-IT"/>
              </w:rPr>
              <w:t>estetica şi igiena corpului omenesc</w:t>
            </w:r>
          </w:p>
        </w:tc>
        <w:tc>
          <w:tcPr>
            <w:tcW w:w="731" w:type="dxa"/>
            <w:gridSpan w:val="2"/>
            <w:vMerge w:val="restart"/>
            <w:tcBorders>
              <w:top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6.65</w:t>
            </w:r>
          </w:p>
        </w:tc>
        <w:tc>
          <w:tcPr>
            <w:tcW w:w="720" w:type="dxa"/>
            <w:vMerge w:val="restart"/>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137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23" w:hRule="atLeast"/>
        </w:trPr>
        <w:tc>
          <w:tcPr>
            <w:tcW w:w="416" w:type="dxa"/>
            <w:vMerge w:val="continue"/>
            <w:tcBorders>
              <w:left w:val="single" w:color="auto" w:sz="4" w:space="0"/>
              <w:bottom w:val="doub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doub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Coafor stilist</w:t>
            </w:r>
          </w:p>
        </w:tc>
        <w:tc>
          <w:tcPr>
            <w:tcW w:w="709" w:type="dxa"/>
            <w:tcBorders>
              <w:top w:val="single" w:color="auto" w:sz="4" w:space="0"/>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tcBorders>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bottom w:val="doub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560"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p>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w:t>
            </w: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Liceul Tehnologic Metalurgic SLATINA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15"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top w:val="single" w:color="auto" w:sz="4" w:space="0"/>
              <w:right w:val="single" w:color="auto" w:sz="4" w:space="0"/>
            </w:tcBorders>
            <w:shd w:val="clear" w:color="auto" w:fill="auto"/>
            <w:vAlign w:val="center"/>
          </w:tcPr>
          <w:p>
            <w:pPr>
              <w:widowControl w:val="0"/>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
                <w:iCs/>
              </w:rPr>
              <w:t>filiera tehnologică</w:t>
            </w:r>
            <w:r>
              <w:rPr>
                <w:rFonts w:ascii="Times New Roman" w:hAnsi="Times New Roman" w:cs="Times New Roman"/>
                <w:bCs/>
                <w:i/>
                <w:iCs/>
              </w:rPr>
              <w:t xml:space="preserve"> - </w:t>
            </w:r>
            <w:r>
              <w:rPr>
                <w:rFonts w:ascii="Times New Roman" w:hAnsi="Times New Roman" w:cs="Times New Roman"/>
                <w:i/>
                <w:iCs/>
              </w:rPr>
              <w:t>profil tehnic</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96"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tcBorders>
              <w:right w:val="single" w:color="auto" w:sz="4" w:space="0"/>
            </w:tcBorders>
            <w:shd w:val="clear" w:color="auto" w:fill="auto"/>
            <w:vAlign w:val="center"/>
          </w:tcPr>
          <w:p>
            <w:pPr>
              <w:widowControl w:val="0"/>
              <w:autoSpaceDE w:val="0"/>
              <w:autoSpaceDN w:val="0"/>
              <w:adjustRightInd w:val="0"/>
              <w:spacing w:after="0" w:line="240" w:lineRule="auto"/>
              <w:ind w:right="-43"/>
              <w:rPr>
                <w:rFonts w:ascii="Times New Roman" w:hAnsi="Times New Roman" w:cs="Times New Roman"/>
                <w:b/>
                <w:bCs/>
                <w:iCs/>
              </w:rPr>
            </w:pPr>
            <w:r>
              <w:rPr>
                <w:rFonts w:ascii="Times New Roman" w:hAnsi="Times New Roman" w:cs="Times New Roman"/>
              </w:rPr>
              <w:t xml:space="preserve">domeniul - </w:t>
            </w:r>
            <w:r>
              <w:rPr>
                <w:rFonts w:ascii="Times New Roman" w:hAnsi="Times New Roman" w:cs="Times New Roman"/>
                <w:b/>
              </w:rPr>
              <w:t>electronică automatizări</w:t>
            </w:r>
          </w:p>
        </w:tc>
        <w:tc>
          <w:tcPr>
            <w:tcW w:w="731" w:type="dxa"/>
            <w:gridSpan w:val="2"/>
            <w:vMerge w:val="restart"/>
            <w:tcBorders>
              <w:right w:val="single" w:color="auto" w:sz="4" w:space="0"/>
            </w:tcBorders>
            <w:shd w:val="clear" w:color="auto" w:fill="auto"/>
            <w:vAlign w:val="center"/>
          </w:tcPr>
          <w:p>
            <w:pPr>
              <w:widowControl w:val="0"/>
              <w:autoSpaceDE w:val="0"/>
              <w:autoSpaceDN w:val="0"/>
              <w:adjustRightInd w:val="0"/>
              <w:spacing w:after="0" w:line="240" w:lineRule="auto"/>
              <w:rPr>
                <w:rFonts w:ascii="Times New Roman" w:hAnsi="Times New Roman" w:cs="Times New Roman"/>
                <w:bCs/>
                <w:iCs/>
              </w:rPr>
            </w:pPr>
            <w:r>
              <w:rPr>
                <w:rFonts w:ascii="Times New Roman" w:hAnsi="Times New Roman" w:cs="Times New Roman"/>
                <w:bCs/>
                <w:iCs/>
              </w:rPr>
              <w:t>6.21</w:t>
            </w:r>
          </w:p>
        </w:tc>
        <w:tc>
          <w:tcPr>
            <w:tcW w:w="720" w:type="dxa"/>
            <w:vMerge w:val="restart"/>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145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514"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shd w:val="clear" w:color="auto" w:fill="auto"/>
            <w:vAlign w:val="center"/>
          </w:tcPr>
          <w:p>
            <w:pPr>
              <w:widowControl w:val="0"/>
              <w:autoSpaceDE w:val="0"/>
              <w:autoSpaceDN w:val="0"/>
              <w:adjustRightInd w:val="0"/>
              <w:spacing w:after="0" w:line="240" w:lineRule="auto"/>
              <w:ind w:right="-56"/>
              <w:rPr>
                <w:rFonts w:ascii="Times New Roman" w:hAnsi="Times New Roman" w:cs="Times New Roman"/>
              </w:rPr>
            </w:pPr>
            <w:r>
              <w:rPr>
                <w:rFonts w:ascii="Times New Roman" w:hAnsi="Times New Roman" w:cs="Times New Roman"/>
              </w:rPr>
              <w:t>Tehnician în automatizări</w:t>
            </w:r>
          </w:p>
        </w:tc>
        <w:tc>
          <w:tcPr>
            <w:tcW w:w="709" w:type="dxa"/>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i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53"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shd w:val="clear" w:color="auto" w:fill="auto"/>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domeniul-</w:t>
            </w:r>
            <w:r>
              <w:rPr>
                <w:rFonts w:ascii="Times New Roman" w:hAnsi="Times New Roman" w:cs="Times New Roman"/>
                <w:b/>
              </w:rPr>
              <w:t>mecanică</w:t>
            </w:r>
          </w:p>
        </w:tc>
        <w:tc>
          <w:tcPr>
            <w:tcW w:w="731" w:type="dxa"/>
            <w:gridSpan w:val="2"/>
            <w:vMerge w:val="restart"/>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5.79</w:t>
            </w:r>
          </w:p>
        </w:tc>
        <w:tc>
          <w:tcPr>
            <w:tcW w:w="720" w:type="dxa"/>
            <w:vMerge w:val="restart"/>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146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514"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shd w:val="clear" w:color="auto" w:fill="auto"/>
          </w:tcPr>
          <w:p>
            <w:pPr>
              <w:spacing w:after="0" w:line="240" w:lineRule="auto"/>
              <w:rPr>
                <w:rFonts w:ascii="Times New Roman" w:hAnsi="Times New Roman" w:cs="Times New Roman"/>
              </w:rPr>
            </w:pPr>
            <w:r>
              <w:rPr>
                <w:rFonts w:ascii="Times New Roman" w:hAnsi="Times New Roman" w:cs="Times New Roman"/>
              </w:rPr>
              <w:t>Tehnician mecanic pentru întreținere și reparații</w:t>
            </w:r>
          </w:p>
        </w:tc>
        <w:tc>
          <w:tcPr>
            <w:tcW w:w="709" w:type="dxa"/>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i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restart"/>
            <w:tcBorders>
              <w:top w:val="double" w:color="auto" w:sz="4" w:space="0"/>
              <w:left w:val="single" w:color="auto" w:sz="4" w:space="0"/>
              <w:bottom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7.</w:t>
            </w: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Liceul Teoretic „Petre Pandrea” BALŞ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top w:val="single" w:color="auto" w:sz="4" w:space="0"/>
              <w:left w:val="single" w:color="auto" w:sz="4" w:space="0"/>
              <w:bottom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top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Cs/>
                <w:i/>
                <w:iCs/>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real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14" w:hRule="atLeast"/>
        </w:trPr>
        <w:tc>
          <w:tcPr>
            <w:tcW w:w="416" w:type="dxa"/>
            <w:vMerge w:val="continue"/>
            <w:tcBorders>
              <w:top w:val="single" w:color="auto" w:sz="4" w:space="0"/>
              <w:left w:val="single" w:color="auto" w:sz="4" w:space="0"/>
              <w:bottom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Matematică – informatică </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5.59</w:t>
            </w:r>
          </w:p>
        </w:tc>
        <w:tc>
          <w:tcPr>
            <w:tcW w:w="720" w:type="dxa"/>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182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3" w:hRule="atLeast"/>
        </w:trPr>
        <w:tc>
          <w:tcPr>
            <w:tcW w:w="416" w:type="dxa"/>
            <w:vMerge w:val="continue"/>
            <w:tcBorders>
              <w:top w:val="single" w:color="auto" w:sz="4" w:space="0"/>
              <w:left w:val="single" w:color="auto" w:sz="4" w:space="0"/>
              <w:bottom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Știinte ale naturii</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8.15</w:t>
            </w:r>
          </w:p>
        </w:tc>
        <w:tc>
          <w:tcPr>
            <w:tcW w:w="720" w:type="dxa"/>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183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197" w:hRule="atLeast"/>
        </w:trPr>
        <w:tc>
          <w:tcPr>
            <w:tcW w:w="416" w:type="dxa"/>
            <w:vMerge w:val="continue"/>
            <w:tcBorders>
              <w:top w:val="single" w:color="auto" w:sz="4" w:space="0"/>
              <w:left w:val="single" w:color="auto" w:sz="4" w:space="0"/>
              <w:bottom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umanist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188" w:hRule="atLeast"/>
        </w:trPr>
        <w:tc>
          <w:tcPr>
            <w:tcW w:w="416" w:type="dxa"/>
            <w:vMerge w:val="continue"/>
            <w:tcBorders>
              <w:top w:val="single" w:color="auto" w:sz="4" w:space="0"/>
              <w:left w:val="single" w:color="auto" w:sz="4" w:space="0"/>
              <w:bottom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Filologie </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w:t>
            </w:r>
          </w:p>
        </w:tc>
        <w:tc>
          <w:tcPr>
            <w:tcW w:w="731"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6.97</w:t>
            </w:r>
          </w:p>
        </w:tc>
        <w:tc>
          <w:tcPr>
            <w:tcW w:w="720" w:type="dxa"/>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181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87" w:hRule="atLeast"/>
        </w:trPr>
        <w:tc>
          <w:tcPr>
            <w:tcW w:w="416" w:type="dxa"/>
            <w:vMerge w:val="continue"/>
            <w:tcBorders>
              <w:top w:val="single" w:color="auto" w:sz="4" w:space="0"/>
              <w:left w:val="single" w:color="auto" w:sz="4" w:space="0"/>
              <w:bottom w:val="doub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doub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Știinţe sociale</w:t>
            </w:r>
          </w:p>
        </w:tc>
        <w:tc>
          <w:tcPr>
            <w:tcW w:w="709" w:type="dxa"/>
            <w:tcBorders>
              <w:top w:val="single" w:color="auto" w:sz="4" w:space="0"/>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tcBorders>
              <w:top w:val="single" w:color="auto" w:sz="4" w:space="0"/>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5.81</w:t>
            </w:r>
          </w:p>
        </w:tc>
        <w:tc>
          <w:tcPr>
            <w:tcW w:w="720" w:type="dxa"/>
            <w:tcBorders>
              <w:top w:val="single" w:color="auto" w:sz="4" w:space="0"/>
              <w:bottom w:val="doub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184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80"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8.</w:t>
            </w:r>
          </w:p>
          <w:p>
            <w:pPr>
              <w:widowControl w:val="0"/>
              <w:autoSpaceDE w:val="0"/>
              <w:autoSpaceDN w:val="0"/>
              <w:adjustRightInd w:val="0"/>
              <w:spacing w:after="0" w:line="240" w:lineRule="auto"/>
              <w:jc w:val="center"/>
              <w:rPr>
                <w:rFonts w:ascii="Times New Roman" w:hAnsi="Times New Roman" w:cs="Times New Roman"/>
                <w:b/>
                <w:bCs/>
              </w:rPr>
            </w:pP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Liceul Tehnologic Nr. 1 BALŞ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filiera tehnologică</w:t>
            </w:r>
            <w:r>
              <w:rPr>
                <w:rFonts w:ascii="Times New Roman" w:hAnsi="Times New Roman" w:cs="Times New Roman"/>
                <w:bCs/>
                <w:i/>
                <w:iCs/>
              </w:rPr>
              <w:t xml:space="preserve"> - </w:t>
            </w:r>
            <w:r>
              <w:rPr>
                <w:rFonts w:ascii="Times New Roman" w:hAnsi="Times New Roman" w:cs="Times New Roman"/>
                <w:i/>
                <w:iCs/>
              </w:rPr>
              <w:t>profil servicii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domeniul-</w:t>
            </w:r>
            <w:r>
              <w:rPr>
                <w:rFonts w:ascii="Times New Roman" w:hAnsi="Times New Roman" w:cs="Times New Roman"/>
                <w:b/>
              </w:rPr>
              <w:t>economic</w:t>
            </w:r>
          </w:p>
        </w:tc>
        <w:tc>
          <w:tcPr>
            <w:tcW w:w="731" w:type="dxa"/>
            <w:gridSpan w:val="2"/>
            <w:vMerge w:val="restart"/>
            <w:tcBorders>
              <w:top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6.67</w:t>
            </w:r>
          </w:p>
        </w:tc>
        <w:tc>
          <w:tcPr>
            <w:tcW w:w="720" w:type="dxa"/>
            <w:vMerge w:val="restart"/>
            <w:tcBorders>
              <w:top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148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tcBorders>
            <w:vAlign w:val="center"/>
          </w:tcPr>
          <w:p>
            <w:pPr>
              <w:widowControl w:val="0"/>
              <w:autoSpaceDE w:val="0"/>
              <w:autoSpaceDN w:val="0"/>
              <w:adjustRightInd w:val="0"/>
              <w:spacing w:after="0" w:line="240" w:lineRule="auto"/>
              <w:ind w:right="-60"/>
              <w:rPr>
                <w:rFonts w:ascii="Times New Roman" w:hAnsi="Times New Roman" w:cs="Times New Roman"/>
              </w:rPr>
            </w:pPr>
            <w:r>
              <w:rPr>
                <w:rFonts w:ascii="Times New Roman" w:hAnsi="Times New Roman" w:cs="Times New Roman"/>
              </w:rPr>
              <w:t>Tehnician în activităţi economice</w:t>
            </w:r>
          </w:p>
        </w:tc>
        <w:tc>
          <w:tcPr>
            <w:tcW w:w="709"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tcBorders>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6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domeniul-</w:t>
            </w:r>
            <w:r>
              <w:rPr>
                <w:rFonts w:ascii="Times New Roman" w:hAnsi="Times New Roman" w:cs="Times New Roman"/>
                <w:b/>
              </w:rPr>
              <w:t xml:space="preserve"> turism și alimentaţie</w:t>
            </w:r>
          </w:p>
        </w:tc>
        <w:tc>
          <w:tcPr>
            <w:tcW w:w="731" w:type="dxa"/>
            <w:gridSpan w:val="2"/>
            <w:vMerge w:val="restart"/>
            <w:tcBorders>
              <w:top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5.37</w:t>
            </w:r>
          </w:p>
        </w:tc>
        <w:tc>
          <w:tcPr>
            <w:tcW w:w="720" w:type="dxa"/>
            <w:vMerge w:val="restart"/>
            <w:tcBorders>
              <w:top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149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35"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tcBorders>
            <w:vAlign w:val="center"/>
          </w:tcPr>
          <w:p>
            <w:pPr>
              <w:widowControl w:val="0"/>
              <w:autoSpaceDE w:val="0"/>
              <w:autoSpaceDN w:val="0"/>
              <w:adjustRightInd w:val="0"/>
              <w:spacing w:after="0" w:line="240" w:lineRule="auto"/>
              <w:ind w:right="-60"/>
              <w:rPr>
                <w:rFonts w:ascii="Times New Roman" w:hAnsi="Times New Roman" w:cs="Times New Roman"/>
              </w:rPr>
            </w:pPr>
            <w:r>
              <w:rPr>
                <w:rFonts w:ascii="Times New Roman" w:hAnsi="Times New Roman" w:cs="Times New Roman"/>
              </w:rPr>
              <w:t>Tehnician în gastronomie</w:t>
            </w:r>
          </w:p>
        </w:tc>
        <w:tc>
          <w:tcPr>
            <w:tcW w:w="709"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tcBorders>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35" w:hRule="atLeast"/>
        </w:trPr>
        <w:tc>
          <w:tcPr>
            <w:tcW w:w="416" w:type="dxa"/>
            <w:vMerge w:val="continue"/>
            <w:tcBorders>
              <w:left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rPr>
              <w:t>domeniul –</w:t>
            </w:r>
            <w:r>
              <w:rPr>
                <w:rFonts w:ascii="Times New Roman" w:hAnsi="Times New Roman" w:cs="Times New Roman"/>
                <w:b/>
              </w:rPr>
              <w:t>comerţ</w:t>
            </w:r>
          </w:p>
        </w:tc>
        <w:tc>
          <w:tcPr>
            <w:tcW w:w="731" w:type="dxa"/>
            <w:gridSpan w:val="2"/>
            <w:vMerge w:val="restart"/>
            <w:tcBorders>
              <w:top w:val="single" w:color="auto" w:sz="4" w:space="0"/>
              <w:left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4.41</w:t>
            </w:r>
          </w:p>
        </w:tc>
        <w:tc>
          <w:tcPr>
            <w:tcW w:w="720" w:type="dxa"/>
            <w:vMerge w:val="restart"/>
            <w:tcBorders>
              <w:top w:val="single" w:color="auto" w:sz="4" w:space="0"/>
              <w:left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147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35" w:hRule="atLeast"/>
        </w:trPr>
        <w:tc>
          <w:tcPr>
            <w:tcW w:w="416" w:type="dxa"/>
            <w:vMerge w:val="continue"/>
            <w:tcBorders>
              <w:left w:val="single" w:color="auto" w:sz="4" w:space="0"/>
              <w:bottom w:val="doub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double" w:color="auto" w:sz="4" w:space="0"/>
            </w:tcBorders>
            <w:vAlign w:val="center"/>
          </w:tcPr>
          <w:p>
            <w:pPr>
              <w:widowControl w:val="0"/>
              <w:autoSpaceDE w:val="0"/>
              <w:autoSpaceDN w:val="0"/>
              <w:adjustRightInd w:val="0"/>
              <w:spacing w:after="0" w:line="240" w:lineRule="auto"/>
              <w:rPr>
                <w:rFonts w:ascii="Times New Roman" w:hAnsi="Times New Roman" w:cs="Times New Roman"/>
                <w:lang w:val="fr-FR"/>
              </w:rPr>
            </w:pPr>
            <w:r>
              <w:rPr>
                <w:rFonts w:ascii="Times New Roman" w:hAnsi="Times New Roman" w:cs="Times New Roman"/>
                <w:lang w:val="fr-FR"/>
              </w:rPr>
              <w:t>Tehnician în activități de comerț</w:t>
            </w:r>
          </w:p>
        </w:tc>
        <w:tc>
          <w:tcPr>
            <w:tcW w:w="709" w:type="dxa"/>
            <w:tcBorders>
              <w:top w:val="single" w:color="auto" w:sz="4" w:space="0"/>
              <w:bottom w:val="doub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tcBorders>
              <w:left w:val="single" w:color="auto" w:sz="4" w:space="0"/>
              <w:bottom w:val="doub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left w:val="single" w:color="auto" w:sz="4" w:space="0"/>
              <w:bottom w:val="doub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75" w:hRule="atLeast"/>
        </w:trPr>
        <w:tc>
          <w:tcPr>
            <w:tcW w:w="416" w:type="dxa"/>
            <w:vMerge w:val="restart"/>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9.</w:t>
            </w:r>
          </w:p>
        </w:tc>
        <w:tc>
          <w:tcPr>
            <w:tcW w:w="4804" w:type="dxa"/>
            <w:gridSpan w:val="5"/>
            <w:tcBorders>
              <w:top w:val="double" w:color="auto" w:sz="4" w:space="0"/>
              <w:bottom w:val="single" w:color="auto" w:sz="4" w:space="0"/>
              <w:right w:val="single" w:color="auto" w:sz="4" w:space="0"/>
            </w:tcBorders>
            <w:shd w:val="clear" w:color="auto" w:fill="C0C0C0"/>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Liceul Tehnologic „Nicolae Bălcescu” BALŞ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59"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filiera tehnologică</w:t>
            </w:r>
            <w:r>
              <w:rPr>
                <w:rFonts w:ascii="Times New Roman" w:hAnsi="Times New Roman" w:cs="Times New Roman"/>
                <w:bCs/>
                <w:i/>
                <w:iCs/>
              </w:rPr>
              <w:t xml:space="preserve"> - </w:t>
            </w:r>
            <w:r>
              <w:rPr>
                <w:rFonts w:ascii="Times New Roman" w:hAnsi="Times New Roman" w:cs="Times New Roman"/>
                <w:i/>
                <w:iCs/>
              </w:rPr>
              <w:t>profil servicii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413"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lang w:val="it-IT"/>
              </w:rPr>
            </w:pPr>
            <w:r>
              <w:rPr>
                <w:rFonts w:ascii="Times New Roman" w:hAnsi="Times New Roman" w:cs="Times New Roman"/>
                <w:lang w:val="it-IT"/>
              </w:rPr>
              <w:t xml:space="preserve">domeniul </w:t>
            </w:r>
          </w:p>
          <w:p>
            <w:pPr>
              <w:widowControl w:val="0"/>
              <w:autoSpaceDE w:val="0"/>
              <w:autoSpaceDN w:val="0"/>
              <w:adjustRightInd w:val="0"/>
              <w:spacing w:after="0" w:line="240" w:lineRule="auto"/>
              <w:jc w:val="center"/>
              <w:rPr>
                <w:rFonts w:ascii="Times New Roman" w:hAnsi="Times New Roman" w:cs="Times New Roman"/>
                <w:b/>
                <w:lang w:val="it-IT"/>
              </w:rPr>
            </w:pPr>
            <w:r>
              <w:rPr>
                <w:rFonts w:ascii="Times New Roman" w:hAnsi="Times New Roman" w:cs="Times New Roman"/>
                <w:b/>
                <w:lang w:val="it-IT"/>
              </w:rPr>
              <w:t>estetica şi igiena corpului omenesc</w:t>
            </w:r>
          </w:p>
        </w:tc>
        <w:tc>
          <w:tcPr>
            <w:tcW w:w="731" w:type="dxa"/>
            <w:gridSpan w:val="2"/>
            <w:vMerge w:val="restart"/>
            <w:tcBorders>
              <w:top w:val="single" w:color="auto" w:sz="4" w:space="0"/>
            </w:tcBorders>
            <w:shd w:val="clear" w:color="auto" w:fill="auto"/>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3.09</w:t>
            </w:r>
          </w:p>
        </w:tc>
        <w:tc>
          <w:tcPr>
            <w:tcW w:w="720" w:type="dxa"/>
            <w:vMerge w:val="restart"/>
            <w:tcBorders>
              <w:top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133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32"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Coafor stilist</w:t>
            </w:r>
          </w:p>
        </w:tc>
        <w:tc>
          <w:tcPr>
            <w:tcW w:w="709"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tcBorders>
              <w:bottom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75" w:hRule="atLeast"/>
        </w:trPr>
        <w:tc>
          <w:tcPr>
            <w:tcW w:w="416" w:type="dxa"/>
            <w:vMerge w:val="restart"/>
            <w:tcBorders>
              <w:top w:val="double" w:color="auto" w:sz="4" w:space="0"/>
              <w:left w:val="single" w:color="auto" w:sz="4" w:space="0"/>
            </w:tcBorders>
            <w:shd w:val="clear" w:color="auto" w:fill="auto"/>
          </w:tcPr>
          <w:p>
            <w:pPr>
              <w:widowControl w:val="0"/>
              <w:autoSpaceDE w:val="0"/>
              <w:autoSpaceDN w:val="0"/>
              <w:adjustRightInd w:val="0"/>
              <w:spacing w:after="0" w:line="240" w:lineRule="auto"/>
              <w:jc w:val="center"/>
              <w:rPr>
                <w:rFonts w:ascii="Times New Roman" w:hAnsi="Times New Roman" w:cs="Times New Roman"/>
                <w:b/>
                <w:bCs/>
              </w:rPr>
            </w:pPr>
          </w:p>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w:t>
            </w: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lang w:val="it-IT"/>
              </w:rPr>
            </w:pPr>
            <w:r>
              <w:rPr>
                <w:rFonts w:ascii="Times New Roman" w:hAnsi="Times New Roman" w:cs="Times New Roman"/>
                <w:b/>
                <w:bCs/>
                <w:lang w:val="it-IT"/>
              </w:rPr>
              <w:t>Liceul Teoretic „Ioniţă Asan” CARACAL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23" w:hRule="atLeast"/>
        </w:trPr>
        <w:tc>
          <w:tcPr>
            <w:tcW w:w="416" w:type="dxa"/>
            <w:vMerge w:val="continue"/>
            <w:tcBorders>
              <w:left w:val="single" w:color="auto" w:sz="4" w:space="0"/>
            </w:tcBorders>
            <w:shd w:val="clear" w:color="auto" w:fill="auto"/>
          </w:tcPr>
          <w:p>
            <w:pPr>
              <w:widowControl w:val="0"/>
              <w:autoSpaceDE w:val="0"/>
              <w:autoSpaceDN w:val="0"/>
              <w:adjustRightInd w:val="0"/>
              <w:spacing w:after="0" w:line="240" w:lineRule="auto"/>
              <w:jc w:val="center"/>
              <w:rPr>
                <w:rFonts w:ascii="Times New Roman" w:hAnsi="Times New Roman" w:cs="Times New Roman"/>
                <w:lang w:val="it-IT"/>
              </w:rPr>
            </w:pPr>
          </w:p>
        </w:tc>
        <w:tc>
          <w:tcPr>
            <w:tcW w:w="4804" w:type="dxa"/>
            <w:gridSpan w:val="5"/>
            <w:tcBorders>
              <w:top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real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56" w:hRule="atLeast"/>
        </w:trPr>
        <w:tc>
          <w:tcPr>
            <w:tcW w:w="416" w:type="dxa"/>
            <w:vMerge w:val="continue"/>
            <w:tcBorders>
              <w:left w:val="single" w:color="auto" w:sz="4" w:space="0"/>
            </w:tcBorders>
            <w:shd w:val="clear" w:color="auto" w:fill="auto"/>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Matematică – informatică</w:t>
            </w:r>
          </w:p>
        </w:tc>
        <w:tc>
          <w:tcPr>
            <w:tcW w:w="709" w:type="dxa"/>
            <w:tcBorders>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tcBorders>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6.54</w:t>
            </w:r>
          </w:p>
        </w:tc>
        <w:tc>
          <w:tcPr>
            <w:tcW w:w="720" w:type="dxa"/>
            <w:tcBorders>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166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30" w:hRule="atLeast"/>
        </w:trPr>
        <w:tc>
          <w:tcPr>
            <w:tcW w:w="416" w:type="dxa"/>
            <w:vMerge w:val="continue"/>
            <w:tcBorders>
              <w:left w:val="single" w:color="auto" w:sz="4" w:space="0"/>
            </w:tcBorders>
            <w:shd w:val="clear" w:color="auto" w:fill="auto"/>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Matematică – informatică </w:t>
            </w:r>
            <w:r>
              <w:rPr>
                <w:rFonts w:ascii="Times New Roman" w:hAnsi="Times New Roman" w:cs="Times New Roman"/>
                <w:b/>
              </w:rPr>
              <w:t>bilingv engleză</w:t>
            </w:r>
          </w:p>
        </w:tc>
        <w:tc>
          <w:tcPr>
            <w:tcW w:w="709"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5.66</w:t>
            </w:r>
          </w:p>
          <w:p>
            <w:pPr>
              <w:widowControl w:val="0"/>
              <w:autoSpaceDE w:val="0"/>
              <w:autoSpaceDN w:val="0"/>
              <w:adjustRightInd w:val="0"/>
              <w:spacing w:after="0" w:line="240" w:lineRule="auto"/>
              <w:jc w:val="center"/>
              <w:rPr>
                <w:rFonts w:ascii="Times New Roman" w:hAnsi="Times New Roman" w:cs="Times New Roman"/>
              </w:rPr>
            </w:pPr>
          </w:p>
        </w:tc>
        <w:tc>
          <w:tcPr>
            <w:tcW w:w="720" w:type="dxa"/>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167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30" w:hRule="atLeast"/>
        </w:trPr>
        <w:tc>
          <w:tcPr>
            <w:tcW w:w="416" w:type="dxa"/>
            <w:vMerge w:val="continue"/>
            <w:tcBorders>
              <w:left w:val="single" w:color="auto" w:sz="4" w:space="0"/>
            </w:tcBorders>
            <w:shd w:val="clear" w:color="auto" w:fill="auto"/>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Știinţe ale naturii</w:t>
            </w:r>
          </w:p>
        </w:tc>
        <w:tc>
          <w:tcPr>
            <w:tcW w:w="709"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6.80</w:t>
            </w:r>
          </w:p>
        </w:tc>
        <w:tc>
          <w:tcPr>
            <w:tcW w:w="720" w:type="dxa"/>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168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22" w:hRule="atLeast"/>
        </w:trPr>
        <w:tc>
          <w:tcPr>
            <w:tcW w:w="416" w:type="dxa"/>
            <w:vMerge w:val="continue"/>
            <w:tcBorders>
              <w:left w:val="single" w:color="auto" w:sz="4" w:space="0"/>
            </w:tcBorders>
            <w:shd w:val="clear" w:color="auto" w:fill="auto"/>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umanist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shd w:val="clear" w:color="auto" w:fill="auto"/>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Filologie </w:t>
            </w:r>
          </w:p>
        </w:tc>
        <w:tc>
          <w:tcPr>
            <w:tcW w:w="709"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7.15</w:t>
            </w:r>
          </w:p>
        </w:tc>
        <w:tc>
          <w:tcPr>
            <w:tcW w:w="720" w:type="dxa"/>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164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shd w:val="clear" w:color="auto" w:fill="auto"/>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Filologie </w:t>
            </w:r>
            <w:r>
              <w:rPr>
                <w:rFonts w:ascii="Times New Roman" w:hAnsi="Times New Roman" w:cs="Times New Roman"/>
                <w:b/>
              </w:rPr>
              <w:t>bilingv engleză</w:t>
            </w:r>
          </w:p>
        </w:tc>
        <w:tc>
          <w:tcPr>
            <w:tcW w:w="709"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6.78</w:t>
            </w:r>
          </w:p>
        </w:tc>
        <w:tc>
          <w:tcPr>
            <w:tcW w:w="720" w:type="dxa"/>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165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bottom w:val="double" w:color="auto" w:sz="4" w:space="0"/>
            </w:tcBorders>
            <w:shd w:val="clear" w:color="auto" w:fill="auto"/>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double" w:color="auto" w:sz="4" w:space="0"/>
            </w:tcBorders>
            <w:vAlign w:val="center"/>
          </w:tcPr>
          <w:p>
            <w:pPr>
              <w:widowControl w:val="0"/>
              <w:autoSpaceDE w:val="0"/>
              <w:autoSpaceDN w:val="0"/>
              <w:adjustRightInd w:val="0"/>
              <w:spacing w:after="0" w:line="240" w:lineRule="auto"/>
              <w:ind w:right="-67"/>
              <w:rPr>
                <w:rFonts w:ascii="Times New Roman" w:hAnsi="Times New Roman" w:cs="Times New Roman"/>
              </w:rPr>
            </w:pPr>
            <w:r>
              <w:rPr>
                <w:rFonts w:ascii="Times New Roman" w:hAnsi="Times New Roman" w:cs="Times New Roman"/>
              </w:rPr>
              <w:t>Știinţe sociale</w:t>
            </w:r>
          </w:p>
        </w:tc>
        <w:tc>
          <w:tcPr>
            <w:tcW w:w="709" w:type="dxa"/>
            <w:tcBorders>
              <w:top w:val="single" w:color="auto" w:sz="4" w:space="0"/>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tcBorders>
              <w:top w:val="single" w:color="auto" w:sz="4" w:space="0"/>
              <w:bottom w:val="doub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7.08</w:t>
            </w:r>
          </w:p>
        </w:tc>
        <w:tc>
          <w:tcPr>
            <w:tcW w:w="720" w:type="dxa"/>
            <w:tcBorders>
              <w:top w:val="single" w:color="auto" w:sz="4" w:space="0"/>
              <w:bottom w:val="doub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169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39"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11.</w:t>
            </w: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lang w:val="it-IT"/>
              </w:rPr>
            </w:pPr>
            <w:r>
              <w:rPr>
                <w:rFonts w:ascii="Times New Roman" w:hAnsi="Times New Roman" w:cs="Times New Roman"/>
                <w:b/>
                <w:bCs/>
                <w:lang w:val="it-IT"/>
              </w:rPr>
              <w:t>Liceul Teoretic „Mihai Viteazul” CARACAL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14"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lang w:val="it-IT"/>
              </w:rPr>
            </w:pPr>
          </w:p>
        </w:tc>
        <w:tc>
          <w:tcPr>
            <w:tcW w:w="4804" w:type="dxa"/>
            <w:gridSpan w:val="5"/>
            <w:tcBorders>
              <w:top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real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74"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Matematică – informatică</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w:t>
            </w:r>
          </w:p>
        </w:tc>
        <w:tc>
          <w:tcPr>
            <w:tcW w:w="731"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7.49</w:t>
            </w:r>
          </w:p>
        </w:tc>
        <w:tc>
          <w:tcPr>
            <w:tcW w:w="720" w:type="dxa"/>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Matematică – informatică </w:t>
            </w:r>
            <w:r>
              <w:rPr>
                <w:rFonts w:ascii="Times New Roman" w:hAnsi="Times New Roman" w:cs="Times New Roman"/>
                <w:b/>
              </w:rPr>
              <w:t>bilingv engleză</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9,44</w:t>
            </w:r>
          </w:p>
        </w:tc>
        <w:tc>
          <w:tcPr>
            <w:tcW w:w="720" w:type="dxa"/>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173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Știinţe ale naturii</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7.69</w:t>
            </w:r>
          </w:p>
        </w:tc>
        <w:tc>
          <w:tcPr>
            <w:tcW w:w="720" w:type="dxa"/>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174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5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i/>
                <w:iCs/>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umanist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Filologie </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8.11</w:t>
            </w:r>
          </w:p>
        </w:tc>
        <w:tc>
          <w:tcPr>
            <w:tcW w:w="720" w:type="dxa"/>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170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6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Filologie </w:t>
            </w:r>
            <w:r>
              <w:rPr>
                <w:rFonts w:ascii="Times New Roman" w:hAnsi="Times New Roman" w:cs="Times New Roman"/>
                <w:b/>
              </w:rPr>
              <w:t>bilingv engleză</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8.56</w:t>
            </w:r>
          </w:p>
        </w:tc>
        <w:tc>
          <w:tcPr>
            <w:tcW w:w="720" w:type="dxa"/>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171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42" w:hRule="atLeast"/>
        </w:trPr>
        <w:tc>
          <w:tcPr>
            <w:tcW w:w="416" w:type="dxa"/>
            <w:vMerge w:val="continue"/>
            <w:tcBorders>
              <w:left w:val="single" w:color="auto" w:sz="4" w:space="0"/>
              <w:bottom w:val="doub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bottom w:val="doub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Știinţe sociale</w:t>
            </w:r>
          </w:p>
        </w:tc>
        <w:tc>
          <w:tcPr>
            <w:tcW w:w="709" w:type="dxa"/>
            <w:tcBorders>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tcBorders>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7.68</w:t>
            </w:r>
          </w:p>
        </w:tc>
        <w:tc>
          <w:tcPr>
            <w:tcW w:w="720" w:type="dxa"/>
            <w:tcBorders>
              <w:bottom w:val="doub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30" w:hRule="atLeast"/>
        </w:trPr>
        <w:tc>
          <w:tcPr>
            <w:tcW w:w="416" w:type="dxa"/>
            <w:vMerge w:val="restart"/>
            <w:tcBorders>
              <w:top w:val="nil"/>
              <w:left w:val="single" w:color="auto" w:sz="4" w:space="0"/>
            </w:tcBorders>
            <w:shd w:val="clear" w:color="auto" w:fill="auto"/>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12.</w:t>
            </w:r>
          </w:p>
        </w:tc>
        <w:tc>
          <w:tcPr>
            <w:tcW w:w="4804" w:type="dxa"/>
            <w:gridSpan w:val="5"/>
            <w:tcBorders>
              <w:top w:val="nil"/>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lang w:val="fr-FR"/>
              </w:rPr>
            </w:pPr>
            <w:r>
              <w:rPr>
                <w:rFonts w:ascii="Times New Roman" w:hAnsi="Times New Roman" w:cs="Times New Roman"/>
                <w:b/>
                <w:bCs/>
                <w:lang w:val="fr-FR"/>
              </w:rPr>
              <w:t>Liceul Tehnologic „Dimitrie Petrescu” CARACAL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488" w:hRule="atLeast"/>
        </w:trPr>
        <w:tc>
          <w:tcPr>
            <w:tcW w:w="416" w:type="dxa"/>
            <w:vMerge w:val="continue"/>
            <w:tcBorders>
              <w:left w:val="single" w:color="auto" w:sz="4" w:space="0"/>
            </w:tcBorders>
            <w:shd w:val="clear" w:color="auto" w:fill="auto"/>
          </w:tcPr>
          <w:p>
            <w:pPr>
              <w:widowControl w:val="0"/>
              <w:autoSpaceDE w:val="0"/>
              <w:autoSpaceDN w:val="0"/>
              <w:adjustRightInd w:val="0"/>
              <w:spacing w:after="0" w:line="240" w:lineRule="auto"/>
              <w:jc w:val="center"/>
              <w:rPr>
                <w:rFonts w:ascii="Times New Roman" w:hAnsi="Times New Roman" w:cs="Times New Roman"/>
                <w:lang w:val="fr-FR"/>
              </w:rPr>
            </w:pPr>
          </w:p>
        </w:tc>
        <w:tc>
          <w:tcPr>
            <w:tcW w:w="4804" w:type="dxa"/>
            <w:gridSpan w:val="5"/>
            <w:tcBorders>
              <w:top w:val="single" w:color="auto" w:sz="4" w:space="0"/>
              <w:right w:val="single" w:color="auto" w:sz="4" w:space="0"/>
            </w:tcBorders>
            <w:vAlign w:val="center"/>
          </w:tcPr>
          <w:p>
            <w:pPr>
              <w:spacing w:after="0" w:line="240" w:lineRule="auto"/>
              <w:rPr>
                <w:rFonts w:ascii="Times New Roman" w:hAnsi="Times New Roman" w:cs="Times New Roman"/>
                <w:lang w:val="it-IT"/>
              </w:rPr>
            </w:pPr>
            <w:r>
              <w:rPr>
                <w:rFonts w:ascii="Times New Roman" w:hAnsi="Times New Roman" w:cs="Times New Roman"/>
                <w:b/>
                <w:bCs/>
                <w:i/>
                <w:lang w:val="it-IT"/>
              </w:rPr>
              <w:t>filiera tehnologică</w:t>
            </w:r>
            <w:r>
              <w:rPr>
                <w:rFonts w:ascii="Times New Roman" w:hAnsi="Times New Roman" w:cs="Times New Roman"/>
                <w:bCs/>
                <w:lang w:val="it-IT"/>
              </w:rPr>
              <w:t xml:space="preserve"> - </w:t>
            </w:r>
            <w:r>
              <w:rPr>
                <w:rFonts w:ascii="Times New Roman" w:hAnsi="Times New Roman" w:cs="Times New Roman"/>
                <w:lang w:val="it-IT"/>
              </w:rPr>
              <w:t>profil resurse naturale şi protecţia mediului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24" w:hRule="atLeast"/>
        </w:trPr>
        <w:tc>
          <w:tcPr>
            <w:tcW w:w="416" w:type="dxa"/>
            <w:vMerge w:val="continue"/>
            <w:tcBorders>
              <w:left w:val="single" w:color="auto" w:sz="4" w:space="0"/>
            </w:tcBorders>
            <w:shd w:val="clear" w:color="auto" w:fill="auto"/>
          </w:tcPr>
          <w:p>
            <w:pPr>
              <w:widowControl w:val="0"/>
              <w:autoSpaceDE w:val="0"/>
              <w:autoSpaceDN w:val="0"/>
              <w:adjustRightInd w:val="0"/>
              <w:spacing w:after="0" w:line="240" w:lineRule="auto"/>
              <w:jc w:val="center"/>
              <w:rPr>
                <w:rFonts w:ascii="Times New Roman" w:hAnsi="Times New Roman" w:cs="Times New Roman"/>
                <w:lang w:val="it-IT"/>
              </w:rPr>
            </w:pPr>
          </w:p>
        </w:tc>
        <w:tc>
          <w:tcPr>
            <w:tcW w:w="3353"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domeniul-</w:t>
            </w:r>
            <w:r>
              <w:rPr>
                <w:rFonts w:ascii="Times New Roman" w:hAnsi="Times New Roman" w:cs="Times New Roman"/>
                <w:b/>
              </w:rPr>
              <w:t>agricultură</w:t>
            </w:r>
          </w:p>
        </w:tc>
        <w:tc>
          <w:tcPr>
            <w:tcW w:w="731" w:type="dxa"/>
            <w:gridSpan w:val="2"/>
            <w:vMerge w:val="restart"/>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4.73</w:t>
            </w:r>
          </w:p>
        </w:tc>
        <w:tc>
          <w:tcPr>
            <w:tcW w:w="720" w:type="dxa"/>
            <w:vMerge w:val="restart"/>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125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shd w:val="clear" w:color="auto" w:fill="auto"/>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Tehnician în agricultură</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shd w:val="clear" w:color="auto" w:fill="auto"/>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Tehnician veterinar</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shd w:val="clear" w:color="auto" w:fill="auto"/>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iCs/>
              </w:rPr>
              <w:t>domeniul-</w:t>
            </w:r>
            <w:r>
              <w:rPr>
                <w:rFonts w:ascii="Times New Roman" w:hAnsi="Times New Roman" w:cs="Times New Roman"/>
                <w:b/>
                <w:iCs/>
              </w:rPr>
              <w:t>industrie alimentară</w:t>
            </w:r>
          </w:p>
        </w:tc>
        <w:tc>
          <w:tcPr>
            <w:tcW w:w="731" w:type="dxa"/>
            <w:gridSpan w:val="2"/>
            <w:vMerge w:val="restart"/>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5.14</w:t>
            </w:r>
          </w:p>
        </w:tc>
        <w:tc>
          <w:tcPr>
            <w:tcW w:w="720" w:type="dxa"/>
            <w:vMerge w:val="restart"/>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126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shd w:val="clear" w:color="auto" w:fill="auto"/>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Tehnician în industria alimentară</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30"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13.</w:t>
            </w: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lang w:val="it-IT"/>
              </w:rPr>
            </w:pPr>
            <w:r>
              <w:rPr>
                <w:rFonts w:ascii="Times New Roman" w:hAnsi="Times New Roman" w:cs="Times New Roman"/>
                <w:b/>
                <w:bCs/>
                <w:lang w:val="it-IT"/>
              </w:rPr>
              <w:t>Liceul Tehnologic „Matei Basarab” CARACAL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69"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lang w:val="it-IT"/>
              </w:rPr>
            </w:pPr>
          </w:p>
        </w:tc>
        <w:tc>
          <w:tcPr>
            <w:tcW w:w="4804" w:type="dxa"/>
            <w:gridSpan w:val="5"/>
            <w:tcBorders>
              <w:top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i/>
                <w:iCs/>
              </w:rPr>
              <w:t>filiera tehnologică</w:t>
            </w:r>
            <w:r>
              <w:rPr>
                <w:rFonts w:ascii="Times New Roman" w:hAnsi="Times New Roman" w:cs="Times New Roman"/>
                <w:bCs/>
                <w:i/>
                <w:iCs/>
              </w:rPr>
              <w:t xml:space="preserve"> - </w:t>
            </w:r>
            <w:r>
              <w:rPr>
                <w:rFonts w:ascii="Times New Roman" w:hAnsi="Times New Roman" w:cs="Times New Roman"/>
                <w:i/>
                <w:iCs/>
              </w:rPr>
              <w:t>profil tehnic</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domeniul -</w:t>
            </w:r>
            <w:r>
              <w:rPr>
                <w:rFonts w:ascii="Times New Roman" w:hAnsi="Times New Roman" w:cs="Times New Roman"/>
                <w:b/>
              </w:rPr>
              <w:t xml:space="preserve"> electric</w:t>
            </w:r>
          </w:p>
        </w:tc>
        <w:tc>
          <w:tcPr>
            <w:tcW w:w="731" w:type="dxa"/>
            <w:gridSpan w:val="2"/>
            <w:vMerge w:val="restart"/>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nou</w:t>
            </w:r>
          </w:p>
        </w:tc>
        <w:tc>
          <w:tcPr>
            <w:tcW w:w="720" w:type="dxa"/>
            <w:vMerge w:val="restart"/>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129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14"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Pr>
          <w:p>
            <w:pPr>
              <w:spacing w:after="0" w:line="240" w:lineRule="auto"/>
              <w:ind w:right="-67"/>
              <w:rPr>
                <w:rFonts w:ascii="Times New Roman" w:hAnsi="Times New Roman" w:cs="Times New Roman"/>
              </w:rPr>
            </w:pPr>
            <w:r>
              <w:rPr>
                <w:rFonts w:ascii="Times New Roman" w:hAnsi="Times New Roman" w:cs="Times New Roman"/>
              </w:rPr>
              <w:t>Tehnician în instalații electrice</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19"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i/>
                <w:iCs/>
              </w:rPr>
              <w:t>filiera tehnologică</w:t>
            </w:r>
            <w:r>
              <w:rPr>
                <w:rFonts w:ascii="Times New Roman" w:hAnsi="Times New Roman" w:cs="Times New Roman"/>
                <w:bCs/>
                <w:i/>
                <w:iCs/>
              </w:rPr>
              <w:t xml:space="preserve"> - </w:t>
            </w:r>
            <w:r>
              <w:rPr>
                <w:rFonts w:ascii="Times New Roman" w:hAnsi="Times New Roman" w:cs="Times New Roman"/>
                <w:i/>
                <w:iCs/>
              </w:rPr>
              <w:t>profil servicii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vAlign w:val="center"/>
          </w:tcPr>
          <w:p>
            <w:pPr>
              <w:widowControl w:val="0"/>
              <w:autoSpaceDE w:val="0"/>
              <w:autoSpaceDN w:val="0"/>
              <w:adjustRightInd w:val="0"/>
              <w:spacing w:after="0" w:line="240" w:lineRule="auto"/>
              <w:jc w:val="center"/>
              <w:rPr>
                <w:rFonts w:ascii="Times New Roman" w:hAnsi="Times New Roman" w:cs="Times New Roman"/>
                <w:lang w:val="it-IT"/>
              </w:rPr>
            </w:pPr>
            <w:r>
              <w:rPr>
                <w:rFonts w:ascii="Times New Roman" w:hAnsi="Times New Roman" w:cs="Times New Roman"/>
                <w:lang w:val="it-IT"/>
              </w:rPr>
              <w:t>domeniul -</w:t>
            </w:r>
          </w:p>
          <w:p>
            <w:pPr>
              <w:widowControl w:val="0"/>
              <w:autoSpaceDE w:val="0"/>
              <w:autoSpaceDN w:val="0"/>
              <w:adjustRightInd w:val="0"/>
              <w:spacing w:after="0" w:line="240" w:lineRule="auto"/>
              <w:jc w:val="center"/>
              <w:rPr>
                <w:rFonts w:ascii="Times New Roman" w:hAnsi="Times New Roman" w:cs="Times New Roman"/>
                <w:lang w:val="it-IT"/>
              </w:rPr>
            </w:pPr>
            <w:r>
              <w:rPr>
                <w:rFonts w:ascii="Times New Roman" w:hAnsi="Times New Roman" w:cs="Times New Roman"/>
                <w:b/>
                <w:lang w:val="it-IT"/>
              </w:rPr>
              <w:t>estetica şi igiena corpului omenesc</w:t>
            </w:r>
          </w:p>
        </w:tc>
        <w:tc>
          <w:tcPr>
            <w:tcW w:w="731" w:type="dxa"/>
            <w:gridSpan w:val="2"/>
            <w:vMerge w:val="restart"/>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lang w:val="it-IT"/>
              </w:rPr>
            </w:pPr>
            <w:r>
              <w:rPr>
                <w:rFonts w:ascii="Times New Roman" w:hAnsi="Times New Roman" w:cs="Times New Roman"/>
                <w:lang w:val="it-IT"/>
              </w:rPr>
              <w:t>5.79</w:t>
            </w:r>
          </w:p>
        </w:tc>
        <w:tc>
          <w:tcPr>
            <w:tcW w:w="720" w:type="dxa"/>
            <w:vMerge w:val="restart"/>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Coafor stilist</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domeniul-</w:t>
            </w:r>
            <w:r>
              <w:rPr>
                <w:rFonts w:ascii="Times New Roman" w:hAnsi="Times New Roman" w:cs="Times New Roman"/>
                <w:b/>
              </w:rPr>
              <w:t>economic</w:t>
            </w:r>
          </w:p>
        </w:tc>
        <w:tc>
          <w:tcPr>
            <w:tcW w:w="731" w:type="dxa"/>
            <w:gridSpan w:val="2"/>
            <w:vMerge w:val="restart"/>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5.97</w:t>
            </w:r>
          </w:p>
        </w:tc>
        <w:tc>
          <w:tcPr>
            <w:tcW w:w="720" w:type="dxa"/>
            <w:vMerge w:val="restart"/>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128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Tehnician în activități economice</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domeniul-</w:t>
            </w:r>
            <w:r>
              <w:rPr>
                <w:rFonts w:ascii="Times New Roman" w:hAnsi="Times New Roman" w:cs="Times New Roman"/>
                <w:b/>
              </w:rPr>
              <w:t>comert</w:t>
            </w:r>
          </w:p>
        </w:tc>
        <w:tc>
          <w:tcPr>
            <w:tcW w:w="731" w:type="dxa"/>
            <w:gridSpan w:val="2"/>
            <w:vMerge w:val="restart"/>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nou</w:t>
            </w:r>
          </w:p>
        </w:tc>
        <w:tc>
          <w:tcPr>
            <w:tcW w:w="720" w:type="dxa"/>
            <w:vMerge w:val="restart"/>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lang w:val="fr-FR"/>
              </w:rPr>
            </w:pPr>
            <w:r>
              <w:rPr>
                <w:rFonts w:ascii="Times New Roman" w:hAnsi="Times New Roman" w:cs="Times New Roman"/>
                <w:lang w:val="fr-FR"/>
              </w:rPr>
              <w:t>Tehnician în activități de comerț</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vAlign w:val="center"/>
          </w:tcPr>
          <w:p>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rPr>
              <w:t>domeniul</w:t>
            </w:r>
            <w:r>
              <w:rPr>
                <w:rFonts w:ascii="Times New Roman" w:hAnsi="Times New Roman" w:cs="Times New Roman"/>
                <w:b/>
              </w:rPr>
              <w:t>–turism și alimentație</w:t>
            </w:r>
          </w:p>
          <w:p>
            <w:pPr>
              <w:widowControl w:val="0"/>
              <w:autoSpaceDE w:val="0"/>
              <w:autoSpaceDN w:val="0"/>
              <w:adjustRightInd w:val="0"/>
              <w:spacing w:after="0" w:line="240" w:lineRule="auto"/>
              <w:jc w:val="center"/>
              <w:rPr>
                <w:rFonts w:ascii="Times New Roman" w:hAnsi="Times New Roman" w:cs="Times New Roman"/>
              </w:rPr>
            </w:pPr>
          </w:p>
        </w:tc>
        <w:tc>
          <w:tcPr>
            <w:tcW w:w="731" w:type="dxa"/>
            <w:gridSpan w:val="2"/>
            <w:vMerge w:val="restart"/>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5.53</w:t>
            </w:r>
          </w:p>
        </w:tc>
        <w:tc>
          <w:tcPr>
            <w:tcW w:w="720" w:type="dxa"/>
            <w:vMerge w:val="restart"/>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132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Tehnician în gastronomie</w:t>
            </w:r>
          </w:p>
          <w:p>
            <w:pPr>
              <w:widowControl w:val="0"/>
              <w:autoSpaceDE w:val="0"/>
              <w:autoSpaceDN w:val="0"/>
              <w:adjustRightInd w:val="0"/>
              <w:spacing w:after="0" w:line="240" w:lineRule="auto"/>
              <w:rPr>
                <w:rFonts w:ascii="Times New Roman" w:hAnsi="Times New Roman" w:cs="Times New Roman"/>
              </w:rPr>
            </w:pP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30"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14.</w:t>
            </w: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lang w:val="it-IT"/>
              </w:rPr>
            </w:pPr>
            <w:r>
              <w:rPr>
                <w:rFonts w:ascii="Times New Roman" w:hAnsi="Times New Roman" w:cs="Times New Roman"/>
                <w:b/>
                <w:bCs/>
                <w:lang w:val="it-IT"/>
              </w:rPr>
              <w:t xml:space="preserve">Liceul Teoretic „Al. I. Cuza” CORABIA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24"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lang w:val="it-IT"/>
              </w:rPr>
            </w:pPr>
          </w:p>
        </w:tc>
        <w:tc>
          <w:tcPr>
            <w:tcW w:w="4804" w:type="dxa"/>
            <w:gridSpan w:val="5"/>
            <w:tcBorders>
              <w:top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lang w:val="it-IT"/>
              </w:rPr>
            </w:pPr>
            <w:r>
              <w:rPr>
                <w:rFonts w:ascii="Times New Roman" w:hAnsi="Times New Roman" w:cs="Times New Roman"/>
                <w:b/>
                <w:bCs/>
                <w:i/>
                <w:iCs/>
                <w:lang w:val="it-IT"/>
              </w:rPr>
              <w:t>filiera teoretică</w:t>
            </w:r>
            <w:r>
              <w:rPr>
                <w:rFonts w:ascii="Times New Roman" w:hAnsi="Times New Roman" w:cs="Times New Roman"/>
                <w:bCs/>
                <w:i/>
                <w:iCs/>
                <w:lang w:val="it-IT"/>
              </w:rPr>
              <w:t xml:space="preserve"> - </w:t>
            </w:r>
            <w:r>
              <w:rPr>
                <w:rFonts w:ascii="Times New Roman" w:hAnsi="Times New Roman" w:cs="Times New Roman"/>
                <w:i/>
                <w:iCs/>
                <w:lang w:val="it-IT"/>
              </w:rPr>
              <w:t>profil real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197"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lang w:val="it-IT"/>
              </w:rPr>
            </w:pPr>
          </w:p>
        </w:tc>
        <w:tc>
          <w:tcPr>
            <w:tcW w:w="2644" w:type="dxa"/>
            <w:vAlign w:val="center"/>
          </w:tcPr>
          <w:p>
            <w:pPr>
              <w:widowControl w:val="0"/>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val="it-IT"/>
              </w:rPr>
              <w:t xml:space="preserve">Matematică – informatică </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lang w:val="it-IT"/>
              </w:rPr>
            </w:pPr>
            <w:r>
              <w:rPr>
                <w:rFonts w:ascii="Times New Roman" w:hAnsi="Times New Roman" w:cs="Times New Roman"/>
                <w:lang w:val="it-IT"/>
              </w:rPr>
              <w:t>26</w:t>
            </w:r>
          </w:p>
        </w:tc>
        <w:tc>
          <w:tcPr>
            <w:tcW w:w="731" w:type="dxa"/>
            <w:gridSpan w:val="2"/>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lang w:val="it-IT"/>
              </w:rPr>
            </w:pPr>
            <w:r>
              <w:rPr>
                <w:rFonts w:ascii="Times New Roman" w:hAnsi="Times New Roman" w:cs="Times New Roman"/>
                <w:lang w:val="it-IT"/>
              </w:rPr>
              <w:t>3.89</w:t>
            </w:r>
          </w:p>
        </w:tc>
        <w:tc>
          <w:tcPr>
            <w:tcW w:w="720" w:type="dxa"/>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lang w:val="it-IT"/>
              </w:rPr>
            </w:pPr>
            <w:r>
              <w:rPr>
                <w:rFonts w:ascii="Times New Roman" w:hAnsi="Times New Roman" w:cs="Times New Roman"/>
                <w:b/>
                <w:bCs/>
                <w:lang w:val="it-IT"/>
              </w:rPr>
              <w:t>159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179"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lang w:val="it-IT"/>
              </w:rPr>
            </w:pPr>
          </w:p>
        </w:tc>
        <w:tc>
          <w:tcPr>
            <w:tcW w:w="2644" w:type="dxa"/>
            <w:vAlign w:val="center"/>
          </w:tcPr>
          <w:p>
            <w:pPr>
              <w:widowControl w:val="0"/>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val="it-IT"/>
              </w:rPr>
              <w:t>Știinţe ale naturii</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lang w:val="it-IT"/>
              </w:rPr>
            </w:pPr>
            <w:r>
              <w:rPr>
                <w:rFonts w:ascii="Times New Roman" w:hAnsi="Times New Roman" w:cs="Times New Roman"/>
                <w:lang w:val="it-IT"/>
              </w:rPr>
              <w:t>52</w:t>
            </w:r>
          </w:p>
        </w:tc>
        <w:tc>
          <w:tcPr>
            <w:tcW w:w="731" w:type="dxa"/>
            <w:gridSpan w:val="2"/>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lang w:val="it-IT"/>
              </w:rPr>
            </w:pPr>
            <w:r>
              <w:rPr>
                <w:rFonts w:ascii="Times New Roman" w:hAnsi="Times New Roman" w:cs="Times New Roman"/>
                <w:lang w:val="it-IT"/>
              </w:rPr>
              <w:t>4.79</w:t>
            </w:r>
          </w:p>
        </w:tc>
        <w:tc>
          <w:tcPr>
            <w:tcW w:w="720" w:type="dxa"/>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lang w:val="it-IT"/>
              </w:rPr>
            </w:pPr>
            <w:r>
              <w:rPr>
                <w:rFonts w:ascii="Times New Roman" w:hAnsi="Times New Roman" w:cs="Times New Roman"/>
                <w:b/>
                <w:bCs/>
                <w:lang w:val="it-IT"/>
              </w:rPr>
              <w:t>160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42"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lang w:val="it-IT"/>
              </w:rPr>
            </w:pPr>
          </w:p>
        </w:tc>
        <w:tc>
          <w:tcPr>
            <w:tcW w:w="4804" w:type="dxa"/>
            <w:gridSpan w:val="5"/>
            <w:tcBorders>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i/>
                <w:iCs/>
                <w:lang w:val="it-IT"/>
              </w:rPr>
              <w:t>filiera teoretică</w:t>
            </w:r>
            <w:r>
              <w:rPr>
                <w:rFonts w:ascii="Times New Roman" w:hAnsi="Times New Roman" w:cs="Times New Roman"/>
                <w:bCs/>
                <w:i/>
                <w:iCs/>
                <w:lang w:val="it-IT"/>
              </w:rPr>
              <w:t xml:space="preserve"> </w:t>
            </w:r>
            <w:r>
              <w:rPr>
                <w:rFonts w:ascii="Times New Roman" w:hAnsi="Times New Roman" w:cs="Times New Roman"/>
                <w:bCs/>
                <w:i/>
                <w:iCs/>
              </w:rPr>
              <w:t xml:space="preserve">- </w:t>
            </w:r>
            <w:r>
              <w:rPr>
                <w:rFonts w:ascii="Times New Roman" w:hAnsi="Times New Roman" w:cs="Times New Roman"/>
                <w:i/>
                <w:iCs/>
              </w:rPr>
              <w:t>profil umanist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15"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Filologie </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w:t>
            </w:r>
          </w:p>
        </w:tc>
        <w:tc>
          <w:tcPr>
            <w:tcW w:w="731" w:type="dxa"/>
            <w:gridSpan w:val="2"/>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6.30</w:t>
            </w:r>
          </w:p>
        </w:tc>
        <w:tc>
          <w:tcPr>
            <w:tcW w:w="720" w:type="dxa"/>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107"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Știinţe sociale</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w:t>
            </w:r>
          </w:p>
        </w:tc>
        <w:tc>
          <w:tcPr>
            <w:tcW w:w="731" w:type="dxa"/>
            <w:gridSpan w:val="2"/>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6.48</w:t>
            </w:r>
          </w:p>
        </w:tc>
        <w:tc>
          <w:tcPr>
            <w:tcW w:w="720" w:type="dxa"/>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161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39"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15.</w:t>
            </w: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Liceul Tehnologic „Danubius” CORABIA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87"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lang w:val="it-IT"/>
              </w:rPr>
            </w:pPr>
            <w:r>
              <w:rPr>
                <w:rFonts w:ascii="Times New Roman" w:hAnsi="Times New Roman" w:cs="Times New Roman"/>
                <w:b/>
                <w:bCs/>
                <w:i/>
                <w:iCs/>
                <w:lang w:val="it-IT"/>
              </w:rPr>
              <w:t>filiera tehnologică</w:t>
            </w:r>
            <w:r>
              <w:rPr>
                <w:rFonts w:ascii="Times New Roman" w:hAnsi="Times New Roman" w:cs="Times New Roman"/>
                <w:bCs/>
                <w:i/>
                <w:iCs/>
                <w:lang w:val="it-IT"/>
              </w:rPr>
              <w:t xml:space="preserve"> - </w:t>
            </w:r>
            <w:r>
              <w:rPr>
                <w:rFonts w:ascii="Times New Roman" w:hAnsi="Times New Roman" w:cs="Times New Roman"/>
                <w:i/>
                <w:iCs/>
                <w:lang w:val="it-IT"/>
              </w:rPr>
              <w:t>Servicii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69"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lang w:val="it-IT"/>
              </w:rPr>
            </w:pPr>
          </w:p>
        </w:tc>
        <w:tc>
          <w:tcPr>
            <w:tcW w:w="3353"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rPr>
              <w:t>domeniul</w:t>
            </w:r>
            <w:r>
              <w:rPr>
                <w:rFonts w:ascii="Times New Roman" w:hAnsi="Times New Roman" w:cs="Times New Roman"/>
                <w:b/>
              </w:rPr>
              <w:t xml:space="preserve"> –</w:t>
            </w:r>
            <w:r>
              <w:t xml:space="preserve"> </w:t>
            </w:r>
            <w:r>
              <w:rPr>
                <w:rFonts w:ascii="Times New Roman" w:hAnsi="Times New Roman" w:cs="Times New Roman"/>
                <w:b/>
              </w:rPr>
              <w:t>economic</w:t>
            </w:r>
          </w:p>
        </w:tc>
        <w:tc>
          <w:tcPr>
            <w:tcW w:w="731" w:type="dxa"/>
            <w:gridSpan w:val="2"/>
            <w:vMerge w:val="restart"/>
            <w:tcBorders>
              <w:top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Nou</w:t>
            </w:r>
          </w:p>
        </w:tc>
        <w:tc>
          <w:tcPr>
            <w:tcW w:w="720" w:type="dxa"/>
            <w:vMerge w:val="restart"/>
            <w:tcBorders>
              <w:top w:val="single" w:color="auto" w:sz="4" w:space="0"/>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121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74"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tcBorders>
          </w:tcPr>
          <w:p>
            <w:pPr>
              <w:spacing w:after="0" w:line="240" w:lineRule="auto"/>
              <w:ind w:right="-67"/>
              <w:rPr>
                <w:rFonts w:ascii="Times New Roman" w:hAnsi="Times New Roman" w:cs="Times New Roman"/>
              </w:rPr>
            </w:pPr>
            <w:r>
              <w:rPr>
                <w:rFonts w:ascii="Times New Roman" w:hAnsi="Times New Roman" w:cs="Times New Roman"/>
              </w:rPr>
              <w:t>Tehnician în activități economice</w:t>
            </w:r>
          </w:p>
        </w:tc>
        <w:tc>
          <w:tcPr>
            <w:tcW w:w="709" w:type="dxa"/>
            <w:tcBorders>
              <w:top w:val="nil"/>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tcBorders>
              <w:bottom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bottom w:val="single" w:color="auto" w:sz="4" w:space="0"/>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74"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rPr>
              <w:t>domeniul</w:t>
            </w:r>
            <w:r>
              <w:rPr>
                <w:rFonts w:ascii="Times New Roman" w:hAnsi="Times New Roman" w:cs="Times New Roman"/>
                <w:b/>
              </w:rPr>
              <w:t xml:space="preserve"> –</w:t>
            </w:r>
            <w:r>
              <w:t xml:space="preserve"> </w:t>
            </w:r>
            <w:r>
              <w:rPr>
                <w:rFonts w:ascii="Times New Roman" w:hAnsi="Times New Roman" w:cs="Times New Roman"/>
                <w:b/>
              </w:rPr>
              <w:t>comerț</w:t>
            </w:r>
          </w:p>
        </w:tc>
        <w:tc>
          <w:tcPr>
            <w:tcW w:w="731" w:type="dxa"/>
            <w:gridSpan w:val="2"/>
            <w:vMerge w:val="restart"/>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nou</w:t>
            </w:r>
          </w:p>
        </w:tc>
        <w:tc>
          <w:tcPr>
            <w:tcW w:w="720" w:type="dxa"/>
            <w:vMerge w:val="restart"/>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74"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tcBorders>
          </w:tcPr>
          <w:p>
            <w:pPr>
              <w:spacing w:after="0" w:line="240" w:lineRule="auto"/>
              <w:ind w:right="-67"/>
              <w:rPr>
                <w:rFonts w:ascii="Times New Roman" w:hAnsi="Times New Roman" w:cs="Times New Roman"/>
                <w:lang w:val="fr-FR"/>
              </w:rPr>
            </w:pPr>
            <w:r>
              <w:rPr>
                <w:rFonts w:ascii="Times New Roman" w:hAnsi="Times New Roman" w:cs="Times New Roman"/>
                <w:lang w:val="fr-FR"/>
              </w:rPr>
              <w:t>Tehnician în activități de comerț</w:t>
            </w:r>
          </w:p>
        </w:tc>
        <w:tc>
          <w:tcPr>
            <w:tcW w:w="709" w:type="dxa"/>
            <w:tcBorders>
              <w:top w:val="nil"/>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tcBorders>
              <w:bottom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bottom w:val="single" w:color="auto" w:sz="4" w:space="0"/>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14"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top w:val="nil"/>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i/>
                <w:iCs/>
              </w:rPr>
              <w:t xml:space="preserve">  filiera tehnologică</w:t>
            </w:r>
            <w:r>
              <w:rPr>
                <w:rFonts w:ascii="Times New Roman" w:hAnsi="Times New Roman" w:cs="Times New Roman"/>
                <w:bCs/>
                <w:i/>
                <w:iCs/>
              </w:rPr>
              <w:t xml:space="preserve"> - </w:t>
            </w:r>
            <w:r>
              <w:rPr>
                <w:rFonts w:ascii="Times New Roman" w:hAnsi="Times New Roman" w:cs="Times New Roman"/>
                <w:i/>
                <w:iCs/>
              </w:rPr>
              <w:t>profil tehnic</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6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domeniul-</w:t>
            </w:r>
            <w:r>
              <w:rPr>
                <w:rFonts w:ascii="Times New Roman" w:hAnsi="Times New Roman" w:cs="Times New Roman"/>
                <w:b/>
              </w:rPr>
              <w:t>mecanică</w:t>
            </w:r>
          </w:p>
        </w:tc>
        <w:tc>
          <w:tcPr>
            <w:tcW w:w="731" w:type="dxa"/>
            <w:gridSpan w:val="2"/>
            <w:vMerge w:val="restart"/>
            <w:tcBorders>
              <w:top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3.03</w:t>
            </w:r>
          </w:p>
        </w:tc>
        <w:tc>
          <w:tcPr>
            <w:tcW w:w="720" w:type="dxa"/>
            <w:vMerge w:val="restart"/>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122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tcBorders>
            <w:vAlign w:val="center"/>
          </w:tcPr>
          <w:p>
            <w:pPr>
              <w:widowControl w:val="0"/>
              <w:autoSpaceDE w:val="0"/>
              <w:autoSpaceDN w:val="0"/>
              <w:adjustRightInd w:val="0"/>
              <w:spacing w:after="0" w:line="240" w:lineRule="auto"/>
              <w:ind w:right="-60"/>
              <w:rPr>
                <w:rFonts w:ascii="Times New Roman" w:hAnsi="Times New Roman" w:cs="Times New Roman"/>
                <w:iCs/>
              </w:rPr>
            </w:pPr>
            <w:r>
              <w:rPr>
                <w:rFonts w:ascii="Times New Roman" w:hAnsi="Times New Roman" w:cs="Times New Roman"/>
              </w:rPr>
              <w:t>Tehnician mechanic pentru întreținere și reparații</w:t>
            </w:r>
          </w:p>
        </w:tc>
        <w:tc>
          <w:tcPr>
            <w:tcW w:w="709"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tcBorders>
              <w:bottom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bottom w:val="single" w:color="auto" w:sz="4" w:space="0"/>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16.</w:t>
            </w: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rPr>
            </w:pPr>
          </w:p>
          <w:p>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Liceul Teoretic „Tudor Vladimirescu” Drăgănești -Olt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6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top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real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6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pStyle w:val="27"/>
              <w:widowControl w:val="0"/>
              <w:tabs>
                <w:tab w:val="clear" w:pos="4536"/>
                <w:tab w:val="clear"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Matematică – informatică </w:t>
            </w:r>
          </w:p>
          <w:p>
            <w:pPr>
              <w:pStyle w:val="27"/>
              <w:widowControl w:val="0"/>
              <w:tabs>
                <w:tab w:val="clear" w:pos="4536"/>
                <w:tab w:val="clear" w:pos="9072"/>
              </w:tabs>
              <w:autoSpaceDE w:val="0"/>
              <w:autoSpaceDN w:val="0"/>
              <w:adjustRightInd w:val="0"/>
              <w:spacing w:after="0" w:line="240" w:lineRule="auto"/>
              <w:rPr>
                <w:rFonts w:ascii="Times New Roman" w:hAnsi="Times New Roman" w:cs="Times New Roman"/>
              </w:rPr>
            </w:pP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4.69</w:t>
            </w:r>
          </w:p>
        </w:tc>
        <w:tc>
          <w:tcPr>
            <w:tcW w:w="720" w:type="dxa"/>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186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66"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umanist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24"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iCs/>
              </w:rPr>
            </w:pPr>
            <w:r>
              <w:rPr>
                <w:rFonts w:ascii="Times New Roman" w:hAnsi="Times New Roman" w:cs="Times New Roman"/>
              </w:rPr>
              <w:t xml:space="preserve">Filologie </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78</w:t>
            </w:r>
          </w:p>
        </w:tc>
        <w:tc>
          <w:tcPr>
            <w:tcW w:w="731" w:type="dxa"/>
            <w:gridSpan w:val="2"/>
            <w:shd w:val="clear" w:color="auto" w:fill="auto"/>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5.06</w:t>
            </w:r>
          </w:p>
        </w:tc>
        <w:tc>
          <w:tcPr>
            <w:tcW w:w="720" w:type="dxa"/>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185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729"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17.</w:t>
            </w: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Liceul Tehnologic „Constantin Brâncoveanu” SCORNICEŞTI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i/>
                <w:iCs/>
              </w:rPr>
              <w:t>Filiera tehnologică</w:t>
            </w:r>
            <w:r>
              <w:rPr>
                <w:rFonts w:ascii="Times New Roman" w:hAnsi="Times New Roman" w:cs="Times New Roman"/>
                <w:bCs/>
                <w:i/>
                <w:iCs/>
              </w:rPr>
              <w:t xml:space="preserve"> - </w:t>
            </w:r>
            <w:r>
              <w:rPr>
                <w:rFonts w:ascii="Times New Roman" w:hAnsi="Times New Roman" w:cs="Times New Roman"/>
                <w:i/>
                <w:iCs/>
              </w:rPr>
              <w:t>profil servicii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15"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rPr>
              <w:t xml:space="preserve">domeniul- </w:t>
            </w:r>
            <w:r>
              <w:rPr>
                <w:rFonts w:ascii="Times New Roman" w:hAnsi="Times New Roman" w:cs="Times New Roman"/>
                <w:b/>
              </w:rPr>
              <w:t>economic</w:t>
            </w:r>
          </w:p>
        </w:tc>
        <w:tc>
          <w:tcPr>
            <w:tcW w:w="731" w:type="dxa"/>
            <w:gridSpan w:val="2"/>
            <w:vMerge w:val="restart"/>
            <w:tcBorders>
              <w:top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7.03</w:t>
            </w:r>
          </w:p>
        </w:tc>
        <w:tc>
          <w:tcPr>
            <w:tcW w:w="720" w:type="dxa"/>
            <w:vMerge w:val="restart"/>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562"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tcBorders>
            <w:vAlign w:val="center"/>
          </w:tcPr>
          <w:p>
            <w:pPr>
              <w:widowControl w:val="0"/>
              <w:autoSpaceDE w:val="0"/>
              <w:autoSpaceDN w:val="0"/>
              <w:adjustRightInd w:val="0"/>
              <w:spacing w:after="0" w:line="240" w:lineRule="auto"/>
              <w:ind w:right="-146"/>
              <w:rPr>
                <w:rFonts w:ascii="Times New Roman" w:hAnsi="Times New Roman" w:cs="Times New Roman"/>
              </w:rPr>
            </w:pPr>
            <w:r>
              <w:rPr>
                <w:rFonts w:ascii="Times New Roman" w:hAnsi="Times New Roman" w:cs="Times New Roman"/>
              </w:rPr>
              <w:t xml:space="preserve">Tehnician în activităţi </w:t>
            </w:r>
          </w:p>
          <w:p>
            <w:pPr>
              <w:widowControl w:val="0"/>
              <w:autoSpaceDE w:val="0"/>
              <w:autoSpaceDN w:val="0"/>
              <w:adjustRightInd w:val="0"/>
              <w:spacing w:after="0" w:line="240" w:lineRule="auto"/>
              <w:ind w:right="-146"/>
              <w:rPr>
                <w:rFonts w:ascii="Times New Roman" w:hAnsi="Times New Roman" w:cs="Times New Roman"/>
              </w:rPr>
            </w:pPr>
            <w:r>
              <w:rPr>
                <w:rFonts w:ascii="Times New Roman" w:hAnsi="Times New Roman" w:cs="Times New Roman"/>
              </w:rPr>
              <w:t>economice</w:t>
            </w:r>
          </w:p>
        </w:tc>
        <w:tc>
          <w:tcPr>
            <w:tcW w:w="709"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tcBorders>
              <w:bottom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i/>
                <w:lang w:val="it-IT"/>
              </w:rPr>
            </w:pPr>
            <w:r>
              <w:rPr>
                <w:rFonts w:ascii="Times New Roman" w:hAnsi="Times New Roman" w:cs="Times New Roman"/>
                <w:b/>
                <w:bCs/>
                <w:i/>
                <w:iCs/>
                <w:lang w:val="it-IT"/>
              </w:rPr>
              <w:t>filiera tehnologică</w:t>
            </w:r>
            <w:r>
              <w:rPr>
                <w:rFonts w:ascii="Times New Roman" w:hAnsi="Times New Roman" w:cs="Times New Roman"/>
                <w:bCs/>
                <w:i/>
                <w:iCs/>
                <w:lang w:val="it-IT"/>
              </w:rPr>
              <w:t xml:space="preserve"> - </w:t>
            </w:r>
            <w:r>
              <w:rPr>
                <w:rFonts w:ascii="Times New Roman" w:hAnsi="Times New Roman" w:cs="Times New Roman"/>
                <w:i/>
                <w:iCs/>
                <w:lang w:val="it-IT"/>
              </w:rPr>
              <w:t>profil resurse naturale şi protecţia mediului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lang w:val="it-IT"/>
              </w:rPr>
            </w:pPr>
          </w:p>
        </w:tc>
        <w:tc>
          <w:tcPr>
            <w:tcW w:w="3353" w:type="dxa"/>
            <w:gridSpan w:val="2"/>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Cs/>
                <w:iCs/>
              </w:rPr>
              <w:t>domeniul –</w:t>
            </w:r>
            <w:r>
              <w:rPr>
                <w:rFonts w:ascii="Times New Roman" w:hAnsi="Times New Roman" w:cs="Times New Roman"/>
                <w:b/>
                <w:bCs/>
                <w:iCs/>
              </w:rPr>
              <w:t>industrie alimentară</w:t>
            </w:r>
          </w:p>
          <w:p>
            <w:pPr>
              <w:widowControl w:val="0"/>
              <w:autoSpaceDE w:val="0"/>
              <w:autoSpaceDN w:val="0"/>
              <w:adjustRightInd w:val="0"/>
              <w:spacing w:after="0" w:line="240" w:lineRule="auto"/>
              <w:jc w:val="center"/>
              <w:rPr>
                <w:rFonts w:ascii="Times New Roman" w:hAnsi="Times New Roman" w:cs="Times New Roman"/>
                <w:bCs/>
                <w:iCs/>
              </w:rPr>
            </w:pPr>
          </w:p>
        </w:tc>
        <w:tc>
          <w:tcPr>
            <w:tcW w:w="731" w:type="dxa"/>
            <w:gridSpan w:val="2"/>
            <w:vMerge w:val="restart"/>
            <w:tcBorders>
              <w:top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Cs/>
                <w:iCs/>
              </w:rPr>
            </w:pPr>
            <w:r>
              <w:rPr>
                <w:rFonts w:ascii="Times New Roman" w:hAnsi="Times New Roman" w:cs="Times New Roman"/>
                <w:bCs/>
                <w:iCs/>
              </w:rPr>
              <w:t>5.41</w:t>
            </w:r>
          </w:p>
        </w:tc>
        <w:tc>
          <w:tcPr>
            <w:tcW w:w="720" w:type="dxa"/>
            <w:vMerge w:val="restart"/>
            <w:tcBorders>
              <w:top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117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404"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Cs/>
                <w:iCs/>
              </w:rPr>
            </w:pPr>
            <w:r>
              <w:rPr>
                <w:rFonts w:ascii="Times New Roman" w:hAnsi="Times New Roman" w:cs="Times New Roman"/>
                <w:bCs/>
                <w:iCs/>
              </w:rPr>
              <w:t>Tehnician în industria alimentară</w:t>
            </w:r>
          </w:p>
        </w:tc>
        <w:tc>
          <w:tcPr>
            <w:tcW w:w="709" w:type="dxa"/>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Cs/>
                <w:iCs/>
              </w:rPr>
            </w:pPr>
            <w:r>
              <w:rPr>
                <w:rFonts w:ascii="Times New Roman" w:hAnsi="Times New Roman" w:cs="Times New Roman"/>
                <w:bCs/>
                <w:iCs/>
              </w:rPr>
              <w:t>24</w:t>
            </w:r>
          </w:p>
        </w:tc>
        <w:tc>
          <w:tcPr>
            <w:tcW w:w="731" w:type="dxa"/>
            <w:gridSpan w:val="2"/>
            <w:vMerge w:val="continue"/>
            <w:tcBorders>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iCs/>
                <w:color w:val="FF0000"/>
              </w:rPr>
            </w:pPr>
          </w:p>
        </w:tc>
        <w:tc>
          <w:tcPr>
            <w:tcW w:w="720" w:type="dxa"/>
            <w:vMerge w:val="continue"/>
            <w:tcBorders>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i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404" w:hRule="atLeast"/>
        </w:trPr>
        <w:tc>
          <w:tcPr>
            <w:tcW w:w="416" w:type="dxa"/>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umanist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404" w:hRule="atLeast"/>
        </w:trPr>
        <w:tc>
          <w:tcPr>
            <w:tcW w:w="416" w:type="dxa"/>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iCs/>
              </w:rPr>
            </w:pPr>
            <w:r>
              <w:rPr>
                <w:rFonts w:ascii="Times New Roman" w:hAnsi="Times New Roman" w:cs="Times New Roman"/>
              </w:rPr>
              <w:t xml:space="preserve">Filologie </w:t>
            </w:r>
          </w:p>
        </w:tc>
        <w:tc>
          <w:tcPr>
            <w:tcW w:w="709" w:type="dxa"/>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iCs/>
              </w:rPr>
            </w:pPr>
            <w:r>
              <w:rPr>
                <w:rFonts w:ascii="Times New Roman" w:hAnsi="Times New Roman" w:cs="Times New Roman"/>
              </w:rPr>
              <w:t>26</w:t>
            </w:r>
          </w:p>
        </w:tc>
        <w:tc>
          <w:tcPr>
            <w:tcW w:w="725" w:type="dxa"/>
            <w:tcBorders>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Cs/>
                <w:iCs/>
              </w:rPr>
            </w:pPr>
            <w:r>
              <w:rPr>
                <w:rFonts w:ascii="Times New Roman" w:hAnsi="Times New Roman" w:cs="Times New Roman"/>
                <w:bCs/>
                <w:iCs/>
              </w:rPr>
              <w:t>nou</w:t>
            </w:r>
          </w:p>
        </w:tc>
        <w:tc>
          <w:tcPr>
            <w:tcW w:w="726" w:type="dxa"/>
            <w:gridSpan w:val="2"/>
            <w:tcBorders>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116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18.</w:t>
            </w: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Liceul „Ştefan Diaconescu” POTCOAVA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03"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top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real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143"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pStyle w:val="27"/>
              <w:widowControl w:val="0"/>
              <w:tabs>
                <w:tab w:val="clear" w:pos="4536"/>
                <w:tab w:val="clear"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Știinţe ale  naturii</w:t>
            </w:r>
          </w:p>
          <w:p>
            <w:pPr>
              <w:pStyle w:val="27"/>
              <w:widowControl w:val="0"/>
              <w:tabs>
                <w:tab w:val="clear" w:pos="4536"/>
                <w:tab w:val="clear" w:pos="9072"/>
              </w:tabs>
              <w:autoSpaceDE w:val="0"/>
              <w:autoSpaceDN w:val="0"/>
              <w:adjustRightInd w:val="0"/>
              <w:spacing w:after="0" w:line="240" w:lineRule="auto"/>
              <w:rPr>
                <w:rFonts w:ascii="Times New Roman" w:hAnsi="Times New Roman" w:cs="Times New Roman"/>
              </w:rPr>
            </w:pP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5.47</w:t>
            </w:r>
          </w:p>
        </w:tc>
        <w:tc>
          <w:tcPr>
            <w:tcW w:w="720" w:type="dxa"/>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umanist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116" w:hRule="atLeast"/>
        </w:trPr>
        <w:tc>
          <w:tcPr>
            <w:tcW w:w="416" w:type="dxa"/>
            <w:vMerge w:val="continue"/>
            <w:tcBorders>
              <w:left w:val="single" w:color="auto" w:sz="4" w:space="0"/>
              <w:bottom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Filologie </w:t>
            </w:r>
          </w:p>
          <w:p>
            <w:pPr>
              <w:widowControl w:val="0"/>
              <w:autoSpaceDE w:val="0"/>
              <w:autoSpaceDN w:val="0"/>
              <w:adjustRightInd w:val="0"/>
              <w:spacing w:after="0" w:line="240" w:lineRule="auto"/>
              <w:rPr>
                <w:rFonts w:ascii="Times New Roman" w:hAnsi="Times New Roman" w:cs="Times New Roman"/>
                <w:iCs/>
              </w:rPr>
            </w:pPr>
          </w:p>
        </w:tc>
        <w:tc>
          <w:tcPr>
            <w:tcW w:w="709"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tcBorders>
              <w:top w:val="single" w:color="auto" w:sz="4" w:space="0"/>
              <w:bottom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6.07</w:t>
            </w:r>
          </w:p>
        </w:tc>
        <w:tc>
          <w:tcPr>
            <w:tcW w:w="720" w:type="dxa"/>
            <w:tcBorders>
              <w:top w:val="single" w:color="auto" w:sz="4" w:space="0"/>
              <w:bottom w:val="single" w:color="auto" w:sz="4" w:space="0"/>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19.</w:t>
            </w: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Liceul Tehnologic VITOMIREŞTI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02"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top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
                <w:iCs/>
              </w:rPr>
              <w:t>filiera tehnologică</w:t>
            </w:r>
            <w:r>
              <w:rPr>
                <w:rFonts w:ascii="Times New Roman" w:hAnsi="Times New Roman" w:cs="Times New Roman"/>
                <w:bCs/>
                <w:i/>
                <w:iCs/>
              </w:rPr>
              <w:t xml:space="preserve"> - </w:t>
            </w:r>
            <w:r>
              <w:rPr>
                <w:rFonts w:ascii="Times New Roman" w:hAnsi="Times New Roman" w:cs="Times New Roman"/>
                <w:i/>
                <w:iCs/>
              </w:rPr>
              <w:t>profil servicii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tcBorders>
              <w:top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i/>
                <w:iCs/>
              </w:rPr>
            </w:pPr>
            <w:r>
              <w:rPr>
                <w:rFonts w:ascii="Times New Roman" w:hAnsi="Times New Roman" w:cs="Times New Roman"/>
              </w:rPr>
              <w:t xml:space="preserve">domeniul- </w:t>
            </w:r>
            <w:r>
              <w:rPr>
                <w:rFonts w:ascii="Times New Roman" w:hAnsi="Times New Roman" w:cs="Times New Roman"/>
                <w:b/>
              </w:rPr>
              <w:t>economic</w:t>
            </w:r>
          </w:p>
        </w:tc>
        <w:tc>
          <w:tcPr>
            <w:tcW w:w="731" w:type="dxa"/>
            <w:gridSpan w:val="2"/>
            <w:vMerge w:val="restart"/>
            <w:tcBorders>
              <w:top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3.46</w:t>
            </w:r>
          </w:p>
        </w:tc>
        <w:tc>
          <w:tcPr>
            <w:tcW w:w="720" w:type="dxa"/>
            <w:vMerge w:val="restart"/>
            <w:tcBorders>
              <w:top w:val="single" w:color="auto" w:sz="4" w:space="0"/>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155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ind w:right="-60"/>
              <w:rPr>
                <w:rFonts w:ascii="Times New Roman" w:hAnsi="Times New Roman" w:cs="Times New Roman"/>
                <w:iCs/>
              </w:rPr>
            </w:pPr>
            <w:r>
              <w:rPr>
                <w:rFonts w:ascii="Times New Roman" w:hAnsi="Times New Roman" w:cs="Times New Roman"/>
              </w:rPr>
              <w:t>Tehnician în activităţi economice</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3353"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domeniul</w:t>
            </w:r>
            <w:r>
              <w:rPr>
                <w:rFonts w:ascii="Times New Roman" w:hAnsi="Times New Roman" w:cs="Times New Roman"/>
                <w:b/>
              </w:rPr>
              <w:t xml:space="preserve"> –agricultură</w:t>
            </w:r>
          </w:p>
        </w:tc>
        <w:tc>
          <w:tcPr>
            <w:tcW w:w="731" w:type="dxa"/>
            <w:gridSpan w:val="2"/>
            <w:vMerge w:val="restart"/>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3.94</w:t>
            </w:r>
          </w:p>
        </w:tc>
        <w:tc>
          <w:tcPr>
            <w:tcW w:w="720" w:type="dxa"/>
            <w:vMerge w:val="restart"/>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ind w:right="-60"/>
              <w:rPr>
                <w:rFonts w:ascii="Times New Roman" w:hAnsi="Times New Roman" w:cs="Times New Roman"/>
              </w:rPr>
            </w:pPr>
            <w:r>
              <w:rPr>
                <w:rFonts w:ascii="Times New Roman" w:hAnsi="Times New Roman" w:cs="Times New Roman"/>
              </w:rPr>
              <w:t>Tehnician în agricultură</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20.</w:t>
            </w: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ind w:right="-111"/>
              <w:rPr>
                <w:rFonts w:ascii="Times New Roman" w:hAnsi="Times New Roman" w:cs="Times New Roman"/>
                <w:b/>
                <w:bCs/>
                <w:lang w:val="it-IT"/>
              </w:rPr>
            </w:pPr>
            <w:r>
              <w:rPr>
                <w:rFonts w:ascii="Times New Roman" w:hAnsi="Times New Roman" w:cs="Times New Roman"/>
                <w:b/>
                <w:bCs/>
                <w:lang w:val="it-IT"/>
              </w:rPr>
              <w:t>Liceul Teoretic „Ion Gh. Roșca” OSICA DE SUS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75"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lang w:val="it-IT"/>
              </w:rPr>
            </w:pPr>
          </w:p>
        </w:tc>
        <w:tc>
          <w:tcPr>
            <w:tcW w:w="4804" w:type="dxa"/>
            <w:gridSpan w:val="5"/>
            <w:tcBorders>
              <w:top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real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Știinţe ale naturii</w:t>
            </w:r>
          </w:p>
        </w:tc>
        <w:tc>
          <w:tcPr>
            <w:tcW w:w="709" w:type="dxa"/>
            <w:tcBorders>
              <w:right w:val="single" w:color="000000"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tcBorders>
              <w:left w:val="single" w:color="000000" w:sz="4" w:space="0"/>
              <w:right w:val="single" w:color="000000"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3.22</w:t>
            </w:r>
          </w:p>
        </w:tc>
        <w:tc>
          <w:tcPr>
            <w:tcW w:w="720" w:type="dxa"/>
            <w:tcBorders>
              <w:left w:val="single" w:color="000000" w:sz="4" w:space="0"/>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163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umanist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Filologie</w:t>
            </w:r>
          </w:p>
        </w:tc>
        <w:tc>
          <w:tcPr>
            <w:tcW w:w="709" w:type="dxa"/>
            <w:tcBorders>
              <w:right w:val="single" w:color="000000"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tcBorders>
              <w:left w:val="single" w:color="000000" w:sz="4" w:space="0"/>
              <w:right w:val="single" w:color="000000"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5.32</w:t>
            </w:r>
          </w:p>
        </w:tc>
        <w:tc>
          <w:tcPr>
            <w:tcW w:w="720" w:type="dxa"/>
            <w:tcBorders>
              <w:left w:val="single" w:color="000000" w:sz="4" w:space="0"/>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162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21.</w:t>
            </w:r>
          </w:p>
        </w:tc>
        <w:tc>
          <w:tcPr>
            <w:tcW w:w="4804" w:type="dxa"/>
            <w:gridSpan w:val="5"/>
            <w:tcBorders>
              <w:top w:val="double" w:color="auto" w:sz="4" w:space="0"/>
              <w:bottom w:val="single" w:color="auto" w:sz="4" w:space="0"/>
              <w:right w:val="single" w:color="auto" w:sz="4" w:space="0"/>
            </w:tcBorders>
            <w:shd w:val="clear" w:color="auto" w:fill="D9D9D9"/>
            <w:vAlign w:val="center"/>
          </w:tcPr>
          <w:p>
            <w:pPr>
              <w:pStyle w:val="4"/>
              <w:keepNext w:val="0"/>
              <w:widowControl w:val="0"/>
              <w:autoSpaceDE w:val="0"/>
              <w:autoSpaceDN w:val="0"/>
              <w:adjustRightInd w:val="0"/>
              <w:spacing w:before="0"/>
              <w:rPr>
                <w:rFonts w:ascii="Times New Roman" w:hAnsi="Times New Roman" w:cs="Times New Roman"/>
                <w:b/>
                <w:bCs/>
                <w:sz w:val="22"/>
                <w:szCs w:val="22"/>
                <w:lang w:val="ro-RO"/>
              </w:rPr>
            </w:pPr>
            <w:r>
              <w:rPr>
                <w:rFonts w:ascii="Times New Roman" w:hAnsi="Times New Roman" w:cs="Times New Roman"/>
                <w:b/>
                <w:sz w:val="22"/>
                <w:szCs w:val="22"/>
              </w:rPr>
              <w:t>liceul tehnologic</w:t>
            </w:r>
            <w:r>
              <w:rPr>
                <w:rFonts w:ascii="Times New Roman" w:hAnsi="Times New Roman" w:cs="Times New Roman"/>
                <w:b/>
                <w:bCs/>
                <w:sz w:val="22"/>
                <w:szCs w:val="22"/>
                <w:lang w:val="ro-RO"/>
              </w:rPr>
              <w:t xml:space="preserve"> IANCU JIANU</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i/>
                <w:iCs/>
              </w:rPr>
              <w:t>filiera teoretică</w:t>
            </w:r>
            <w:r>
              <w:rPr>
                <w:rFonts w:ascii="Times New Roman" w:hAnsi="Times New Roman" w:cs="Times New Roman"/>
                <w:bCs/>
                <w:i/>
                <w:iCs/>
              </w:rPr>
              <w:t xml:space="preserve"> - </w:t>
            </w:r>
            <w:r>
              <w:rPr>
                <w:rFonts w:ascii="Times New Roman" w:hAnsi="Times New Roman" w:cs="Times New Roman"/>
                <w:i/>
                <w:iCs/>
              </w:rPr>
              <w:t>profil real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Știinţe ale naturii</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31" w:type="dxa"/>
            <w:gridSpan w:val="2"/>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3.87</w:t>
            </w:r>
          </w:p>
        </w:tc>
        <w:tc>
          <w:tcPr>
            <w:tcW w:w="720" w:type="dxa"/>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143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lang w:val="it-IT"/>
              </w:rPr>
            </w:pPr>
            <w:r>
              <w:rPr>
                <w:rFonts w:ascii="Times New Roman" w:hAnsi="Times New Roman" w:cs="Times New Roman"/>
                <w:b/>
                <w:bCs/>
                <w:i/>
                <w:iCs/>
                <w:lang w:val="it-IT"/>
              </w:rPr>
              <w:t>filiera tehnologică</w:t>
            </w:r>
            <w:r>
              <w:rPr>
                <w:rFonts w:ascii="Times New Roman" w:hAnsi="Times New Roman" w:cs="Times New Roman"/>
                <w:bCs/>
                <w:i/>
                <w:iCs/>
                <w:lang w:val="it-IT"/>
              </w:rPr>
              <w:t xml:space="preserve"> - </w:t>
            </w:r>
            <w:r>
              <w:rPr>
                <w:rFonts w:ascii="Times New Roman" w:hAnsi="Times New Roman" w:cs="Times New Roman"/>
                <w:i/>
                <w:iCs/>
                <w:lang w:val="it-IT"/>
              </w:rPr>
              <w:t>profil resurse naturale şi protecţia mediului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lang w:val="it-IT"/>
              </w:rPr>
            </w:pPr>
          </w:p>
        </w:tc>
        <w:tc>
          <w:tcPr>
            <w:tcW w:w="3353" w:type="dxa"/>
            <w:gridSpan w:val="2"/>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domeniul</w:t>
            </w:r>
            <w:r>
              <w:rPr>
                <w:rFonts w:ascii="Times New Roman" w:hAnsi="Times New Roman" w:cs="Times New Roman"/>
                <w:b/>
              </w:rPr>
              <w:t xml:space="preserve"> –agricultură</w:t>
            </w:r>
          </w:p>
        </w:tc>
        <w:tc>
          <w:tcPr>
            <w:tcW w:w="731" w:type="dxa"/>
            <w:gridSpan w:val="2"/>
            <w:vMerge w:val="restart"/>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nou</w:t>
            </w:r>
          </w:p>
        </w:tc>
        <w:tc>
          <w:tcPr>
            <w:tcW w:w="720" w:type="dxa"/>
            <w:vMerge w:val="restart"/>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142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Tehnician în agricultură</w:t>
            </w:r>
          </w:p>
        </w:tc>
        <w:tc>
          <w:tcPr>
            <w:tcW w:w="709" w:type="dxa"/>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right w:val="single" w:color="auto" w:sz="4" w:space="0"/>
            </w:tcBorders>
            <w:shd w:val="clear" w:color="auto" w:fill="auto"/>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22.</w:t>
            </w:r>
          </w:p>
        </w:tc>
        <w:tc>
          <w:tcPr>
            <w:tcW w:w="4804" w:type="dxa"/>
            <w:gridSpan w:val="5"/>
            <w:tcBorders>
              <w:top w:val="doub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Liceul Tehnologic VĂLENI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4804" w:type="dxa"/>
            <w:gridSpan w:val="5"/>
            <w:tcBorders>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lang w:val="it-IT"/>
              </w:rPr>
            </w:pPr>
            <w:r>
              <w:rPr>
                <w:rFonts w:ascii="Times New Roman" w:hAnsi="Times New Roman" w:cs="Times New Roman"/>
                <w:b/>
                <w:bCs/>
                <w:i/>
                <w:iCs/>
                <w:lang w:val="it-IT"/>
              </w:rPr>
              <w:t>filiera tehnologică</w:t>
            </w:r>
            <w:r>
              <w:rPr>
                <w:rFonts w:ascii="Times New Roman" w:hAnsi="Times New Roman" w:cs="Times New Roman"/>
                <w:bCs/>
                <w:i/>
                <w:iCs/>
                <w:lang w:val="it-IT"/>
              </w:rPr>
              <w:t xml:space="preserve"> - </w:t>
            </w:r>
            <w:r>
              <w:rPr>
                <w:rFonts w:ascii="Times New Roman" w:hAnsi="Times New Roman" w:cs="Times New Roman"/>
                <w:i/>
                <w:iCs/>
                <w:lang w:val="it-IT"/>
              </w:rPr>
              <w:t>profil resurse naturale şi protecţia mediului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69"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lang w:val="it-IT"/>
              </w:rPr>
            </w:pPr>
          </w:p>
        </w:tc>
        <w:tc>
          <w:tcPr>
            <w:tcW w:w="3353"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iCs/>
              </w:rPr>
              <w:t xml:space="preserve">domeniul- </w:t>
            </w:r>
            <w:r>
              <w:rPr>
                <w:rFonts w:ascii="Times New Roman" w:hAnsi="Times New Roman" w:cs="Times New Roman"/>
                <w:b/>
                <w:iCs/>
              </w:rPr>
              <w:t>industrie alimentară</w:t>
            </w:r>
          </w:p>
        </w:tc>
        <w:tc>
          <w:tcPr>
            <w:tcW w:w="731" w:type="dxa"/>
            <w:gridSpan w:val="2"/>
            <w:vMerge w:val="restart"/>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4.45</w:t>
            </w:r>
          </w:p>
        </w:tc>
        <w:tc>
          <w:tcPr>
            <w:tcW w:w="720" w:type="dxa"/>
            <w:vMerge w:val="restart"/>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156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3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rPr>
            </w:pPr>
          </w:p>
        </w:tc>
        <w:tc>
          <w:tcPr>
            <w:tcW w:w="2644" w:type="dxa"/>
            <w:tcBorders>
              <w:top w:val="single" w:color="auto" w:sz="4" w:space="0"/>
              <w:bottom w:val="double" w:color="auto" w:sz="4" w:space="0"/>
            </w:tcBorders>
            <w:vAlign w:val="center"/>
          </w:tcPr>
          <w:p>
            <w:pPr>
              <w:widowControl w:val="0"/>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Tehnician în industria alimentară</w:t>
            </w:r>
          </w:p>
        </w:tc>
        <w:tc>
          <w:tcPr>
            <w:tcW w:w="709" w:type="dxa"/>
            <w:tcBorders>
              <w:top w:val="single" w:color="auto" w:sz="4" w:space="0"/>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tcBorders>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bottom w:val="doub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23.</w:t>
            </w:r>
          </w:p>
        </w:tc>
        <w:tc>
          <w:tcPr>
            <w:tcW w:w="4804" w:type="dxa"/>
            <w:gridSpan w:val="5"/>
            <w:tcBorders>
              <w:top w:val="sing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rPr>
              <w:t>Liceul Tehnologic TUFENI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rPr>
            </w:pPr>
          </w:p>
        </w:tc>
        <w:tc>
          <w:tcPr>
            <w:tcW w:w="4804" w:type="dxa"/>
            <w:gridSpan w:val="5"/>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bCs/>
                <w:lang w:val="it-IT"/>
              </w:rPr>
            </w:pPr>
            <w:r>
              <w:rPr>
                <w:rFonts w:ascii="Times New Roman" w:hAnsi="Times New Roman" w:cs="Times New Roman"/>
                <w:b/>
                <w:bCs/>
                <w:i/>
                <w:iCs/>
                <w:lang w:val="it-IT"/>
              </w:rPr>
              <w:t>filiera tehnologică</w:t>
            </w:r>
            <w:r>
              <w:rPr>
                <w:rFonts w:ascii="Times New Roman" w:hAnsi="Times New Roman" w:cs="Times New Roman"/>
                <w:bCs/>
                <w:i/>
                <w:iCs/>
                <w:lang w:val="it-IT"/>
              </w:rPr>
              <w:t xml:space="preserve"> - </w:t>
            </w:r>
            <w:r>
              <w:rPr>
                <w:rFonts w:ascii="Times New Roman" w:hAnsi="Times New Roman" w:cs="Times New Roman"/>
                <w:i/>
                <w:iCs/>
                <w:lang w:val="it-IT"/>
              </w:rPr>
              <w:t>profil resurse naturale şi protecţia mediului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lang w:val="it-IT"/>
              </w:rPr>
            </w:pPr>
          </w:p>
        </w:tc>
        <w:tc>
          <w:tcPr>
            <w:tcW w:w="3353"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iCs/>
              </w:rPr>
              <w:t xml:space="preserve">domeniul- </w:t>
            </w:r>
            <w:r>
              <w:rPr>
                <w:rFonts w:ascii="Times New Roman" w:hAnsi="Times New Roman" w:cs="Times New Roman"/>
                <w:b/>
                <w:iCs/>
              </w:rPr>
              <w:t>agricultură</w:t>
            </w:r>
          </w:p>
        </w:tc>
        <w:tc>
          <w:tcPr>
            <w:tcW w:w="731" w:type="dxa"/>
            <w:gridSpan w:val="2"/>
            <w:vMerge w:val="restart"/>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nou</w:t>
            </w:r>
          </w:p>
        </w:tc>
        <w:tc>
          <w:tcPr>
            <w:tcW w:w="720" w:type="dxa"/>
            <w:vMerge w:val="restart"/>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152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bottom w:val="double" w:color="auto" w:sz="4" w:space="0"/>
            </w:tcBorders>
          </w:tcPr>
          <w:p>
            <w:pPr>
              <w:widowControl w:val="0"/>
              <w:autoSpaceDE w:val="0"/>
              <w:autoSpaceDN w:val="0"/>
              <w:adjustRightInd w:val="0"/>
              <w:spacing w:after="0" w:line="240" w:lineRule="auto"/>
              <w:jc w:val="center"/>
              <w:rPr>
                <w:rFonts w:ascii="Times New Roman" w:hAnsi="Times New Roman" w:cs="Times New Roman"/>
                <w:b/>
              </w:rPr>
            </w:pPr>
          </w:p>
        </w:tc>
        <w:tc>
          <w:tcPr>
            <w:tcW w:w="2644" w:type="dxa"/>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Tehnician în agricultură</w:t>
            </w:r>
          </w:p>
        </w:tc>
        <w:tc>
          <w:tcPr>
            <w:tcW w:w="709"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tcBorders>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bottom w:val="doub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restart"/>
            <w:tcBorders>
              <w:top w:val="doub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24.</w:t>
            </w:r>
          </w:p>
        </w:tc>
        <w:tc>
          <w:tcPr>
            <w:tcW w:w="4804" w:type="dxa"/>
            <w:gridSpan w:val="5"/>
            <w:tcBorders>
              <w:top w:val="sing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rPr>
              <w:t>Liceul Tehnologic PIATRA-OLT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rPr>
            </w:pPr>
          </w:p>
        </w:tc>
        <w:tc>
          <w:tcPr>
            <w:tcW w:w="4804" w:type="dxa"/>
            <w:gridSpan w:val="5"/>
            <w:tcBorders>
              <w:top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lang w:val="fr-FR"/>
              </w:rPr>
            </w:pPr>
            <w:r>
              <w:t xml:space="preserve">  </w:t>
            </w:r>
            <w:r>
              <w:rPr>
                <w:rFonts w:ascii="Times New Roman" w:hAnsi="Times New Roman" w:cs="Times New Roman"/>
                <w:b/>
                <w:i/>
              </w:rPr>
              <w:t>filiera tehnologică</w:t>
            </w:r>
            <w:r>
              <w:rPr>
                <w:rFonts w:ascii="Times New Roman" w:hAnsi="Times New Roman" w:cs="Times New Roman"/>
              </w:rPr>
              <w:t xml:space="preserve"> - </w:t>
            </w:r>
            <w:r>
              <w:rPr>
                <w:rFonts w:ascii="Times New Roman" w:hAnsi="Times New Roman" w:cs="Times New Roman"/>
                <w:i/>
              </w:rPr>
              <w:t>profil tehnic</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b/>
              </w:rPr>
            </w:pPr>
          </w:p>
        </w:tc>
        <w:tc>
          <w:tcPr>
            <w:tcW w:w="3353"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domeniul-</w:t>
            </w:r>
            <w:r>
              <w:rPr>
                <w:rFonts w:ascii="Times New Roman" w:hAnsi="Times New Roman" w:cs="Times New Roman"/>
                <w:b/>
              </w:rPr>
              <w:t>mecanică</w:t>
            </w:r>
          </w:p>
        </w:tc>
        <w:tc>
          <w:tcPr>
            <w:tcW w:w="731" w:type="dxa"/>
            <w:gridSpan w:val="2"/>
            <w:vMerge w:val="restart"/>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3.80</w:t>
            </w:r>
          </w:p>
        </w:tc>
        <w:tc>
          <w:tcPr>
            <w:tcW w:w="720" w:type="dxa"/>
            <w:vMerge w:val="restart"/>
            <w:tcBorders>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151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0" w:hRule="atLeast"/>
        </w:trPr>
        <w:tc>
          <w:tcPr>
            <w:tcW w:w="416" w:type="dxa"/>
            <w:vMerge w:val="continue"/>
            <w:tcBorders>
              <w:left w:val="single" w:color="auto" w:sz="4" w:space="0"/>
              <w:bottom w:val="double" w:color="auto" w:sz="4" w:space="0"/>
            </w:tcBorders>
          </w:tcPr>
          <w:p>
            <w:pPr>
              <w:widowControl w:val="0"/>
              <w:autoSpaceDE w:val="0"/>
              <w:autoSpaceDN w:val="0"/>
              <w:adjustRightInd w:val="0"/>
              <w:spacing w:after="0" w:line="240" w:lineRule="auto"/>
              <w:jc w:val="center"/>
              <w:rPr>
                <w:rFonts w:ascii="Times New Roman" w:hAnsi="Times New Roman" w:cs="Times New Roman"/>
                <w:b/>
              </w:rPr>
            </w:pPr>
          </w:p>
        </w:tc>
        <w:tc>
          <w:tcPr>
            <w:tcW w:w="2644" w:type="dxa"/>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Tehnician mecatronist</w:t>
            </w:r>
          </w:p>
        </w:tc>
        <w:tc>
          <w:tcPr>
            <w:tcW w:w="709"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31" w:type="dxa"/>
            <w:gridSpan w:val="2"/>
            <w:vMerge w:val="continue"/>
            <w:tcBorders>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rPr>
            </w:pPr>
          </w:p>
        </w:tc>
        <w:tc>
          <w:tcPr>
            <w:tcW w:w="720" w:type="dxa"/>
            <w:vMerge w:val="continue"/>
            <w:tcBorders>
              <w:bottom w:val="doub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rPr>
            </w:pPr>
          </w:p>
        </w:tc>
      </w:tr>
    </w:tbl>
    <w:p>
      <w:pPr>
        <w:jc w:val="center"/>
        <w:rPr>
          <w:rFonts w:ascii="Arial" w:hAnsi="Arial" w:cs="Arial"/>
          <w:b/>
          <w:bCs/>
          <w:color w:val="000000" w:themeColor="text1"/>
          <w:sz w:val="20"/>
          <w:szCs w:val="20"/>
          <w14:textFill>
            <w14:solidFill>
              <w14:schemeClr w14:val="tx1"/>
            </w14:solidFill>
          </w14:textFill>
        </w:rPr>
      </w:pPr>
    </w:p>
    <w:p>
      <w:pPr>
        <w:jc w:val="center"/>
        <w:rPr>
          <w:rFonts w:ascii="Arial" w:hAnsi="Arial" w:cs="Arial"/>
          <w:b/>
          <w:bCs/>
          <w:color w:val="000000" w:themeColor="text1"/>
          <w:sz w:val="20"/>
          <w:szCs w:val="20"/>
          <w14:textFill>
            <w14:solidFill>
              <w14:schemeClr w14:val="tx1"/>
            </w14:solidFill>
          </w14:textFill>
        </w:rPr>
      </w:pPr>
    </w:p>
    <w:p>
      <w:pPr>
        <w:jc w:val="center"/>
        <w:rPr>
          <w:rFonts w:ascii="Arial" w:hAnsi="Arial" w:cs="Arial"/>
          <w:b/>
          <w:bCs/>
          <w:color w:val="000000" w:themeColor="text1"/>
          <w:sz w:val="20"/>
          <w:szCs w:val="20"/>
          <w14:textFill>
            <w14:solidFill>
              <w14:schemeClr w14:val="tx1"/>
            </w14:solidFill>
          </w14:textFill>
        </w:rPr>
      </w:pPr>
    </w:p>
    <w:p>
      <w:pPr>
        <w:jc w:val="center"/>
        <w:rPr>
          <w:rFonts w:ascii="Arial" w:hAnsi="Arial" w:cs="Arial"/>
          <w:b/>
          <w:bCs/>
          <w:color w:val="000000" w:themeColor="text1"/>
          <w:sz w:val="20"/>
          <w:szCs w:val="20"/>
          <w14:textFill>
            <w14:solidFill>
              <w14:schemeClr w14:val="tx1"/>
            </w14:solidFill>
          </w14:textFill>
        </w:rPr>
      </w:pPr>
    </w:p>
    <w:p>
      <w:pPr>
        <w:jc w:val="center"/>
        <w:rPr>
          <w:rFonts w:ascii="Arial" w:hAnsi="Arial" w:cs="Arial"/>
          <w:b/>
          <w:bCs/>
          <w:color w:val="000000" w:themeColor="text1"/>
          <w:sz w:val="20"/>
          <w:szCs w:val="20"/>
          <w14:textFill>
            <w14:solidFill>
              <w14:schemeClr w14:val="tx1"/>
            </w14:solidFill>
          </w14:textFill>
        </w:rPr>
      </w:pPr>
    </w:p>
    <w:p>
      <w:pPr>
        <w:jc w:val="center"/>
        <w:rPr>
          <w:rFonts w:ascii="Arial" w:hAnsi="Arial" w:cs="Arial"/>
          <w:b/>
          <w:bCs/>
          <w:color w:val="000000" w:themeColor="text1"/>
          <w:sz w:val="20"/>
          <w:szCs w:val="20"/>
          <w14:textFill>
            <w14:solidFill>
              <w14:schemeClr w14:val="tx1"/>
            </w14:solidFill>
          </w14:textFill>
        </w:rPr>
      </w:pPr>
    </w:p>
    <w:p>
      <w:pPr>
        <w:jc w:val="center"/>
        <w:rPr>
          <w:rFonts w:ascii="Arial" w:hAnsi="Arial" w:cs="Arial"/>
          <w:b/>
          <w:bCs/>
          <w:color w:val="000000" w:themeColor="text1"/>
          <w:sz w:val="20"/>
          <w:szCs w:val="20"/>
          <w14:textFill>
            <w14:solidFill>
              <w14:schemeClr w14:val="tx1"/>
            </w14:solidFill>
          </w14:textFill>
        </w:rPr>
      </w:pPr>
    </w:p>
    <w:p>
      <w:pPr>
        <w:jc w:val="center"/>
        <w:rPr>
          <w:rFonts w:ascii="Arial" w:hAnsi="Arial" w:cs="Arial"/>
          <w:b/>
          <w:bCs/>
          <w:color w:val="000000" w:themeColor="text1"/>
          <w:sz w:val="20"/>
          <w:szCs w:val="20"/>
          <w14:textFill>
            <w14:solidFill>
              <w14:schemeClr w14:val="tx1"/>
            </w14:solidFill>
          </w14:textFill>
        </w:rPr>
      </w:pPr>
    </w:p>
    <w:p>
      <w:pPr>
        <w:jc w:val="center"/>
        <w:rPr>
          <w:rFonts w:ascii="Arial" w:hAnsi="Arial" w:cs="Arial"/>
          <w:b/>
          <w:bCs/>
          <w:color w:val="000000" w:themeColor="text1"/>
          <w:sz w:val="20"/>
          <w:szCs w:val="20"/>
          <w14:textFill>
            <w14:solidFill>
              <w14:schemeClr w14:val="tx1"/>
            </w14:solidFill>
          </w14:textFill>
        </w:rPr>
      </w:pPr>
    </w:p>
    <w:p>
      <w:pPr>
        <w:jc w:val="center"/>
        <w:rPr>
          <w:rFonts w:ascii="Arial" w:hAnsi="Arial" w:cs="Arial"/>
          <w:b/>
          <w:bCs/>
          <w:color w:val="000000" w:themeColor="text1"/>
          <w:sz w:val="20"/>
          <w:szCs w:val="20"/>
          <w14:textFill>
            <w14:solidFill>
              <w14:schemeClr w14:val="tx1"/>
            </w14:solidFill>
          </w14:textFill>
        </w:rPr>
      </w:pPr>
    </w:p>
    <w:p>
      <w:pPr>
        <w:jc w:val="center"/>
        <w:rPr>
          <w:rFonts w:ascii="Arial" w:hAnsi="Arial" w:cs="Arial"/>
          <w:b/>
          <w:bCs/>
          <w:color w:val="000000" w:themeColor="text1"/>
          <w:sz w:val="20"/>
          <w:szCs w:val="20"/>
          <w14:textFill>
            <w14:solidFill>
              <w14:schemeClr w14:val="tx1"/>
            </w14:solidFill>
          </w14:textFill>
        </w:rPr>
      </w:pPr>
    </w:p>
    <w:p>
      <w:pPr>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PLAN DE ŞCOLARIZARE AN ŞCOLAR 2023-2024</w:t>
      </w:r>
    </w:p>
    <w:p>
      <w:pPr>
        <w:jc w:val="center"/>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 xml:space="preserve">ÎNVĂŢĂMÂNT LICEAL ZI </w:t>
      </w:r>
    </w:p>
    <w:p>
      <w:pPr>
        <w:jc w:val="center"/>
        <w:rPr>
          <w:rFonts w:ascii="Arial" w:hAnsi="Arial" w:cs="Arial"/>
          <w:b/>
          <w:bCs/>
          <w:color w:val="000000" w:themeColor="text1"/>
          <w14:textFill>
            <w14:solidFill>
              <w14:schemeClr w14:val="tx1"/>
            </w14:solidFill>
          </w14:textFill>
        </w:rPr>
      </w:pPr>
    </w:p>
    <w:p>
      <w:pPr>
        <w:jc w:val="center"/>
        <w:rPr>
          <w:rFonts w:ascii="Arial" w:hAnsi="Arial" w:cs="Arial"/>
          <w:b/>
          <w:bCs/>
          <w:color w:val="000000" w:themeColor="text1"/>
          <w:sz w:val="28"/>
          <w:szCs w:val="28"/>
          <w:u w:val="single"/>
          <w14:textFill>
            <w14:solidFill>
              <w14:schemeClr w14:val="tx1"/>
            </w14:solidFill>
          </w14:textFill>
        </w:rPr>
      </w:pPr>
      <w:r>
        <w:rPr>
          <w:rFonts w:ascii="Arial" w:hAnsi="Arial" w:cs="Arial"/>
          <w:b/>
          <w:bCs/>
          <w:color w:val="000000" w:themeColor="text1"/>
          <w:u w:val="single"/>
          <w14:textFill>
            <w14:solidFill>
              <w14:schemeClr w14:val="tx1"/>
            </w14:solidFill>
          </w14:textFill>
        </w:rPr>
        <w:t>FILIERA VOCAŢIONALĂ</w:t>
      </w:r>
    </w:p>
    <w:p>
      <w:pPr>
        <w:spacing w:before="60"/>
        <w:jc w:val="center"/>
        <w:rPr>
          <w:rFonts w:ascii="Arial" w:hAnsi="Arial" w:cs="Arial"/>
          <w:b/>
          <w:bCs/>
          <w:color w:val="000000" w:themeColor="text1"/>
          <w:sz w:val="18"/>
          <w:szCs w:val="18"/>
          <w:lang w:val="it-IT"/>
          <w14:textFill>
            <w14:solidFill>
              <w14:schemeClr w14:val="tx1"/>
            </w14:solidFill>
          </w14:textFill>
        </w:rPr>
      </w:pPr>
      <w:r>
        <w:rPr>
          <w:rFonts w:ascii="Arial" w:hAnsi="Arial" w:cs="Arial"/>
          <w:b/>
          <w:bCs/>
          <w:color w:val="000000" w:themeColor="text1"/>
          <w:sz w:val="18"/>
          <w:szCs w:val="18"/>
          <w:lang w:val="it-IT"/>
          <w14:textFill>
            <w14:solidFill>
              <w14:schemeClr w14:val="tx1"/>
            </w14:solidFill>
          </w14:textFill>
        </w:rPr>
        <w:t xml:space="preserve"> (nu participă la repartizarea computerizată)</w:t>
      </w:r>
    </w:p>
    <w:tbl>
      <w:tblPr>
        <w:tblStyle w:val="12"/>
        <w:tblW w:w="4915" w:type="pct"/>
        <w:tblInd w:w="10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523"/>
        <w:gridCol w:w="3401"/>
        <w:gridCol w:w="112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801" w:hRule="atLeast"/>
          <w:tblHeader/>
        </w:trPr>
        <w:tc>
          <w:tcPr>
            <w:tcW w:w="517" w:type="pct"/>
            <w:tcBorders>
              <w:top w:val="double" w:color="auto" w:sz="4" w:space="0"/>
              <w:bottom w:val="double" w:color="auto" w:sz="4" w:space="0"/>
            </w:tcBorders>
            <w:textDirection w:val="btLr"/>
            <w:vAlign w:val="center"/>
          </w:tcPr>
          <w:p>
            <w:pPr>
              <w:widowControl w:val="0"/>
              <w:autoSpaceDE w:val="0"/>
              <w:autoSpaceDN w:val="0"/>
              <w:adjustRightInd w:val="0"/>
              <w:spacing w:after="0" w:line="240" w:lineRule="auto"/>
              <w:ind w:left="113" w:right="113"/>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Nr. crt.</w:t>
            </w:r>
          </w:p>
        </w:tc>
        <w:tc>
          <w:tcPr>
            <w:tcW w:w="3365" w:type="pct"/>
            <w:tcBorders>
              <w:top w:val="double" w:color="auto" w:sz="4" w:space="0"/>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color w:val="000000" w:themeColor="text1"/>
                <w:lang w:val="it-IT"/>
                <w14:textFill>
                  <w14:solidFill>
                    <w14:schemeClr w14:val="tx1"/>
                  </w14:solidFill>
                </w14:textFill>
              </w:rPr>
            </w:pPr>
            <w:r>
              <w:rPr>
                <w:rFonts w:ascii="Times New Roman" w:hAnsi="Times New Roman" w:cs="Times New Roman"/>
                <w:b/>
                <w:bCs/>
                <w:color w:val="000000" w:themeColor="text1"/>
                <w:lang w:val="it-IT"/>
                <w14:textFill>
                  <w14:solidFill>
                    <w14:schemeClr w14:val="tx1"/>
                  </w14:solidFill>
                </w14:textFill>
              </w:rPr>
              <w:t>Denumirea unităţii de învăţământ, profilul – specializarea</w:t>
            </w:r>
          </w:p>
        </w:tc>
        <w:tc>
          <w:tcPr>
            <w:tcW w:w="1118" w:type="pct"/>
            <w:tcBorders>
              <w:top w:val="double" w:color="auto" w:sz="4" w:space="0"/>
              <w:bottom w:val="double" w:color="auto" w:sz="4" w:space="0"/>
            </w:tcBorders>
            <w:textDirection w:val="btLr"/>
            <w:vAlign w:val="center"/>
          </w:tcPr>
          <w:p>
            <w:pPr>
              <w:widowControl w:val="0"/>
              <w:autoSpaceDE w:val="0"/>
              <w:autoSpaceDN w:val="0"/>
              <w:adjustRightInd w:val="0"/>
              <w:spacing w:after="0" w:line="240" w:lineRule="auto"/>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Nr. locuri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20" w:hRule="atLeast"/>
        </w:trPr>
        <w:tc>
          <w:tcPr>
            <w:tcW w:w="517" w:type="pct"/>
            <w:vMerge w:val="restart"/>
            <w:tcBorders>
              <w:top w:val="double" w:color="auto" w:sz="4" w:space="0"/>
            </w:tcBorders>
          </w:tcPr>
          <w:p>
            <w:pPr>
              <w:widowControl w:val="0"/>
              <w:autoSpaceDE w:val="0"/>
              <w:autoSpaceDN w:val="0"/>
              <w:adjustRightInd w:val="0"/>
              <w:spacing w:after="0" w:line="240" w:lineRule="auto"/>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1.</w:t>
            </w:r>
          </w:p>
        </w:tc>
        <w:tc>
          <w:tcPr>
            <w:tcW w:w="4483" w:type="pct"/>
            <w:gridSpan w:val="2"/>
            <w:tcBorders>
              <w:top w:val="double" w:color="auto" w:sz="4" w:space="0"/>
              <w:bottom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color w:val="000000" w:themeColor="text1"/>
                <w:lang w:val="it-IT"/>
                <w14:textFill>
                  <w14:solidFill>
                    <w14:schemeClr w14:val="tx1"/>
                  </w14:solidFill>
                </w14:textFill>
              </w:rPr>
            </w:pPr>
            <w:r>
              <w:rPr>
                <w:rFonts w:ascii="Times New Roman" w:hAnsi="Times New Roman" w:cs="Times New Roman"/>
                <w:b/>
                <w:bCs/>
                <w:color w:val="000000" w:themeColor="text1"/>
                <w:lang w:val="it-IT"/>
                <w14:textFill>
                  <w14:solidFill>
                    <w14:schemeClr w14:val="tx1"/>
                  </w14:solidFill>
                </w14:textFill>
              </w:rPr>
              <w:t xml:space="preserve">Liceul Teoretic "Nicolae Titulescu" SLATINA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20" w:hRule="atLeast"/>
        </w:trPr>
        <w:tc>
          <w:tcPr>
            <w:tcW w:w="517" w:type="pct"/>
            <w:vMerge w:val="continue"/>
          </w:tcPr>
          <w:p>
            <w:pPr>
              <w:widowControl w:val="0"/>
              <w:autoSpaceDE w:val="0"/>
              <w:autoSpaceDN w:val="0"/>
              <w:adjustRightInd w:val="0"/>
              <w:spacing w:after="0" w:line="240" w:lineRule="auto"/>
              <w:rPr>
                <w:rFonts w:ascii="Times New Roman" w:hAnsi="Times New Roman" w:cs="Times New Roman"/>
                <w:color w:val="000000" w:themeColor="text1"/>
                <w:lang w:val="it-IT"/>
                <w14:textFill>
                  <w14:solidFill>
                    <w14:schemeClr w14:val="tx1"/>
                  </w14:solidFill>
                </w14:textFill>
              </w:rPr>
            </w:pPr>
          </w:p>
        </w:tc>
        <w:tc>
          <w:tcPr>
            <w:tcW w:w="3365" w:type="pct"/>
            <w:vAlign w:val="center"/>
          </w:tcPr>
          <w:p>
            <w:pPr>
              <w:widowControl w:val="0"/>
              <w:autoSpaceDE w:val="0"/>
              <w:autoSpaceDN w:val="0"/>
              <w:adjustRightInd w:val="0"/>
              <w:spacing w:after="0" w:line="240" w:lineRule="auto"/>
              <w:rPr>
                <w:rFonts w:ascii="Times New Roman" w:hAnsi="Times New Roman" w:cs="Times New Roman"/>
                <w:i/>
                <w:iCs/>
                <w:color w:val="000000" w:themeColor="text1"/>
                <w14:textFill>
                  <w14:solidFill>
                    <w14:schemeClr w14:val="tx1"/>
                  </w14:solidFill>
                </w14:textFill>
              </w:rPr>
            </w:pPr>
            <w:r>
              <w:rPr>
                <w:rFonts w:ascii="Times New Roman" w:hAnsi="Times New Roman" w:cs="Times New Roman"/>
                <w:b/>
                <w:iCs/>
                <w:color w:val="000000" w:themeColor="text1"/>
                <w14:textFill>
                  <w14:solidFill>
                    <w14:schemeClr w14:val="tx1"/>
                  </w14:solidFill>
                </w14:textFill>
              </w:rPr>
              <w:t xml:space="preserve">Profil pedagogic- </w:t>
            </w:r>
            <w:r>
              <w:rPr>
                <w:rFonts w:ascii="Times New Roman" w:hAnsi="Times New Roman" w:cs="Times New Roman"/>
                <w:b/>
                <w:i/>
                <w:iCs/>
                <w:color w:val="000000" w:themeColor="text1"/>
                <w14:textFill>
                  <w14:solidFill>
                    <w14:schemeClr w14:val="tx1"/>
                  </w14:solidFill>
                </w14:textFill>
              </w:rPr>
              <w:t>î</w:t>
            </w:r>
            <w:r>
              <w:rPr>
                <w:rFonts w:ascii="Times New Roman" w:hAnsi="Times New Roman" w:cs="Times New Roman"/>
                <w:b/>
                <w:bCs/>
                <w:i/>
                <w:color w:val="000000" w:themeColor="text1"/>
                <w14:textFill>
                  <w14:solidFill>
                    <w14:schemeClr w14:val="tx1"/>
                  </w14:solidFill>
                </w14:textFill>
              </w:rPr>
              <w:t>nvățător- educatoare</w:t>
            </w:r>
          </w:p>
        </w:tc>
        <w:tc>
          <w:tcPr>
            <w:tcW w:w="1118" w:type="pct"/>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20" w:hRule="atLeast"/>
        </w:trPr>
        <w:tc>
          <w:tcPr>
            <w:tcW w:w="517" w:type="pct"/>
          </w:tcPr>
          <w:p>
            <w:pPr>
              <w:widowControl w:val="0"/>
              <w:autoSpaceDE w:val="0"/>
              <w:autoSpaceDN w:val="0"/>
              <w:adjustRightInd w:val="0"/>
              <w:spacing w:after="0" w:line="240" w:lineRule="auto"/>
              <w:rPr>
                <w:rFonts w:ascii="Times New Roman" w:hAnsi="Times New Roman" w:cs="Times New Roman"/>
                <w:color w:val="000000" w:themeColor="text1"/>
                <w14:textFill>
                  <w14:solidFill>
                    <w14:schemeClr w14:val="tx1"/>
                  </w14:solidFill>
                </w14:textFill>
              </w:rPr>
            </w:pPr>
          </w:p>
        </w:tc>
        <w:tc>
          <w:tcPr>
            <w:tcW w:w="3365" w:type="pct"/>
            <w:vAlign w:val="center"/>
          </w:tcPr>
          <w:p>
            <w:pPr>
              <w:widowControl w:val="0"/>
              <w:autoSpaceDE w:val="0"/>
              <w:autoSpaceDN w:val="0"/>
              <w:adjustRightInd w:val="0"/>
              <w:spacing w:after="0" w:line="240" w:lineRule="auto"/>
              <w:rPr>
                <w:rFonts w:ascii="Times New Roman" w:hAnsi="Times New Roman" w:cs="Times New Roman"/>
                <w:b/>
                <w:iCs/>
                <w:color w:val="000000" w:themeColor="text1"/>
                <w14:textFill>
                  <w14:solidFill>
                    <w14:schemeClr w14:val="tx1"/>
                  </w14:solidFill>
                </w14:textFill>
              </w:rPr>
            </w:pPr>
            <w:r>
              <w:rPr>
                <w:rFonts w:ascii="Times New Roman" w:hAnsi="Times New Roman" w:cs="Times New Roman"/>
                <w:b/>
                <w:iCs/>
                <w:color w:val="000000" w:themeColor="text1"/>
                <w14:textFill>
                  <w14:solidFill>
                    <w14:schemeClr w14:val="tx1"/>
                  </w14:solidFill>
                </w14:textFill>
              </w:rPr>
              <w:t xml:space="preserve">Profil pedagogic- </w:t>
            </w:r>
            <w:r>
              <w:rPr>
                <w:rFonts w:ascii="Times New Roman" w:hAnsi="Times New Roman" w:cs="Times New Roman"/>
                <w:b/>
                <w:i/>
                <w:iCs/>
                <w:color w:val="000000" w:themeColor="text1"/>
                <w14:textFill>
                  <w14:solidFill>
                    <w14:schemeClr w14:val="tx1"/>
                  </w14:solidFill>
                </w14:textFill>
              </w:rPr>
              <w:t>educator puericultor</w:t>
            </w:r>
          </w:p>
        </w:tc>
        <w:tc>
          <w:tcPr>
            <w:tcW w:w="1118" w:type="pct"/>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20" w:hRule="atLeast"/>
        </w:trPr>
        <w:tc>
          <w:tcPr>
            <w:tcW w:w="517" w:type="pct"/>
          </w:tcPr>
          <w:p>
            <w:pPr>
              <w:widowControl w:val="0"/>
              <w:autoSpaceDE w:val="0"/>
              <w:autoSpaceDN w:val="0"/>
              <w:adjustRightInd w:val="0"/>
              <w:spacing w:after="0" w:line="240" w:lineRule="auto"/>
              <w:rPr>
                <w:rFonts w:ascii="Times New Roman" w:hAnsi="Times New Roman" w:cs="Times New Roman"/>
                <w:color w:val="000000" w:themeColor="text1"/>
                <w14:textFill>
                  <w14:solidFill>
                    <w14:schemeClr w14:val="tx1"/>
                  </w14:solidFill>
                </w14:textFill>
              </w:rPr>
            </w:pPr>
          </w:p>
        </w:tc>
        <w:tc>
          <w:tcPr>
            <w:tcW w:w="3365" w:type="pct"/>
            <w:vAlign w:val="center"/>
          </w:tcPr>
          <w:p>
            <w:pPr>
              <w:widowControl w:val="0"/>
              <w:autoSpaceDE w:val="0"/>
              <w:autoSpaceDN w:val="0"/>
              <w:adjustRightInd w:val="0"/>
              <w:spacing w:after="0" w:line="240" w:lineRule="auto"/>
              <w:rPr>
                <w:rFonts w:ascii="Times New Roman" w:hAnsi="Times New Roman" w:cs="Times New Roman"/>
                <w:b/>
                <w:iCs/>
                <w:color w:val="000000" w:themeColor="text1"/>
                <w:lang w:val="it-IT"/>
                <w14:textFill>
                  <w14:solidFill>
                    <w14:schemeClr w14:val="tx1"/>
                  </w14:solidFill>
                </w14:textFill>
              </w:rPr>
            </w:pPr>
            <w:r>
              <w:rPr>
                <w:rFonts w:ascii="Times New Roman" w:hAnsi="Times New Roman" w:cs="Times New Roman"/>
                <w:b/>
                <w:iCs/>
                <w:color w:val="000000" w:themeColor="text1"/>
                <w:lang w:val="it-IT"/>
                <w14:textFill>
                  <w14:solidFill>
                    <w14:schemeClr w14:val="tx1"/>
                  </w14:solidFill>
                </w14:textFill>
              </w:rPr>
              <w:t xml:space="preserve">Profil arte vizuale - </w:t>
            </w:r>
            <w:r>
              <w:rPr>
                <w:rFonts w:ascii="Times New Roman" w:hAnsi="Times New Roman" w:cs="Times New Roman"/>
                <w:b/>
                <w:i/>
                <w:iCs/>
                <w:color w:val="000000" w:themeColor="text1"/>
                <w:lang w:val="it-IT"/>
                <w14:textFill>
                  <w14:solidFill>
                    <w14:schemeClr w14:val="tx1"/>
                  </w14:solidFill>
                </w14:textFill>
              </w:rPr>
              <w:t>Arte plastice, arte decorative</w:t>
            </w:r>
          </w:p>
        </w:tc>
        <w:tc>
          <w:tcPr>
            <w:tcW w:w="1118" w:type="pct"/>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20" w:hRule="atLeast"/>
        </w:trPr>
        <w:tc>
          <w:tcPr>
            <w:tcW w:w="517" w:type="pct"/>
            <w:vMerge w:val="restart"/>
            <w:tcBorders>
              <w:top w:val="double" w:color="auto" w:sz="4" w:space="0"/>
              <w:bottom w:val="single" w:color="auto" w:sz="4" w:space="0"/>
            </w:tcBorders>
          </w:tcPr>
          <w:p>
            <w:pPr>
              <w:widowControl w:val="0"/>
              <w:autoSpaceDE w:val="0"/>
              <w:autoSpaceDN w:val="0"/>
              <w:adjustRightInd w:val="0"/>
              <w:spacing w:after="0" w:line="240" w:lineRule="auto"/>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2.</w:t>
            </w:r>
          </w:p>
          <w:p>
            <w:pPr>
              <w:widowControl w:val="0"/>
              <w:autoSpaceDE w:val="0"/>
              <w:autoSpaceDN w:val="0"/>
              <w:adjustRightInd w:val="0"/>
              <w:spacing w:after="0" w:line="240" w:lineRule="auto"/>
              <w:rPr>
                <w:rFonts w:ascii="Times New Roman" w:hAnsi="Times New Roman" w:cs="Times New Roman"/>
                <w:b/>
                <w:bCs/>
                <w:color w:val="000000" w:themeColor="text1"/>
                <w14:textFill>
                  <w14:solidFill>
                    <w14:schemeClr w14:val="tx1"/>
                  </w14:solidFill>
                </w14:textFill>
              </w:rPr>
            </w:pPr>
          </w:p>
        </w:tc>
        <w:tc>
          <w:tcPr>
            <w:tcW w:w="4483" w:type="pct"/>
            <w:gridSpan w:val="2"/>
            <w:tcBorders>
              <w:top w:val="double" w:color="auto" w:sz="4" w:space="0"/>
              <w:bottom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Liceul cu Program Sportiv  SLATINA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20" w:hRule="atLeast"/>
        </w:trPr>
        <w:tc>
          <w:tcPr>
            <w:tcW w:w="517" w:type="pct"/>
            <w:vMerge w:val="continue"/>
          </w:tcPr>
          <w:p>
            <w:pPr>
              <w:widowControl w:val="0"/>
              <w:autoSpaceDE w:val="0"/>
              <w:autoSpaceDN w:val="0"/>
              <w:adjustRightInd w:val="0"/>
              <w:spacing w:after="0" w:line="240" w:lineRule="auto"/>
              <w:rPr>
                <w:rFonts w:ascii="Times New Roman" w:hAnsi="Times New Roman" w:cs="Times New Roman"/>
                <w:color w:val="000000" w:themeColor="text1"/>
                <w14:textFill>
                  <w14:solidFill>
                    <w14:schemeClr w14:val="tx1"/>
                  </w14:solidFill>
                </w14:textFill>
              </w:rPr>
            </w:pPr>
          </w:p>
        </w:tc>
        <w:tc>
          <w:tcPr>
            <w:tcW w:w="3365" w:type="pct"/>
            <w:tcBorders>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b/>
                <w:iCs/>
                <w:color w:val="000000" w:themeColor="text1"/>
                <w14:textFill>
                  <w14:solidFill>
                    <w14:schemeClr w14:val="tx1"/>
                  </w14:solidFill>
                </w14:textFill>
              </w:rPr>
              <w:t>Profil sportiv</w:t>
            </w:r>
            <w:r>
              <w:rPr>
                <w:rFonts w:ascii="Times New Roman" w:hAnsi="Times New Roman" w:cs="Times New Roman"/>
                <w:b/>
                <w:i/>
                <w:iCs/>
                <w:color w:val="000000" w:themeColor="text1"/>
                <w14:textFill>
                  <w14:solidFill>
                    <w14:schemeClr w14:val="tx1"/>
                  </w14:solidFill>
                </w14:textFill>
              </w:rPr>
              <w:t>-</w:t>
            </w:r>
            <w:r>
              <w:rPr>
                <w:rFonts w:ascii="Times New Roman" w:hAnsi="Times New Roman" w:cs="Times New Roman"/>
                <w:b/>
                <w:i/>
                <w:color w:val="000000" w:themeColor="text1"/>
                <w14:textFill>
                  <w14:solidFill>
                    <w14:schemeClr w14:val="tx1"/>
                  </w14:solidFill>
                </w14:textFill>
              </w:rPr>
              <w:t>instructor sportiv</w:t>
            </w:r>
          </w:p>
        </w:tc>
        <w:tc>
          <w:tcPr>
            <w:tcW w:w="1118" w:type="pct"/>
            <w:tcBorders>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72</w:t>
            </w:r>
          </w:p>
        </w:tc>
      </w:tr>
    </w:tbl>
    <w:p>
      <w:pPr>
        <w:jc w:val="center"/>
        <w:rPr>
          <w:rFonts w:ascii="Arial" w:hAnsi="Arial" w:cs="Arial"/>
          <w:b/>
          <w:bCs/>
          <w:color w:val="000000" w:themeColor="text1"/>
          <w:sz w:val="20"/>
          <w:szCs w:val="20"/>
          <w14:textFill>
            <w14:solidFill>
              <w14:schemeClr w14:val="tx1"/>
            </w14:solidFill>
          </w14:textFill>
        </w:rPr>
      </w:pPr>
    </w:p>
    <w:p>
      <w:pPr>
        <w:rPr>
          <w:rFonts w:ascii="Arial" w:hAnsi="Arial" w:cs="Arial"/>
          <w:b/>
          <w:bCs/>
          <w:color w:val="000000" w:themeColor="text1"/>
          <w:sz w:val="20"/>
          <w:szCs w:val="20"/>
          <w14:textFill>
            <w14:solidFill>
              <w14:schemeClr w14:val="tx1"/>
            </w14:solidFill>
          </w14:textFill>
        </w:rPr>
      </w:pPr>
    </w:p>
    <w:p>
      <w:pP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PLAN DE ŞCOLARIZARE AN ŞCOLAR 2023–2024</w:t>
      </w:r>
    </w:p>
    <w:p>
      <w:pPr>
        <w:jc w:val="center"/>
        <w:rPr>
          <w:rFonts w:ascii="Arial" w:hAnsi="Arial" w:cs="Arial"/>
          <w:b/>
          <w:bCs/>
          <w:color w:val="000000" w:themeColor="text1"/>
          <w:sz w:val="28"/>
          <w:szCs w:val="28"/>
          <w:u w:val="single"/>
          <w14:textFill>
            <w14:solidFill>
              <w14:schemeClr w14:val="tx1"/>
            </w14:solidFill>
          </w14:textFill>
        </w:rPr>
      </w:pPr>
      <w:r>
        <w:rPr>
          <w:rFonts w:ascii="Arial" w:hAnsi="Arial" w:cs="Arial"/>
          <w:b/>
          <w:bCs/>
          <w:color w:val="000000" w:themeColor="text1"/>
          <w:sz w:val="28"/>
          <w:szCs w:val="28"/>
          <w:u w:val="single"/>
          <w14:textFill>
            <w14:solidFill>
              <w14:schemeClr w14:val="tx1"/>
            </w14:solidFill>
          </w14:textFill>
        </w:rPr>
        <w:t>ÎNVĂŢĂMÂNT LICEAL SERAL</w:t>
      </w:r>
    </w:p>
    <w:p>
      <w:pPr>
        <w:jc w:val="center"/>
        <w:rPr>
          <w:rFonts w:ascii="Arial" w:hAnsi="Arial" w:cs="Arial"/>
          <w:b/>
          <w:bCs/>
          <w:color w:val="000000" w:themeColor="text1"/>
          <w:sz w:val="28"/>
          <w:szCs w:val="28"/>
          <w:u w:val="single"/>
          <w14:textFill>
            <w14:solidFill>
              <w14:schemeClr w14:val="tx1"/>
            </w14:solidFill>
          </w14:textFill>
        </w:rPr>
      </w:pPr>
    </w:p>
    <w:p>
      <w:pPr>
        <w:jc w:val="center"/>
        <w:rPr>
          <w:rFonts w:ascii="Arial" w:hAnsi="Arial" w:cs="Arial"/>
          <w:b/>
          <w:bCs/>
          <w:color w:val="000000" w:themeColor="text1"/>
          <w:sz w:val="28"/>
          <w:szCs w:val="28"/>
          <w:u w:val="single"/>
          <w14:textFill>
            <w14:solidFill>
              <w14:schemeClr w14:val="tx1"/>
            </w14:solidFill>
          </w14:textFill>
        </w:rPr>
      </w:pPr>
    </w:p>
    <w:tbl>
      <w:tblPr>
        <w:tblStyle w:val="12"/>
        <w:tblW w:w="4916" w:type="pct"/>
        <w:tblInd w:w="7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530"/>
        <w:gridCol w:w="3296"/>
        <w:gridCol w:w="12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820" w:hRule="atLeast"/>
          <w:tblHeader/>
        </w:trPr>
        <w:tc>
          <w:tcPr>
            <w:tcW w:w="516" w:type="dxa"/>
            <w:tcBorders>
              <w:top w:val="double" w:color="auto" w:sz="4" w:space="0"/>
              <w:bottom w:val="double" w:color="auto" w:sz="4" w:space="0"/>
            </w:tcBorders>
            <w:textDirection w:val="btLr"/>
            <w:vAlign w:val="center"/>
          </w:tcPr>
          <w:p>
            <w:pPr>
              <w:widowControl w:val="0"/>
              <w:autoSpaceDE w:val="0"/>
              <w:autoSpaceDN w:val="0"/>
              <w:adjustRightInd w:val="0"/>
              <w:spacing w:after="0" w:line="240" w:lineRule="auto"/>
              <w:ind w:left="113" w:right="113"/>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Nr. crt.</w:t>
            </w:r>
          </w:p>
        </w:tc>
        <w:tc>
          <w:tcPr>
            <w:tcW w:w="3207" w:type="dxa"/>
            <w:tcBorders>
              <w:top w:val="double" w:color="auto" w:sz="4" w:space="0"/>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lang w:val="it-IT"/>
                <w14:textFill>
                  <w14:solidFill>
                    <w14:schemeClr w14:val="tx1"/>
                  </w14:solidFill>
                </w14:textFill>
              </w:rPr>
            </w:pPr>
            <w:r>
              <w:rPr>
                <w:rFonts w:ascii="Times New Roman" w:hAnsi="Times New Roman" w:cs="Times New Roman"/>
                <w:b/>
                <w:bCs/>
                <w:color w:val="000000" w:themeColor="text1"/>
                <w:sz w:val="20"/>
                <w:szCs w:val="20"/>
                <w:lang w:val="it-IT"/>
                <w14:textFill>
                  <w14:solidFill>
                    <w14:schemeClr w14:val="tx1"/>
                  </w14:solidFill>
                </w14:textFill>
              </w:rPr>
              <w:t>Denumirea unităţii de învăţământ, filiera, profilul - specializarea</w:t>
            </w:r>
          </w:p>
        </w:tc>
        <w:tc>
          <w:tcPr>
            <w:tcW w:w="1195" w:type="dxa"/>
            <w:tcBorders>
              <w:top w:val="double" w:color="auto" w:sz="4" w:space="0"/>
              <w:bottom w:val="double" w:color="auto" w:sz="4" w:space="0"/>
            </w:tcBorders>
            <w:textDirection w:val="btLr"/>
            <w:vAlign w:val="center"/>
          </w:tcPr>
          <w:p>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Nr. locuri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20" w:hRule="atLeast"/>
        </w:trPr>
        <w:tc>
          <w:tcPr>
            <w:tcW w:w="516" w:type="dxa"/>
            <w:vMerge w:val="restart"/>
            <w:tcBorders>
              <w:top w:val="double" w:color="auto" w:sz="4" w:space="0"/>
            </w:tcBorders>
            <w:shd w:val="clear" w:color="auto" w:fill="auto"/>
          </w:tcPr>
          <w:p>
            <w:pPr>
              <w:widowControl w:val="0"/>
              <w:autoSpaceDE w:val="0"/>
              <w:autoSpaceDN w:val="0"/>
              <w:adjustRightInd w:val="0"/>
              <w:spacing w:after="0" w:line="240" w:lineRule="auto"/>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1.</w:t>
            </w:r>
          </w:p>
        </w:tc>
        <w:tc>
          <w:tcPr>
            <w:tcW w:w="4402" w:type="dxa"/>
            <w:gridSpan w:val="2"/>
            <w:tcBorders>
              <w:top w:val="double" w:color="auto" w:sz="4" w:space="0"/>
              <w:bottom w:val="single" w:color="auto" w:sz="4" w:space="0"/>
            </w:tcBorders>
            <w:shd w:val="clear" w:color="auto" w:fill="C0C0C0"/>
            <w:vAlign w:val="center"/>
          </w:tcPr>
          <w:p>
            <w:pPr>
              <w:widowControl w:val="0"/>
              <w:autoSpaceDE w:val="0"/>
              <w:autoSpaceDN w:val="0"/>
              <w:adjustRightInd w:val="0"/>
              <w:spacing w:after="0" w:line="240" w:lineRule="auto"/>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Liceul Tehnologic „P.S.Aurelian” Slatina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235" w:hRule="atLeast"/>
        </w:trPr>
        <w:tc>
          <w:tcPr>
            <w:tcW w:w="516" w:type="dxa"/>
            <w:vMerge w:val="continue"/>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4402"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i/>
                <w:color w:val="000000" w:themeColor="text1"/>
                <w:sz w:val="20"/>
                <w:szCs w:val="20"/>
                <w:lang w:val="it-IT"/>
                <w14:textFill>
                  <w14:solidFill>
                    <w14:schemeClr w14:val="tx1"/>
                  </w14:solidFill>
                </w14:textFill>
              </w:rPr>
            </w:pPr>
            <w:r>
              <w:rPr>
                <w:rFonts w:ascii="Times New Roman" w:hAnsi="Times New Roman" w:cs="Times New Roman"/>
                <w:i/>
                <w:color w:val="000000" w:themeColor="text1"/>
                <w:sz w:val="20"/>
                <w:szCs w:val="20"/>
                <w:lang w:val="it-IT"/>
                <w14:textFill>
                  <w14:solidFill>
                    <w14:schemeClr w14:val="tx1"/>
                  </w14:solidFill>
                </w14:textFill>
              </w:rPr>
              <w:t>filiera tehnologică-profil resurse și protecția mediului-cursuri serale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20" w:hRule="atLeast"/>
        </w:trPr>
        <w:tc>
          <w:tcPr>
            <w:tcW w:w="516" w:type="dxa"/>
            <w:tcBorders>
              <w:bottom w:val="double" w:color="auto" w:sz="4" w:space="0"/>
            </w:tcBorders>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it-IT"/>
                <w14:textFill>
                  <w14:solidFill>
                    <w14:schemeClr w14:val="tx1"/>
                  </w14:solidFill>
                </w14:textFill>
              </w:rPr>
            </w:pPr>
          </w:p>
        </w:tc>
        <w:tc>
          <w:tcPr>
            <w:tcW w:w="3207" w:type="dxa"/>
            <w:tcBorders>
              <w:top w:val="single" w:color="auto" w:sz="4" w:space="0"/>
              <w:bottom w:val="double" w:color="auto" w:sz="4" w:space="0"/>
            </w:tcBorders>
            <w:vAlign w:val="center"/>
          </w:tcPr>
          <w:p>
            <w:pPr>
              <w:widowControl w:val="0"/>
              <w:autoSpaceDE w:val="0"/>
              <w:autoSpaceDN w:val="0"/>
              <w:adjustRightInd w:val="0"/>
              <w:spacing w:after="0" w:line="240" w:lineRule="auto"/>
              <w:ind w:right="-174"/>
              <w:rPr>
                <w:rFonts w:ascii="Times New Roman" w:hAnsi="Times New Roman" w:cs="Times New Roman"/>
                <w:color w:val="000000" w:themeColor="text1"/>
                <w:sz w:val="20"/>
                <w:szCs w:val="20"/>
                <w:lang w:val="it-IT"/>
                <w14:textFill>
                  <w14:solidFill>
                    <w14:schemeClr w14:val="tx1"/>
                  </w14:solidFill>
                </w14:textFill>
              </w:rPr>
            </w:pPr>
            <w:r>
              <w:rPr>
                <w:rFonts w:ascii="Times New Roman" w:hAnsi="Times New Roman" w:cs="Times New Roman"/>
                <w:color w:val="000000" w:themeColor="text1"/>
                <w:sz w:val="20"/>
                <w:szCs w:val="20"/>
                <w:lang w:val="it-IT"/>
                <w14:textFill>
                  <w14:solidFill>
                    <w14:schemeClr w14:val="tx1"/>
                  </w14:solidFill>
                </w14:textFill>
              </w:rPr>
              <w:t>Tehnician ecolog și protecția calității mediului</w:t>
            </w:r>
          </w:p>
        </w:tc>
        <w:tc>
          <w:tcPr>
            <w:tcW w:w="1195" w:type="dxa"/>
            <w:tcBorders>
              <w:top w:val="single" w:color="auto" w:sz="4" w:space="0"/>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28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20" w:hRule="atLeast"/>
        </w:trPr>
        <w:tc>
          <w:tcPr>
            <w:tcW w:w="516" w:type="dxa"/>
            <w:vMerge w:val="restart"/>
            <w:tcBorders>
              <w:top w:val="double" w:color="auto" w:sz="4" w:space="0"/>
            </w:tcBorders>
            <w:shd w:val="clear" w:color="auto" w:fill="auto"/>
          </w:tcPr>
          <w:p>
            <w:pPr>
              <w:widowControl w:val="0"/>
              <w:autoSpaceDE w:val="0"/>
              <w:autoSpaceDN w:val="0"/>
              <w:adjustRightInd w:val="0"/>
              <w:spacing w:after="0" w:line="240" w:lineRule="auto"/>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2.</w:t>
            </w:r>
          </w:p>
        </w:tc>
        <w:tc>
          <w:tcPr>
            <w:tcW w:w="4402" w:type="dxa"/>
            <w:gridSpan w:val="2"/>
            <w:tcBorders>
              <w:top w:val="double" w:color="auto" w:sz="4" w:space="0"/>
              <w:bottom w:val="single" w:color="auto" w:sz="4" w:space="0"/>
            </w:tcBorders>
            <w:shd w:val="clear" w:color="auto" w:fill="C0C0C0"/>
            <w:vAlign w:val="center"/>
          </w:tcPr>
          <w:p>
            <w:pPr>
              <w:widowControl w:val="0"/>
              <w:autoSpaceDE w:val="0"/>
              <w:autoSpaceDN w:val="0"/>
              <w:adjustRightInd w:val="0"/>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Liceul Tehnologic „Alexe Marin” Slatina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394" w:hRule="atLeast"/>
        </w:trPr>
        <w:tc>
          <w:tcPr>
            <w:tcW w:w="516" w:type="dxa"/>
            <w:vMerge w:val="continue"/>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4402" w:type="dxa"/>
            <w:gridSpan w:val="2"/>
            <w:tcBorders>
              <w:top w:val="single" w:color="auto" w:sz="4" w:space="0"/>
            </w:tcBorders>
            <w:vAlign w:val="center"/>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it-IT"/>
                <w14:textFill>
                  <w14:solidFill>
                    <w14:schemeClr w14:val="tx1"/>
                  </w14:solidFill>
                </w14:textFill>
              </w:rPr>
            </w:pPr>
            <w:r>
              <w:rPr>
                <w:rFonts w:ascii="Times New Roman" w:hAnsi="Times New Roman" w:cs="Times New Roman"/>
                <w:b/>
                <w:bCs/>
                <w:i/>
                <w:iCs/>
                <w:color w:val="000000" w:themeColor="text1"/>
                <w:sz w:val="20"/>
                <w:szCs w:val="20"/>
                <w:lang w:val="it-IT"/>
                <w14:textFill>
                  <w14:solidFill>
                    <w14:schemeClr w14:val="tx1"/>
                  </w14:solidFill>
                </w14:textFill>
              </w:rPr>
              <w:t>filiera tehnologică</w:t>
            </w:r>
            <w:r>
              <w:rPr>
                <w:rFonts w:ascii="Times New Roman" w:hAnsi="Times New Roman" w:cs="Times New Roman"/>
                <w:bCs/>
                <w:i/>
                <w:iCs/>
                <w:color w:val="000000" w:themeColor="text1"/>
                <w:sz w:val="20"/>
                <w:szCs w:val="20"/>
                <w:lang w:val="it-IT"/>
                <w14:textFill>
                  <w14:solidFill>
                    <w14:schemeClr w14:val="tx1"/>
                  </w14:solidFill>
                </w14:textFill>
              </w:rPr>
              <w:t xml:space="preserve"> – </w:t>
            </w:r>
            <w:r>
              <w:rPr>
                <w:rFonts w:ascii="Times New Roman" w:hAnsi="Times New Roman" w:cs="Times New Roman"/>
                <w:i/>
                <w:iCs/>
                <w:color w:val="000000" w:themeColor="text1"/>
                <w:sz w:val="20"/>
                <w:szCs w:val="20"/>
                <w:lang w:val="it-IT"/>
                <w14:textFill>
                  <w14:solidFill>
                    <w14:schemeClr w14:val="tx1"/>
                  </w14:solidFill>
                </w14:textFill>
              </w:rPr>
              <w:t>profil tehnic</w:t>
            </w:r>
            <w:r>
              <w:rPr>
                <w:rFonts w:ascii="Times New Roman" w:hAnsi="Times New Roman" w:cs="Times New Roman"/>
                <w:i/>
                <w:color w:val="000000" w:themeColor="text1"/>
                <w:sz w:val="20"/>
                <w:szCs w:val="20"/>
                <w:lang w:val="it-IT"/>
                <w14:textFill>
                  <w14:solidFill>
                    <w14:schemeClr w14:val="tx1"/>
                  </w14:solidFill>
                </w14:textFill>
              </w:rPr>
              <w:t xml:space="preserve">– </w:t>
            </w:r>
            <w:r>
              <w:rPr>
                <w:rFonts w:ascii="Times New Roman" w:hAnsi="Times New Roman" w:cs="Times New Roman"/>
                <w:b/>
                <w:i/>
                <w:color w:val="000000" w:themeColor="text1"/>
                <w:sz w:val="20"/>
                <w:szCs w:val="20"/>
                <w:lang w:val="it-IT"/>
                <w14:textFill>
                  <w14:solidFill>
                    <w14:schemeClr w14:val="tx1"/>
                  </w14:solidFill>
                </w14:textFill>
              </w:rPr>
              <w:t>cursuri serale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20" w:hRule="atLeast"/>
        </w:trPr>
        <w:tc>
          <w:tcPr>
            <w:tcW w:w="516" w:type="dxa"/>
            <w:vMerge w:val="continue"/>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it-IT"/>
                <w14:textFill>
                  <w14:solidFill>
                    <w14:schemeClr w14:val="tx1"/>
                  </w14:solidFill>
                </w14:textFill>
              </w:rPr>
            </w:pPr>
          </w:p>
        </w:tc>
        <w:tc>
          <w:tcPr>
            <w:tcW w:w="3207" w:type="dxa"/>
            <w:vAlign w:val="center"/>
          </w:tcPr>
          <w:p>
            <w:pPr>
              <w:widowControl w:val="0"/>
              <w:autoSpaceDE w:val="0"/>
              <w:autoSpaceDN w:val="0"/>
              <w:adjustRightInd w:val="0"/>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Tehnician mecanic pentru intreținere și reparații</w:t>
            </w:r>
          </w:p>
        </w:tc>
        <w:tc>
          <w:tcPr>
            <w:tcW w:w="1195" w:type="dxa"/>
            <w:vAlign w:val="center"/>
          </w:tcPr>
          <w:p>
            <w:pPr>
              <w:widowControl w:val="0"/>
              <w:autoSpaceDE w:val="0"/>
              <w:autoSpaceDN w:val="0"/>
              <w:adjustRightInd w:val="0"/>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28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20" w:hRule="atLeast"/>
        </w:trPr>
        <w:tc>
          <w:tcPr>
            <w:tcW w:w="516" w:type="dxa"/>
            <w:vMerge w:val="restart"/>
            <w:tcBorders>
              <w:top w:val="double" w:color="auto" w:sz="4" w:space="0"/>
            </w:tcBorders>
            <w:shd w:val="clear" w:color="auto" w:fill="auto"/>
          </w:tcPr>
          <w:p>
            <w:pPr>
              <w:widowControl w:val="0"/>
              <w:autoSpaceDE w:val="0"/>
              <w:autoSpaceDN w:val="0"/>
              <w:adjustRightInd w:val="0"/>
              <w:spacing w:after="0" w:line="240" w:lineRule="auto"/>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3.</w:t>
            </w:r>
          </w:p>
        </w:tc>
        <w:tc>
          <w:tcPr>
            <w:tcW w:w="4402" w:type="dxa"/>
            <w:gridSpan w:val="2"/>
            <w:tcBorders>
              <w:top w:val="double" w:color="auto" w:sz="4" w:space="0"/>
              <w:bottom w:val="single" w:color="auto" w:sz="4" w:space="0"/>
            </w:tcBorders>
            <w:shd w:val="clear" w:color="auto" w:fill="C0C0C0"/>
            <w:vAlign w:val="center"/>
          </w:tcPr>
          <w:p>
            <w:pPr>
              <w:pStyle w:val="4"/>
              <w:keepNext w:val="0"/>
              <w:widowControl w:val="0"/>
              <w:autoSpaceDE w:val="0"/>
              <w:autoSpaceDN w:val="0"/>
              <w:adjustRightInd w:val="0"/>
              <w:spacing w:before="0"/>
              <w:rPr>
                <w:rFonts w:ascii="Times New Roman" w:hAnsi="Times New Roman" w:cs="Times New Roman"/>
                <w:b/>
                <w:bCs/>
                <w:color w:val="000000" w:themeColor="text1"/>
                <w:sz w:val="20"/>
                <w:szCs w:val="20"/>
                <w:lang w:val="ro-RO"/>
                <w14:textFill>
                  <w14:solidFill>
                    <w14:schemeClr w14:val="tx1"/>
                  </w14:solidFill>
                </w14:textFill>
              </w:rPr>
            </w:pPr>
            <w:r>
              <w:rPr>
                <w:rFonts w:ascii="Times New Roman" w:hAnsi="Times New Roman" w:cs="Times New Roman"/>
                <w:b/>
                <w:bCs/>
                <w:sz w:val="20"/>
                <w:szCs w:val="20"/>
              </w:rPr>
              <w:t xml:space="preserve">Liceul Tehnologic </w:t>
            </w:r>
            <w:r>
              <w:rPr>
                <w:rFonts w:ascii="Times New Roman" w:hAnsi="Times New Roman" w:cs="Times New Roman"/>
                <w:b/>
                <w:bCs/>
                <w:color w:val="000000" w:themeColor="text1"/>
                <w:sz w:val="20"/>
                <w:szCs w:val="20"/>
                <w:lang w:val="ro-RO"/>
                <w14:textFill>
                  <w14:solidFill>
                    <w14:schemeClr w14:val="tx1"/>
                  </w14:solidFill>
                </w14:textFill>
              </w:rPr>
              <w:t>Metalurgic  SLATINA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20" w:hRule="atLeast"/>
        </w:trPr>
        <w:tc>
          <w:tcPr>
            <w:tcW w:w="516" w:type="dxa"/>
            <w:vMerge w:val="continue"/>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4402" w:type="dxa"/>
            <w:gridSpan w:val="2"/>
            <w:vAlign w:val="center"/>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it-IT"/>
                <w14:textFill>
                  <w14:solidFill>
                    <w14:schemeClr w14:val="tx1"/>
                  </w14:solidFill>
                </w14:textFill>
              </w:rPr>
            </w:pPr>
            <w:r>
              <w:rPr>
                <w:rFonts w:ascii="Times New Roman" w:hAnsi="Times New Roman" w:cs="Times New Roman"/>
                <w:b/>
                <w:bCs/>
                <w:i/>
                <w:iCs/>
                <w:color w:val="000000" w:themeColor="text1"/>
                <w:sz w:val="20"/>
                <w:szCs w:val="20"/>
                <w:lang w:val="it-IT"/>
                <w14:textFill>
                  <w14:solidFill>
                    <w14:schemeClr w14:val="tx1"/>
                  </w14:solidFill>
                </w14:textFill>
              </w:rPr>
              <w:t>filiera tehnologică</w:t>
            </w:r>
            <w:r>
              <w:rPr>
                <w:rFonts w:ascii="Times New Roman" w:hAnsi="Times New Roman" w:cs="Times New Roman"/>
                <w:bCs/>
                <w:i/>
                <w:iCs/>
                <w:color w:val="000000" w:themeColor="text1"/>
                <w:sz w:val="20"/>
                <w:szCs w:val="20"/>
                <w:lang w:val="it-IT"/>
                <w14:textFill>
                  <w14:solidFill>
                    <w14:schemeClr w14:val="tx1"/>
                  </w14:solidFill>
                </w14:textFill>
              </w:rPr>
              <w:t xml:space="preserve"> – </w:t>
            </w:r>
            <w:r>
              <w:rPr>
                <w:rFonts w:ascii="Times New Roman" w:hAnsi="Times New Roman" w:cs="Times New Roman"/>
                <w:i/>
                <w:iCs/>
                <w:color w:val="000000" w:themeColor="text1"/>
                <w:sz w:val="20"/>
                <w:szCs w:val="20"/>
                <w:lang w:val="it-IT"/>
                <w14:textFill>
                  <w14:solidFill>
                    <w14:schemeClr w14:val="tx1"/>
                  </w14:solidFill>
                </w14:textFill>
              </w:rPr>
              <w:t>profil tehnic</w:t>
            </w:r>
            <w:r>
              <w:rPr>
                <w:rFonts w:ascii="Times New Roman" w:hAnsi="Times New Roman" w:cs="Times New Roman"/>
                <w:i/>
                <w:color w:val="000000" w:themeColor="text1"/>
                <w:sz w:val="20"/>
                <w:szCs w:val="20"/>
                <w:lang w:val="it-IT"/>
                <w14:textFill>
                  <w14:solidFill>
                    <w14:schemeClr w14:val="tx1"/>
                  </w14:solidFill>
                </w14:textFill>
              </w:rPr>
              <w:t xml:space="preserve">– </w:t>
            </w:r>
            <w:r>
              <w:rPr>
                <w:rFonts w:ascii="Times New Roman" w:hAnsi="Times New Roman" w:cs="Times New Roman"/>
                <w:b/>
                <w:i/>
                <w:color w:val="000000" w:themeColor="text1"/>
                <w:sz w:val="20"/>
                <w:szCs w:val="20"/>
                <w:lang w:val="it-IT"/>
                <w14:textFill>
                  <w14:solidFill>
                    <w14:schemeClr w14:val="tx1"/>
                  </w14:solidFill>
                </w14:textFill>
              </w:rPr>
              <w:t>cursuri serale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20" w:hRule="atLeast"/>
        </w:trPr>
        <w:tc>
          <w:tcPr>
            <w:tcW w:w="516" w:type="dxa"/>
            <w:vMerge w:val="continue"/>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it-IT"/>
                <w14:textFill>
                  <w14:solidFill>
                    <w14:schemeClr w14:val="tx1"/>
                  </w14:solidFill>
                </w14:textFill>
              </w:rPr>
            </w:pPr>
          </w:p>
        </w:tc>
        <w:tc>
          <w:tcPr>
            <w:tcW w:w="3207" w:type="dxa"/>
          </w:tcPr>
          <w:p>
            <w:pPr>
              <w:spacing w:after="0" w:line="240" w:lineRule="auto"/>
              <w:ind w:right="-67"/>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Tehnician în chimie industrială</w:t>
            </w:r>
          </w:p>
          <w:p>
            <w:pPr>
              <w:spacing w:after="0" w:line="240" w:lineRule="auto"/>
              <w:ind w:right="-67"/>
              <w:rPr>
                <w:rFonts w:ascii="Times New Roman" w:hAnsi="Times New Roman" w:cs="Times New Roman"/>
                <w:color w:val="000000" w:themeColor="text1"/>
                <w:sz w:val="20"/>
                <w:szCs w:val="20"/>
                <w14:textFill>
                  <w14:solidFill>
                    <w14:schemeClr w14:val="tx1"/>
                  </w14:solidFill>
                </w14:textFill>
              </w:rPr>
            </w:pPr>
          </w:p>
        </w:tc>
        <w:tc>
          <w:tcPr>
            <w:tcW w:w="1195" w:type="dxa"/>
            <w:vAlign w:val="center"/>
          </w:tcPr>
          <w:p>
            <w:pPr>
              <w:widowControl w:val="0"/>
              <w:autoSpaceDE w:val="0"/>
              <w:autoSpaceDN w:val="0"/>
              <w:adjustRightInd w:val="0"/>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28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restart"/>
            <w:tcBorders>
              <w:top w:val="double" w:color="auto" w:sz="4" w:space="0"/>
            </w:tcBorders>
          </w:tcPr>
          <w:p>
            <w:pPr>
              <w:spacing w:after="0" w:line="240" w:lineRule="auto"/>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4.</w:t>
            </w:r>
          </w:p>
        </w:tc>
        <w:tc>
          <w:tcPr>
            <w:tcW w:w="4402" w:type="dxa"/>
            <w:gridSpan w:val="2"/>
            <w:tcBorders>
              <w:top w:val="double" w:color="auto" w:sz="4" w:space="0"/>
              <w:bottom w:val="single" w:color="auto" w:sz="4" w:space="0"/>
            </w:tcBorders>
            <w:shd w:val="clear" w:color="auto" w:fill="C0C0C0"/>
          </w:tcPr>
          <w:p>
            <w:pPr>
              <w:spacing w:after="0" w:line="240" w:lineRule="auto"/>
              <w:rPr>
                <w:rFonts w:ascii="Times New Roman" w:hAnsi="Times New Roman" w:cs="Times New Roman"/>
                <w:b/>
                <w:color w:val="000000" w:themeColor="text1"/>
                <w:sz w:val="20"/>
                <w:szCs w:val="20"/>
                <w:lang w:val="fr-FR"/>
                <w14:textFill>
                  <w14:solidFill>
                    <w14:schemeClr w14:val="tx1"/>
                  </w14:solidFill>
                </w14:textFill>
              </w:rPr>
            </w:pPr>
            <w:r>
              <w:rPr>
                <w:rFonts w:ascii="Times New Roman" w:hAnsi="Times New Roman" w:cs="Times New Roman"/>
                <w:b/>
                <w:bCs/>
                <w:sz w:val="20"/>
                <w:szCs w:val="20"/>
                <w:lang w:val="fr-FR"/>
              </w:rPr>
              <w:t xml:space="preserve">Liceul Tehnologic </w:t>
            </w:r>
            <w:r>
              <w:rPr>
                <w:rFonts w:ascii="Times New Roman" w:hAnsi="Times New Roman" w:cs="Times New Roman"/>
                <w:b/>
                <w:bCs/>
                <w:color w:val="000000" w:themeColor="text1"/>
                <w:sz w:val="20"/>
                <w:szCs w:val="20"/>
                <w:lang w:val="fr-FR"/>
                <w14:textFill>
                  <w14:solidFill>
                    <w14:schemeClr w14:val="tx1"/>
                  </w14:solidFill>
                </w14:textFill>
              </w:rPr>
              <w:t>„Dimitrie Petrescu" CARACAL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continue"/>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fr-FR"/>
                <w14:textFill>
                  <w14:solidFill>
                    <w14:schemeClr w14:val="tx1"/>
                  </w14:solidFill>
                </w14:textFill>
              </w:rPr>
            </w:pPr>
          </w:p>
        </w:tc>
        <w:tc>
          <w:tcPr>
            <w:tcW w:w="4402"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it-IT"/>
                <w14:textFill>
                  <w14:solidFill>
                    <w14:schemeClr w14:val="tx1"/>
                  </w14:solidFill>
                </w14:textFill>
              </w:rPr>
            </w:pPr>
            <w:r>
              <w:rPr>
                <w:rFonts w:ascii="Times New Roman" w:hAnsi="Times New Roman" w:cs="Times New Roman"/>
                <w:b/>
                <w:bCs/>
                <w:i/>
                <w:iCs/>
                <w:color w:val="000000" w:themeColor="text1"/>
                <w:sz w:val="20"/>
                <w:szCs w:val="20"/>
                <w:lang w:val="it-IT"/>
                <w14:textFill>
                  <w14:solidFill>
                    <w14:schemeClr w14:val="tx1"/>
                  </w14:solidFill>
                </w14:textFill>
              </w:rPr>
              <w:t>filiera tehnogică</w:t>
            </w:r>
            <w:r>
              <w:rPr>
                <w:rFonts w:ascii="Times New Roman" w:hAnsi="Times New Roman" w:cs="Times New Roman"/>
                <w:bCs/>
                <w:i/>
                <w:iCs/>
                <w:color w:val="000000" w:themeColor="text1"/>
                <w:sz w:val="20"/>
                <w:szCs w:val="20"/>
                <w:lang w:val="it-IT"/>
                <w14:textFill>
                  <w14:solidFill>
                    <w14:schemeClr w14:val="tx1"/>
                  </w14:solidFill>
                </w14:textFill>
              </w:rPr>
              <w:t xml:space="preserve"> – </w:t>
            </w:r>
            <w:r>
              <w:rPr>
                <w:rFonts w:ascii="Times New Roman" w:hAnsi="Times New Roman" w:cs="Times New Roman"/>
                <w:i/>
                <w:iCs/>
                <w:sz w:val="20"/>
                <w:szCs w:val="20"/>
                <w:lang w:val="it-IT"/>
              </w:rPr>
              <w:t>profil resurse naturale şi protecţia mediului</w:t>
            </w:r>
            <w:r>
              <w:rPr>
                <w:rFonts w:ascii="Times New Roman" w:hAnsi="Times New Roman" w:cs="Times New Roman"/>
                <w:i/>
                <w:color w:val="000000" w:themeColor="text1"/>
                <w:sz w:val="20"/>
                <w:szCs w:val="20"/>
                <w:lang w:val="it-IT"/>
                <w14:textFill>
                  <w14:solidFill>
                    <w14:schemeClr w14:val="tx1"/>
                  </w14:solidFill>
                </w14:textFill>
              </w:rPr>
              <w:t xml:space="preserve">– </w:t>
            </w:r>
            <w:r>
              <w:rPr>
                <w:rFonts w:ascii="Times New Roman" w:hAnsi="Times New Roman" w:cs="Times New Roman"/>
                <w:b/>
                <w:i/>
                <w:color w:val="000000" w:themeColor="text1"/>
                <w:sz w:val="20"/>
                <w:szCs w:val="20"/>
                <w:lang w:val="it-IT"/>
                <w14:textFill>
                  <w14:solidFill>
                    <w14:schemeClr w14:val="tx1"/>
                  </w14:solidFill>
                </w14:textFill>
              </w:rPr>
              <w:t>cursuri serale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380" w:hRule="atLeast"/>
        </w:trPr>
        <w:tc>
          <w:tcPr>
            <w:tcW w:w="516" w:type="dxa"/>
            <w:vMerge w:val="continue"/>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it-IT"/>
                <w14:textFill>
                  <w14:solidFill>
                    <w14:schemeClr w14:val="tx1"/>
                  </w14:solidFill>
                </w14:textFill>
              </w:rPr>
            </w:pPr>
          </w:p>
        </w:tc>
        <w:tc>
          <w:tcPr>
            <w:tcW w:w="3207" w:type="dxa"/>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Tehnician în agricultură</w:t>
            </w:r>
          </w:p>
        </w:tc>
        <w:tc>
          <w:tcPr>
            <w:tcW w:w="1195"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28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restart"/>
            <w:tcBorders>
              <w:top w:val="double" w:color="auto" w:sz="4" w:space="0"/>
            </w:tcBorders>
            <w:shd w:val="clear" w:color="auto" w:fill="auto"/>
          </w:tcPr>
          <w:p>
            <w:pPr>
              <w:widowControl w:val="0"/>
              <w:autoSpaceDE w:val="0"/>
              <w:autoSpaceDN w:val="0"/>
              <w:adjustRightInd w:val="0"/>
              <w:spacing w:after="0" w:line="240" w:lineRule="auto"/>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5.</w:t>
            </w:r>
          </w:p>
        </w:tc>
        <w:tc>
          <w:tcPr>
            <w:tcW w:w="4402" w:type="dxa"/>
            <w:gridSpan w:val="2"/>
            <w:tcBorders>
              <w:top w:val="double" w:color="auto" w:sz="4" w:space="0"/>
              <w:bottom w:val="single" w:color="auto" w:sz="4" w:space="0"/>
            </w:tcBorders>
            <w:shd w:val="clear" w:color="auto" w:fill="C0C0C0"/>
            <w:vAlign w:val="center"/>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it-IT"/>
                <w14:textFill>
                  <w14:solidFill>
                    <w14:schemeClr w14:val="tx1"/>
                  </w14:solidFill>
                </w14:textFill>
              </w:rPr>
            </w:pPr>
            <w:r>
              <w:rPr>
                <w:rFonts w:ascii="Times New Roman" w:hAnsi="Times New Roman" w:cs="Times New Roman"/>
                <w:b/>
                <w:bCs/>
                <w:sz w:val="20"/>
                <w:szCs w:val="20"/>
                <w:lang w:val="it-IT"/>
              </w:rPr>
              <w:t xml:space="preserve">Liceul Tehnologic </w:t>
            </w:r>
            <w:r>
              <w:rPr>
                <w:rFonts w:ascii="Times New Roman" w:hAnsi="Times New Roman" w:cs="Times New Roman"/>
                <w:b/>
                <w:bCs/>
                <w:color w:val="000000" w:themeColor="text1"/>
                <w:sz w:val="20"/>
                <w:szCs w:val="20"/>
                <w:lang w:val="it-IT"/>
                <w14:textFill>
                  <w14:solidFill>
                    <w14:schemeClr w14:val="tx1"/>
                  </w14:solidFill>
                </w14:textFill>
              </w:rPr>
              <w:t>„Matei Basarab” CARACAL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314" w:hRule="atLeast"/>
        </w:trPr>
        <w:tc>
          <w:tcPr>
            <w:tcW w:w="516" w:type="dxa"/>
            <w:vMerge w:val="continue"/>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it-IT"/>
                <w14:textFill>
                  <w14:solidFill>
                    <w14:schemeClr w14:val="tx1"/>
                  </w14:solidFill>
                </w14:textFill>
              </w:rPr>
            </w:pPr>
          </w:p>
        </w:tc>
        <w:tc>
          <w:tcPr>
            <w:tcW w:w="4402"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color w:val="000000" w:themeColor="text1"/>
                <w:sz w:val="20"/>
                <w:szCs w:val="20"/>
                <w:lang w:val="it-IT"/>
                <w14:textFill>
                  <w14:solidFill>
                    <w14:schemeClr w14:val="tx1"/>
                  </w14:solidFill>
                </w14:textFill>
              </w:rPr>
            </w:pPr>
            <w:r>
              <w:rPr>
                <w:rFonts w:ascii="Times New Roman" w:hAnsi="Times New Roman" w:cs="Times New Roman"/>
                <w:b/>
                <w:bCs/>
                <w:i/>
                <w:iCs/>
                <w:color w:val="000000" w:themeColor="text1"/>
                <w:sz w:val="20"/>
                <w:szCs w:val="20"/>
                <w:lang w:val="it-IT"/>
                <w14:textFill>
                  <w14:solidFill>
                    <w14:schemeClr w14:val="tx1"/>
                  </w14:solidFill>
                </w14:textFill>
              </w:rPr>
              <w:t>filiera tehnologică</w:t>
            </w:r>
            <w:r>
              <w:rPr>
                <w:rFonts w:ascii="Times New Roman" w:hAnsi="Times New Roman" w:cs="Times New Roman"/>
                <w:bCs/>
                <w:i/>
                <w:iCs/>
                <w:color w:val="000000" w:themeColor="text1"/>
                <w:sz w:val="20"/>
                <w:szCs w:val="20"/>
                <w:lang w:val="it-IT"/>
                <w14:textFill>
                  <w14:solidFill>
                    <w14:schemeClr w14:val="tx1"/>
                  </w14:solidFill>
                </w14:textFill>
              </w:rPr>
              <w:t xml:space="preserve"> – </w:t>
            </w:r>
            <w:r>
              <w:rPr>
                <w:rFonts w:ascii="Times New Roman" w:hAnsi="Times New Roman" w:cs="Times New Roman"/>
                <w:i/>
                <w:iCs/>
                <w:color w:val="000000" w:themeColor="text1"/>
                <w:sz w:val="20"/>
                <w:szCs w:val="20"/>
                <w:lang w:val="it-IT"/>
                <w14:textFill>
                  <w14:solidFill>
                    <w14:schemeClr w14:val="tx1"/>
                  </w14:solidFill>
                </w14:textFill>
              </w:rPr>
              <w:t xml:space="preserve">profil tehnic – cursuri serale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continue"/>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it-IT"/>
                <w14:textFill>
                  <w14:solidFill>
                    <w14:schemeClr w14:val="tx1"/>
                  </w14:solidFill>
                </w14:textFill>
              </w:rPr>
            </w:pPr>
          </w:p>
        </w:tc>
        <w:tc>
          <w:tcPr>
            <w:tcW w:w="3207" w:type="dxa"/>
            <w:tcBorders>
              <w:top w:val="single" w:color="auto" w:sz="4" w:space="0"/>
              <w:bottom w:val="double" w:color="auto" w:sz="4" w:space="0"/>
            </w:tcBorders>
            <w:vAlign w:val="center"/>
          </w:tcPr>
          <w:p>
            <w:pPr>
              <w:widowControl w:val="0"/>
              <w:autoSpaceDE w:val="0"/>
              <w:autoSpaceDN w:val="0"/>
              <w:adjustRightInd w:val="0"/>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Tehnician designer vestimentar</w:t>
            </w:r>
          </w:p>
        </w:tc>
        <w:tc>
          <w:tcPr>
            <w:tcW w:w="1195" w:type="dxa"/>
            <w:tcBorders>
              <w:top w:val="single" w:color="auto" w:sz="4" w:space="0"/>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28</w:t>
            </w:r>
          </w:p>
          <w:p>
            <w:pPr>
              <w:widowControl w:val="0"/>
              <w:autoSpaceDE w:val="0"/>
              <w:autoSpaceDN w:val="0"/>
              <w:adjustRightInd w:val="0"/>
              <w:spacing w:after="0" w:line="240" w:lineRule="auto"/>
              <w:jc w:val="center"/>
              <w:rPr>
                <w:rFonts w:ascii="Times New Roman" w:hAnsi="Times New Roman" w:cs="Times New Roman"/>
                <w:bCs/>
                <w:iCs/>
                <w:color w:val="000000" w:themeColor="text1"/>
                <w:sz w:val="20"/>
                <w:szCs w:val="2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restart"/>
            <w:tcBorders>
              <w:top w:val="double" w:color="auto" w:sz="4" w:space="0"/>
            </w:tcBorders>
            <w:shd w:val="clear" w:color="auto" w:fill="auto"/>
          </w:tcPr>
          <w:p>
            <w:pPr>
              <w:widowControl w:val="0"/>
              <w:autoSpaceDE w:val="0"/>
              <w:autoSpaceDN w:val="0"/>
              <w:adjustRightInd w:val="0"/>
              <w:spacing w:after="0" w:line="240" w:lineRule="auto"/>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6.</w:t>
            </w:r>
          </w:p>
        </w:tc>
        <w:tc>
          <w:tcPr>
            <w:tcW w:w="4402" w:type="dxa"/>
            <w:gridSpan w:val="2"/>
            <w:tcBorders>
              <w:top w:val="double" w:color="auto" w:sz="4" w:space="0"/>
              <w:bottom w:val="single" w:color="auto" w:sz="4" w:space="0"/>
            </w:tcBorders>
            <w:shd w:val="clear" w:color="auto" w:fill="C0C0C0"/>
            <w:vAlign w:val="center"/>
          </w:tcPr>
          <w:p>
            <w:pPr>
              <w:widowControl w:val="0"/>
              <w:autoSpaceDE w:val="0"/>
              <w:autoSpaceDN w:val="0"/>
              <w:adjustRightInd w:val="0"/>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Liceul Tehnologic „Danubius” CORABIA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64" w:hRule="atLeast"/>
        </w:trPr>
        <w:tc>
          <w:tcPr>
            <w:tcW w:w="516" w:type="dxa"/>
            <w:vMerge w:val="continue"/>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4402"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it-IT"/>
                <w14:textFill>
                  <w14:solidFill>
                    <w14:schemeClr w14:val="tx1"/>
                  </w14:solidFill>
                </w14:textFill>
              </w:rPr>
            </w:pPr>
            <w:r>
              <w:rPr>
                <w:rFonts w:ascii="Times New Roman" w:hAnsi="Times New Roman" w:cs="Times New Roman"/>
                <w:b/>
                <w:bCs/>
                <w:i/>
                <w:iCs/>
                <w:color w:val="000000" w:themeColor="text1"/>
                <w:sz w:val="20"/>
                <w:szCs w:val="20"/>
                <w:lang w:val="it-IT"/>
                <w14:textFill>
                  <w14:solidFill>
                    <w14:schemeClr w14:val="tx1"/>
                  </w14:solidFill>
                </w14:textFill>
              </w:rPr>
              <w:t>filiera tehnogică</w:t>
            </w:r>
            <w:r>
              <w:rPr>
                <w:rFonts w:ascii="Times New Roman" w:hAnsi="Times New Roman" w:cs="Times New Roman"/>
                <w:bCs/>
                <w:i/>
                <w:iCs/>
                <w:color w:val="000000" w:themeColor="text1"/>
                <w:sz w:val="20"/>
                <w:szCs w:val="20"/>
                <w:lang w:val="it-IT"/>
                <w14:textFill>
                  <w14:solidFill>
                    <w14:schemeClr w14:val="tx1"/>
                  </w14:solidFill>
                </w14:textFill>
              </w:rPr>
              <w:t xml:space="preserve"> – </w:t>
            </w:r>
            <w:r>
              <w:rPr>
                <w:rFonts w:ascii="Times New Roman" w:hAnsi="Times New Roman" w:cs="Times New Roman"/>
                <w:i/>
                <w:iCs/>
                <w:sz w:val="20"/>
                <w:szCs w:val="20"/>
                <w:lang w:val="it-IT"/>
              </w:rPr>
              <w:t>profil resurse naturale şi protecţia mediului</w:t>
            </w:r>
            <w:r>
              <w:rPr>
                <w:rFonts w:ascii="Times New Roman" w:hAnsi="Times New Roman" w:cs="Times New Roman"/>
                <w:i/>
                <w:color w:val="000000" w:themeColor="text1"/>
                <w:sz w:val="20"/>
                <w:szCs w:val="20"/>
                <w:lang w:val="it-IT"/>
                <w14:textFill>
                  <w14:solidFill>
                    <w14:schemeClr w14:val="tx1"/>
                  </w14:solidFill>
                </w14:textFill>
              </w:rPr>
              <w:t xml:space="preserve">– </w:t>
            </w:r>
            <w:r>
              <w:rPr>
                <w:rFonts w:ascii="Times New Roman" w:hAnsi="Times New Roman" w:cs="Times New Roman"/>
                <w:b/>
                <w:i/>
                <w:color w:val="000000" w:themeColor="text1"/>
                <w:sz w:val="20"/>
                <w:szCs w:val="20"/>
                <w:lang w:val="it-IT"/>
                <w14:textFill>
                  <w14:solidFill>
                    <w14:schemeClr w14:val="tx1"/>
                  </w14:solidFill>
                </w14:textFill>
              </w:rPr>
              <w:t>cursuri serale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continue"/>
            <w:tcBorders>
              <w:bottom w:val="double" w:color="auto" w:sz="4" w:space="0"/>
            </w:tcBorders>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it-IT"/>
                <w14:textFill>
                  <w14:solidFill>
                    <w14:schemeClr w14:val="tx1"/>
                  </w14:solidFill>
                </w14:textFill>
              </w:rPr>
            </w:pPr>
          </w:p>
        </w:tc>
        <w:tc>
          <w:tcPr>
            <w:tcW w:w="3207" w:type="dxa"/>
            <w:tcBorders>
              <w:top w:val="single" w:color="auto" w:sz="4" w:space="0"/>
              <w:bottom w:val="double" w:color="auto" w:sz="4" w:space="0"/>
            </w:tcBorders>
            <w:vAlign w:val="center"/>
          </w:tcPr>
          <w:p>
            <w:pPr>
              <w:widowControl w:val="0"/>
              <w:autoSpaceDE w:val="0"/>
              <w:autoSpaceDN w:val="0"/>
              <w:adjustRightInd w:val="0"/>
              <w:spacing w:after="0" w:line="240" w:lineRule="auto"/>
              <w:ind w:right="-54"/>
              <w:rPr>
                <w:rFonts w:ascii="Times New Roman" w:hAnsi="Times New Roman" w:cs="Times New Roman"/>
                <w:iCs/>
                <w:color w:val="000000" w:themeColor="text1"/>
                <w:sz w:val="20"/>
                <w:szCs w:val="20"/>
                <w:lang w:val="it-IT"/>
                <w14:textFill>
                  <w14:solidFill>
                    <w14:schemeClr w14:val="tx1"/>
                  </w14:solidFill>
                </w14:textFill>
              </w:rPr>
            </w:pPr>
            <w:r>
              <w:rPr>
                <w:rFonts w:ascii="Times New Roman" w:hAnsi="Times New Roman" w:cs="Times New Roman"/>
                <w:iCs/>
                <w:color w:val="000000" w:themeColor="text1"/>
                <w:sz w:val="20"/>
                <w:szCs w:val="20"/>
                <w:lang w:val="it-IT"/>
                <w14:textFill>
                  <w14:solidFill>
                    <w14:schemeClr w14:val="tx1"/>
                  </w14:solidFill>
                </w14:textFill>
              </w:rPr>
              <w:t>Tehnician ecolog și protecția calității mediului</w:t>
            </w:r>
          </w:p>
        </w:tc>
        <w:tc>
          <w:tcPr>
            <w:tcW w:w="1195" w:type="dxa"/>
            <w:tcBorders>
              <w:top w:val="single" w:color="auto" w:sz="4" w:space="0"/>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Cs/>
                <w:iCs/>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28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restart"/>
            <w:tcBorders>
              <w:top w:val="double" w:color="auto" w:sz="4" w:space="0"/>
              <w:bottom w:val="single" w:color="auto" w:sz="4" w:space="0"/>
            </w:tcBorders>
            <w:shd w:val="clear" w:color="auto" w:fill="auto"/>
          </w:tcPr>
          <w:p>
            <w:pPr>
              <w:widowControl w:val="0"/>
              <w:autoSpaceDE w:val="0"/>
              <w:autoSpaceDN w:val="0"/>
              <w:adjustRightInd w:val="0"/>
              <w:spacing w:after="0" w:line="240" w:lineRule="auto"/>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7.</w:t>
            </w:r>
          </w:p>
        </w:tc>
        <w:tc>
          <w:tcPr>
            <w:tcW w:w="4402" w:type="dxa"/>
            <w:gridSpan w:val="2"/>
            <w:tcBorders>
              <w:top w:val="double" w:color="auto" w:sz="4" w:space="0"/>
              <w:bottom w:val="single" w:color="auto" w:sz="4" w:space="0"/>
            </w:tcBorders>
            <w:shd w:val="clear" w:color="auto" w:fill="C0C0C0"/>
            <w:vAlign w:val="center"/>
          </w:tcPr>
          <w:p>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sz w:val="20"/>
                <w:szCs w:val="20"/>
              </w:rPr>
              <w:t>Liceul Tehnologic DRĂGĂNEŞTI – OLT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continue"/>
            <w:tcBorders>
              <w:top w:val="single" w:color="auto" w:sz="4" w:space="0"/>
              <w:bottom w:val="single" w:color="auto" w:sz="4" w:space="0"/>
            </w:tcBorders>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4402"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b/>
                <w:i/>
                <w:sz w:val="20"/>
                <w:szCs w:val="20"/>
                <w:lang w:val="it-IT"/>
              </w:rPr>
            </w:pPr>
            <w:r>
              <w:rPr>
                <w:rFonts w:ascii="Times New Roman" w:hAnsi="Times New Roman" w:cs="Times New Roman"/>
                <w:b/>
                <w:bCs/>
                <w:i/>
                <w:iCs/>
                <w:sz w:val="20"/>
                <w:szCs w:val="20"/>
                <w:lang w:val="it-IT"/>
              </w:rPr>
              <w:t>filiera tehnologică</w:t>
            </w:r>
            <w:r>
              <w:rPr>
                <w:rFonts w:ascii="Times New Roman" w:hAnsi="Times New Roman" w:cs="Times New Roman"/>
                <w:bCs/>
                <w:i/>
                <w:iCs/>
                <w:sz w:val="20"/>
                <w:szCs w:val="20"/>
                <w:lang w:val="it-IT"/>
              </w:rPr>
              <w:t xml:space="preserve"> - </w:t>
            </w:r>
            <w:r>
              <w:rPr>
                <w:rFonts w:ascii="Times New Roman" w:hAnsi="Times New Roman" w:cs="Times New Roman"/>
                <w:i/>
                <w:iCs/>
                <w:sz w:val="20"/>
                <w:szCs w:val="20"/>
                <w:lang w:val="it-IT"/>
              </w:rPr>
              <w:t>profil tehnic</w:t>
            </w:r>
            <w:r>
              <w:rPr>
                <w:rFonts w:ascii="Times New Roman" w:hAnsi="Times New Roman" w:cs="Times New Roman"/>
                <w:b/>
                <w:i/>
                <w:sz w:val="20"/>
                <w:szCs w:val="20"/>
                <w:lang w:val="it-IT"/>
              </w:rPr>
              <w:t>- cursuri serale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continue"/>
            <w:tcBorders>
              <w:top w:val="single" w:color="auto" w:sz="4" w:space="0"/>
              <w:bottom w:val="double" w:color="auto" w:sz="4" w:space="0"/>
            </w:tcBorders>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it-IT"/>
                <w14:textFill>
                  <w14:solidFill>
                    <w14:schemeClr w14:val="tx1"/>
                  </w14:solidFill>
                </w14:textFill>
              </w:rPr>
            </w:pPr>
          </w:p>
        </w:tc>
        <w:tc>
          <w:tcPr>
            <w:tcW w:w="3207" w:type="dxa"/>
            <w:tcBorders>
              <w:top w:val="single" w:color="auto" w:sz="4" w:space="0"/>
              <w:bottom w:val="double" w:color="auto" w:sz="4" w:space="0"/>
            </w:tcBorders>
            <w:vAlign w:val="center"/>
          </w:tcPr>
          <w:p>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Tehnician instalator pentru construcții</w:t>
            </w:r>
          </w:p>
        </w:tc>
        <w:tc>
          <w:tcPr>
            <w:tcW w:w="1195" w:type="dxa"/>
            <w:tcBorders>
              <w:top w:val="single" w:color="auto" w:sz="4" w:space="0"/>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28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restart"/>
            <w:tcBorders>
              <w:top w:val="double" w:color="auto" w:sz="4" w:space="0"/>
              <w:bottom w:val="single" w:color="auto" w:sz="4" w:space="0"/>
            </w:tcBorders>
            <w:shd w:val="clear" w:color="auto" w:fill="auto"/>
          </w:tcPr>
          <w:p>
            <w:pPr>
              <w:widowControl w:val="0"/>
              <w:autoSpaceDE w:val="0"/>
              <w:autoSpaceDN w:val="0"/>
              <w:adjustRightInd w:val="0"/>
              <w:spacing w:after="0" w:line="240" w:lineRule="auto"/>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8.</w:t>
            </w:r>
          </w:p>
        </w:tc>
        <w:tc>
          <w:tcPr>
            <w:tcW w:w="4402" w:type="dxa"/>
            <w:gridSpan w:val="2"/>
            <w:tcBorders>
              <w:top w:val="double" w:color="auto" w:sz="4" w:space="0"/>
              <w:bottom w:val="single" w:color="auto" w:sz="4" w:space="0"/>
            </w:tcBorders>
            <w:shd w:val="clear" w:color="auto" w:fill="BFBFBF"/>
            <w:vAlign w:val="center"/>
          </w:tcPr>
          <w:p>
            <w:pPr>
              <w:widowControl w:val="0"/>
              <w:autoSpaceDE w:val="0"/>
              <w:autoSpaceDN w:val="0"/>
              <w:adjustRightInd w:val="0"/>
              <w:spacing w:after="0" w:line="240" w:lineRule="auto"/>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Liceul Tehnologic VITOMIREŞTI</w:t>
            </w:r>
          </w:p>
          <w:p>
            <w:pPr>
              <w:widowControl w:val="0"/>
              <w:autoSpaceDE w:val="0"/>
              <w:autoSpaceDN w:val="0"/>
              <w:adjustRightInd w:val="0"/>
              <w:spacing w:after="0" w:line="240" w:lineRule="auto"/>
              <w:rPr>
                <w:rFonts w:ascii="Times New Roman" w:hAnsi="Times New Roman" w:cs="Times New Roman"/>
                <w:b/>
                <w:color w:val="000000" w:themeColor="text1"/>
                <w:sz w:val="20"/>
                <w:szCs w:val="2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continue"/>
            <w:tcBorders>
              <w:top w:val="single" w:color="auto" w:sz="4" w:space="0"/>
              <w:bottom w:val="single" w:color="auto" w:sz="4" w:space="0"/>
            </w:tcBorders>
            <w:shd w:val="clear" w:color="auto" w:fill="auto"/>
          </w:tcPr>
          <w:p>
            <w:pPr>
              <w:widowControl w:val="0"/>
              <w:autoSpaceDE w:val="0"/>
              <w:autoSpaceDN w:val="0"/>
              <w:adjustRightInd w:val="0"/>
              <w:spacing w:after="0" w:line="240" w:lineRule="auto"/>
              <w:rPr>
                <w:rFonts w:ascii="Times New Roman" w:hAnsi="Times New Roman" w:cs="Times New Roman"/>
                <w:b/>
                <w:color w:val="000000" w:themeColor="text1"/>
                <w:sz w:val="20"/>
                <w:szCs w:val="20"/>
                <w14:textFill>
                  <w14:solidFill>
                    <w14:schemeClr w14:val="tx1"/>
                  </w14:solidFill>
                </w14:textFill>
              </w:rPr>
            </w:pPr>
          </w:p>
        </w:tc>
        <w:tc>
          <w:tcPr>
            <w:tcW w:w="4402"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both"/>
              <w:rPr>
                <w:rFonts w:ascii="Times New Roman" w:hAnsi="Times New Roman" w:cs="Times New Roman"/>
                <w:sz w:val="20"/>
                <w:szCs w:val="20"/>
                <w:lang w:val="it-IT"/>
              </w:rPr>
            </w:pPr>
            <w:r>
              <w:rPr>
                <w:rFonts w:ascii="Times New Roman" w:hAnsi="Times New Roman" w:cs="Times New Roman"/>
                <w:b/>
                <w:bCs/>
                <w:i/>
                <w:iCs/>
                <w:sz w:val="20"/>
                <w:szCs w:val="20"/>
                <w:lang w:val="it-IT"/>
              </w:rPr>
              <w:t>filiera tehnologică</w:t>
            </w:r>
            <w:r>
              <w:rPr>
                <w:rFonts w:ascii="Times New Roman" w:hAnsi="Times New Roman" w:cs="Times New Roman"/>
                <w:bCs/>
                <w:i/>
                <w:iCs/>
                <w:sz w:val="20"/>
                <w:szCs w:val="20"/>
                <w:lang w:val="it-IT"/>
              </w:rPr>
              <w:t xml:space="preserve"> - </w:t>
            </w:r>
            <w:r>
              <w:rPr>
                <w:rFonts w:ascii="Times New Roman" w:hAnsi="Times New Roman" w:cs="Times New Roman"/>
                <w:i/>
                <w:iCs/>
                <w:sz w:val="20"/>
                <w:szCs w:val="20"/>
                <w:lang w:val="it-IT"/>
              </w:rPr>
              <w:t>profil resurse naturale şi protecţia mediului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continue"/>
            <w:tcBorders>
              <w:top w:val="single" w:color="auto" w:sz="4" w:space="0"/>
              <w:bottom w:val="double" w:color="auto" w:sz="4" w:space="0"/>
            </w:tcBorders>
            <w:shd w:val="clear" w:color="auto" w:fill="auto"/>
          </w:tcPr>
          <w:p>
            <w:pPr>
              <w:widowControl w:val="0"/>
              <w:autoSpaceDE w:val="0"/>
              <w:autoSpaceDN w:val="0"/>
              <w:adjustRightInd w:val="0"/>
              <w:spacing w:after="0" w:line="240" w:lineRule="auto"/>
              <w:rPr>
                <w:rFonts w:ascii="Times New Roman" w:hAnsi="Times New Roman" w:cs="Times New Roman"/>
                <w:b/>
                <w:color w:val="000000" w:themeColor="text1"/>
                <w:sz w:val="20"/>
                <w:szCs w:val="20"/>
                <w:lang w:val="it-IT"/>
                <w14:textFill>
                  <w14:solidFill>
                    <w14:schemeClr w14:val="tx1"/>
                  </w14:solidFill>
                </w14:textFill>
              </w:rPr>
            </w:pPr>
          </w:p>
        </w:tc>
        <w:tc>
          <w:tcPr>
            <w:tcW w:w="3207" w:type="dxa"/>
            <w:tcBorders>
              <w:top w:val="single" w:color="auto" w:sz="4" w:space="0"/>
              <w:bottom w:val="double" w:color="auto" w:sz="4" w:space="0"/>
            </w:tcBorders>
            <w:vAlign w:val="center"/>
          </w:tcPr>
          <w:p>
            <w:pPr>
              <w:widowControl w:val="0"/>
              <w:autoSpaceDE w:val="0"/>
              <w:autoSpaceDN w:val="0"/>
              <w:adjustRightInd w:val="0"/>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Tehnician în agricultură</w:t>
            </w:r>
          </w:p>
        </w:tc>
        <w:tc>
          <w:tcPr>
            <w:tcW w:w="1195" w:type="dxa"/>
            <w:tcBorders>
              <w:top w:val="single" w:color="auto" w:sz="4" w:space="0"/>
              <w:bottom w:val="doub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restart"/>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9.</w:t>
            </w:r>
          </w:p>
        </w:tc>
        <w:tc>
          <w:tcPr>
            <w:tcW w:w="4402" w:type="dxa"/>
            <w:gridSpan w:val="2"/>
            <w:tcBorders>
              <w:top w:val="single" w:color="auto" w:sz="4" w:space="0"/>
              <w:bottom w:val="single" w:color="auto" w:sz="4" w:space="0"/>
            </w:tcBorders>
            <w:shd w:val="clear" w:color="auto" w:fill="D8D8D8" w:themeFill="background1" w:themeFillShade="D9"/>
            <w:vAlign w:val="center"/>
          </w:tcPr>
          <w:p>
            <w:pPr>
              <w:widowControl w:val="0"/>
              <w:autoSpaceDE w:val="0"/>
              <w:autoSpaceDN w:val="0"/>
              <w:adjustRightInd w:val="0"/>
              <w:spacing w:after="0" w:line="240" w:lineRule="auto"/>
              <w:rPr>
                <w:rFonts w:ascii="Times New Roman" w:hAnsi="Times New Roman" w:cs="Times New Roman"/>
                <w:b/>
                <w:color w:val="262626" w:themeColor="text1" w:themeTint="D9"/>
                <w:sz w:val="20"/>
                <w:szCs w:val="20"/>
                <w:lang w:val="fr-FR"/>
                <w14:textFill>
                  <w14:solidFill>
                    <w14:schemeClr w14:val="tx1">
                      <w14:lumMod w14:val="85000"/>
                      <w14:lumOff w14:val="15000"/>
                    </w14:schemeClr>
                  </w14:solidFill>
                </w14:textFill>
              </w:rPr>
            </w:pPr>
            <w:r>
              <w:rPr>
                <w:rFonts w:ascii="Times New Roman" w:hAnsi="Times New Roman" w:cs="Times New Roman"/>
                <w:b/>
                <w:color w:val="262626" w:themeColor="text1" w:themeTint="D9"/>
                <w:sz w:val="20"/>
                <w:szCs w:val="20"/>
                <w:lang w:val="fr-FR"/>
                <w14:textFill>
                  <w14:solidFill>
                    <w14:schemeClr w14:val="tx1">
                      <w14:lumMod w14:val="85000"/>
                      <w14:lumOff w14:val="15000"/>
                    </w14:schemeClr>
                  </w14:solidFill>
                </w14:textFill>
              </w:rPr>
              <w:t>Liceul Tehnologic “Constantin Filipescu” Caracal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continue"/>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fr-FR"/>
                <w14:textFill>
                  <w14:solidFill>
                    <w14:schemeClr w14:val="tx1"/>
                  </w14:solidFill>
                </w14:textFill>
              </w:rPr>
            </w:pPr>
          </w:p>
        </w:tc>
        <w:tc>
          <w:tcPr>
            <w:tcW w:w="4402"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filieră tehnologică-profil tehnic-</w:t>
            </w:r>
            <w:r>
              <w:rPr>
                <w:rFonts w:ascii="Times New Roman" w:hAnsi="Times New Roman" w:cs="Times New Roman"/>
                <w:b/>
                <w:i/>
                <w:color w:val="000000" w:themeColor="text1"/>
                <w:sz w:val="20"/>
                <w:szCs w:val="20"/>
                <w14:textFill>
                  <w14:solidFill>
                    <w14:schemeClr w14:val="tx1"/>
                  </w14:solidFill>
                </w14:textFill>
              </w:rPr>
              <w:t xml:space="preserve"> cursuri serale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continue"/>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3207" w:type="dxa"/>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Tehnician în industrie textilă</w:t>
            </w:r>
          </w:p>
        </w:tc>
        <w:tc>
          <w:tcPr>
            <w:tcW w:w="1195"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28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continue"/>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4402"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color w:val="000000" w:themeColor="text1"/>
                <w:sz w:val="20"/>
                <w:szCs w:val="20"/>
                <w:lang w:val="it-IT"/>
                <w14:textFill>
                  <w14:solidFill>
                    <w14:schemeClr w14:val="tx1"/>
                  </w14:solidFill>
                </w14:textFill>
              </w:rPr>
            </w:pPr>
            <w:r>
              <w:rPr>
                <w:rFonts w:ascii="Times New Roman" w:hAnsi="Times New Roman" w:cs="Times New Roman"/>
                <w:b/>
                <w:bCs/>
                <w:i/>
                <w:iCs/>
                <w:sz w:val="20"/>
                <w:szCs w:val="20"/>
                <w:lang w:val="it-IT"/>
              </w:rPr>
              <w:t>filiera tehnologică</w:t>
            </w:r>
            <w:r>
              <w:rPr>
                <w:rFonts w:ascii="Times New Roman" w:hAnsi="Times New Roman" w:cs="Times New Roman"/>
                <w:bCs/>
                <w:i/>
                <w:iCs/>
                <w:sz w:val="20"/>
                <w:szCs w:val="20"/>
                <w:lang w:val="it-IT"/>
              </w:rPr>
              <w:t xml:space="preserve"> - </w:t>
            </w:r>
            <w:r>
              <w:rPr>
                <w:rFonts w:ascii="Times New Roman" w:hAnsi="Times New Roman" w:cs="Times New Roman"/>
                <w:i/>
                <w:iCs/>
                <w:sz w:val="20"/>
                <w:szCs w:val="20"/>
                <w:lang w:val="it-IT"/>
              </w:rPr>
              <w:t>profil tehnic</w:t>
            </w:r>
            <w:r>
              <w:rPr>
                <w:rFonts w:ascii="Times New Roman" w:hAnsi="Times New Roman" w:cs="Times New Roman"/>
                <w:b/>
                <w:i/>
                <w:sz w:val="20"/>
                <w:szCs w:val="20"/>
                <w:lang w:val="it-IT"/>
              </w:rPr>
              <w:t>- cursuri serale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continue"/>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it-IT"/>
                <w14:textFill>
                  <w14:solidFill>
                    <w14:schemeClr w14:val="tx1"/>
                  </w14:solidFill>
                </w14:textFill>
              </w:rPr>
            </w:pPr>
          </w:p>
        </w:tc>
        <w:tc>
          <w:tcPr>
            <w:tcW w:w="3207" w:type="dxa"/>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Tehnician în construcții și lucrări publice</w:t>
            </w:r>
          </w:p>
        </w:tc>
        <w:tc>
          <w:tcPr>
            <w:tcW w:w="1195"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28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restart"/>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10.</w:t>
            </w:r>
          </w:p>
        </w:tc>
        <w:tc>
          <w:tcPr>
            <w:tcW w:w="4402" w:type="dxa"/>
            <w:gridSpan w:val="2"/>
            <w:tcBorders>
              <w:top w:val="single" w:color="auto" w:sz="4" w:space="0"/>
              <w:bottom w:val="single" w:color="auto" w:sz="4" w:space="0"/>
            </w:tcBorders>
            <w:shd w:val="clear" w:color="auto" w:fill="D8D8D8" w:themeFill="background1" w:themeFillShade="D9"/>
            <w:vAlign w:val="center"/>
          </w:tcPr>
          <w:p>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Liceul Tehnologic „Tănase Constantin” IZVOARELE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continue"/>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14:textFill>
                  <w14:solidFill>
                    <w14:schemeClr w14:val="tx1"/>
                  </w14:solidFill>
                </w14:textFill>
              </w:rPr>
            </w:pPr>
          </w:p>
        </w:tc>
        <w:tc>
          <w:tcPr>
            <w:tcW w:w="4402" w:type="dxa"/>
            <w:gridSpan w:val="2"/>
            <w:tcBorders>
              <w:top w:val="single" w:color="auto" w:sz="4" w:space="0"/>
              <w:bottom w:val="single" w:color="auto" w:sz="4" w:space="0"/>
            </w:tcBorders>
            <w:vAlign w:val="center"/>
          </w:tcPr>
          <w:p>
            <w:pPr>
              <w:widowControl w:val="0"/>
              <w:autoSpaceDE w:val="0"/>
              <w:autoSpaceDN w:val="0"/>
              <w:adjustRightInd w:val="0"/>
              <w:spacing w:after="0" w:line="240" w:lineRule="auto"/>
              <w:jc w:val="both"/>
              <w:rPr>
                <w:rFonts w:ascii="Times New Roman" w:hAnsi="Times New Roman" w:cs="Times New Roman"/>
                <w:sz w:val="20"/>
                <w:szCs w:val="20"/>
                <w:lang w:val="it-IT"/>
              </w:rPr>
            </w:pPr>
            <w:r>
              <w:rPr>
                <w:rFonts w:ascii="Times New Roman" w:hAnsi="Times New Roman" w:cs="Times New Roman"/>
                <w:b/>
                <w:bCs/>
                <w:i/>
                <w:iCs/>
                <w:sz w:val="20"/>
                <w:szCs w:val="20"/>
                <w:lang w:val="it-IT"/>
              </w:rPr>
              <w:t>filiera tehnologică</w:t>
            </w:r>
            <w:r>
              <w:rPr>
                <w:rFonts w:ascii="Times New Roman" w:hAnsi="Times New Roman" w:cs="Times New Roman"/>
                <w:bCs/>
                <w:i/>
                <w:iCs/>
                <w:sz w:val="20"/>
                <w:szCs w:val="20"/>
                <w:lang w:val="it-IT"/>
              </w:rPr>
              <w:t xml:space="preserve"> - </w:t>
            </w:r>
            <w:r>
              <w:rPr>
                <w:rFonts w:ascii="Times New Roman" w:hAnsi="Times New Roman" w:cs="Times New Roman"/>
                <w:i/>
                <w:iCs/>
                <w:sz w:val="20"/>
                <w:szCs w:val="20"/>
                <w:lang w:val="it-IT"/>
              </w:rPr>
              <w:t>profil resurse naturale şi protecţia mediului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158" w:hRule="atLeast"/>
        </w:trPr>
        <w:tc>
          <w:tcPr>
            <w:tcW w:w="516" w:type="dxa"/>
            <w:vMerge w:val="continue"/>
            <w:shd w:val="clear" w:color="auto" w:fill="auto"/>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it-IT"/>
                <w14:textFill>
                  <w14:solidFill>
                    <w14:schemeClr w14:val="tx1"/>
                  </w14:solidFill>
                </w14:textFill>
              </w:rPr>
            </w:pPr>
          </w:p>
        </w:tc>
        <w:tc>
          <w:tcPr>
            <w:tcW w:w="3207" w:type="dxa"/>
            <w:tcBorders>
              <w:top w:val="single" w:color="auto" w:sz="4" w:space="0"/>
              <w:bottom w:val="single" w:color="auto" w:sz="4" w:space="0"/>
            </w:tcBorders>
            <w:vAlign w:val="center"/>
          </w:tcPr>
          <w:p>
            <w:pPr>
              <w:widowControl w:val="0"/>
              <w:autoSpaceDE w:val="0"/>
              <w:autoSpaceDN w:val="0"/>
              <w:adjustRightInd w:val="0"/>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Tehnician în industria alimentară</w:t>
            </w:r>
          </w:p>
        </w:tc>
        <w:tc>
          <w:tcPr>
            <w:tcW w:w="1195" w:type="dxa"/>
            <w:tcBorders>
              <w:top w:val="single" w:color="auto" w:sz="4" w:space="0"/>
              <w:bottom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b/>
                <w:bCs/>
                <w:i/>
                <w:iCs/>
                <w:sz w:val="20"/>
                <w:szCs w:val="20"/>
              </w:rPr>
            </w:pPr>
            <w:r>
              <w:rPr>
                <w:rFonts w:ascii="Times New Roman" w:hAnsi="Times New Roman" w:cs="Times New Roman"/>
                <w:bCs/>
                <w:iCs/>
                <w:sz w:val="20"/>
                <w:szCs w:val="20"/>
              </w:rPr>
              <w:t>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14" w:hRule="atLeast"/>
        </w:trPr>
        <w:tc>
          <w:tcPr>
            <w:tcW w:w="516" w:type="dxa"/>
            <w:vMerge w:val="restart"/>
            <w:tcBorders>
              <w:top w:val="single" w:color="auto" w:sz="4" w:space="0"/>
              <w:left w:val="single" w:color="auto" w:sz="4" w:space="0"/>
              <w:bottom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4402" w:type="dxa"/>
            <w:gridSpan w:val="2"/>
            <w:tcBorders>
              <w:top w:val="single" w:color="auto" w:sz="4" w:space="0"/>
              <w:bottom w:val="single" w:color="auto" w:sz="4" w:space="0"/>
              <w:right w:val="single" w:color="auto" w:sz="4" w:space="0"/>
            </w:tcBorders>
            <w:shd w:val="clear" w:color="auto" w:fill="D9D9D9"/>
            <w:vAlign w:val="center"/>
          </w:tcPr>
          <w:p>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Liceul Tehnologic „Constantin Brâncoveanu” Scornicești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317" w:hRule="atLeast"/>
        </w:trPr>
        <w:tc>
          <w:tcPr>
            <w:tcW w:w="516" w:type="dxa"/>
            <w:vMerge w:val="continue"/>
            <w:tcBorders>
              <w:top w:val="single" w:color="auto" w:sz="4" w:space="0"/>
              <w:left w:val="single" w:color="auto" w:sz="4" w:space="0"/>
              <w:bottom w:val="single" w:color="auto" w:sz="4" w:space="0"/>
            </w:tcBorders>
          </w:tcPr>
          <w:p>
            <w:pPr>
              <w:widowControl w:val="0"/>
              <w:autoSpaceDE w:val="0"/>
              <w:autoSpaceDN w:val="0"/>
              <w:adjustRightInd w:val="0"/>
              <w:spacing w:after="0" w:line="240" w:lineRule="auto"/>
              <w:jc w:val="center"/>
              <w:rPr>
                <w:rFonts w:ascii="Times New Roman" w:hAnsi="Times New Roman" w:cs="Times New Roman"/>
                <w:sz w:val="20"/>
                <w:szCs w:val="20"/>
              </w:rPr>
            </w:pPr>
          </w:p>
        </w:tc>
        <w:tc>
          <w:tcPr>
            <w:tcW w:w="4402" w:type="dxa"/>
            <w:gridSpan w:val="2"/>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color w:val="000000" w:themeColor="text1"/>
                <w:sz w:val="20"/>
                <w:szCs w:val="20"/>
                <w:lang w:val="it-IT"/>
                <w14:textFill>
                  <w14:solidFill>
                    <w14:schemeClr w14:val="tx1"/>
                  </w14:solidFill>
                </w14:textFill>
              </w:rPr>
            </w:pPr>
            <w:r>
              <w:rPr>
                <w:rFonts w:ascii="Times New Roman" w:hAnsi="Times New Roman" w:cs="Times New Roman"/>
                <w:b/>
                <w:bCs/>
                <w:i/>
                <w:iCs/>
                <w:color w:val="000000" w:themeColor="text1"/>
                <w:sz w:val="20"/>
                <w:szCs w:val="20"/>
                <w:lang w:val="it-IT"/>
                <w14:textFill>
                  <w14:solidFill>
                    <w14:schemeClr w14:val="tx1"/>
                  </w14:solidFill>
                </w14:textFill>
              </w:rPr>
              <w:t>filiera tehnogică</w:t>
            </w:r>
            <w:r>
              <w:rPr>
                <w:rFonts w:ascii="Times New Roman" w:hAnsi="Times New Roman" w:cs="Times New Roman"/>
                <w:bCs/>
                <w:i/>
                <w:iCs/>
                <w:color w:val="000000" w:themeColor="text1"/>
                <w:sz w:val="20"/>
                <w:szCs w:val="20"/>
                <w:lang w:val="it-IT"/>
                <w14:textFill>
                  <w14:solidFill>
                    <w14:schemeClr w14:val="tx1"/>
                  </w14:solidFill>
                </w14:textFill>
              </w:rPr>
              <w:t xml:space="preserve"> – </w:t>
            </w:r>
            <w:r>
              <w:rPr>
                <w:rFonts w:ascii="Times New Roman" w:hAnsi="Times New Roman" w:cs="Times New Roman"/>
                <w:i/>
                <w:iCs/>
                <w:sz w:val="20"/>
                <w:szCs w:val="20"/>
                <w:lang w:val="it-IT"/>
              </w:rPr>
              <w:t>profil resurse naturale şi protecţia mediului</w:t>
            </w:r>
            <w:r>
              <w:rPr>
                <w:rFonts w:ascii="Times New Roman" w:hAnsi="Times New Roman" w:cs="Times New Roman"/>
                <w:i/>
                <w:color w:val="000000" w:themeColor="text1"/>
                <w:sz w:val="20"/>
                <w:szCs w:val="20"/>
                <w:lang w:val="it-IT"/>
                <w14:textFill>
                  <w14:solidFill>
                    <w14:schemeClr w14:val="tx1"/>
                  </w14:solidFill>
                </w14:textFill>
              </w:rPr>
              <w:t xml:space="preserve">– </w:t>
            </w:r>
            <w:r>
              <w:rPr>
                <w:rFonts w:ascii="Times New Roman" w:hAnsi="Times New Roman" w:cs="Times New Roman"/>
                <w:b/>
                <w:i/>
                <w:color w:val="000000" w:themeColor="text1"/>
                <w:sz w:val="20"/>
                <w:szCs w:val="20"/>
                <w:lang w:val="it-IT"/>
                <w14:textFill>
                  <w14:solidFill>
                    <w14:schemeClr w14:val="tx1"/>
                  </w14:solidFill>
                </w14:textFill>
              </w:rPr>
              <w:t>cursuri serale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80" w:hRule="atLeast"/>
        </w:trPr>
        <w:tc>
          <w:tcPr>
            <w:tcW w:w="516" w:type="dxa"/>
            <w:vMerge w:val="continue"/>
            <w:tcBorders>
              <w:top w:val="sing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sz w:val="20"/>
                <w:szCs w:val="20"/>
                <w:lang w:val="it-IT"/>
              </w:rPr>
            </w:pPr>
          </w:p>
        </w:tc>
        <w:tc>
          <w:tcPr>
            <w:tcW w:w="3207" w:type="dxa"/>
            <w:tcBorders>
              <w:top w:val="single" w:color="auto" w:sz="4" w:space="0"/>
              <w:bottom w:val="single" w:color="auto" w:sz="4" w:space="0"/>
            </w:tcBorders>
            <w:vAlign w:val="center"/>
          </w:tcPr>
          <w:p>
            <w:pPr>
              <w:widowControl w:val="0"/>
              <w:autoSpaceDE w:val="0"/>
              <w:autoSpaceDN w:val="0"/>
              <w:adjustRightInd w:val="0"/>
              <w:spacing w:after="0" w:line="240" w:lineRule="auto"/>
              <w:ind w:right="-54"/>
              <w:rPr>
                <w:rFonts w:ascii="Times New Roman" w:hAnsi="Times New Roman" w:cs="Times New Roman"/>
                <w:iCs/>
                <w:color w:val="000000" w:themeColor="text1"/>
                <w:sz w:val="20"/>
                <w:szCs w:val="20"/>
                <w:lang w:val="it-IT"/>
                <w14:textFill>
                  <w14:solidFill>
                    <w14:schemeClr w14:val="tx1"/>
                  </w14:solidFill>
                </w14:textFill>
              </w:rPr>
            </w:pPr>
            <w:r>
              <w:rPr>
                <w:rFonts w:ascii="Times New Roman" w:hAnsi="Times New Roman" w:cs="Times New Roman"/>
                <w:iCs/>
                <w:color w:val="000000" w:themeColor="text1"/>
                <w:sz w:val="20"/>
                <w:szCs w:val="20"/>
                <w:lang w:val="it-IT"/>
                <w14:textFill>
                  <w14:solidFill>
                    <w14:schemeClr w14:val="tx1"/>
                  </w14:solidFill>
                </w14:textFill>
              </w:rPr>
              <w:t>Tehnician ecolog și protecția calității mediului</w:t>
            </w:r>
          </w:p>
        </w:tc>
        <w:tc>
          <w:tcPr>
            <w:tcW w:w="1195" w:type="dxa"/>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ind w:right="-54"/>
              <w:jc w:val="center"/>
              <w:rPr>
                <w:rFonts w:ascii="Times New Roman" w:hAnsi="Times New Roman" w:cs="Times New Roman"/>
                <w:iCs/>
                <w:color w:val="000000" w:themeColor="text1"/>
                <w:sz w:val="20"/>
                <w:szCs w:val="20"/>
                <w14:textFill>
                  <w14:solidFill>
                    <w14:schemeClr w14:val="tx1"/>
                  </w14:solidFill>
                </w14:textFill>
              </w:rPr>
            </w:pPr>
            <w:r>
              <w:rPr>
                <w:rFonts w:ascii="Times New Roman" w:hAnsi="Times New Roman" w:cs="Times New Roman"/>
                <w:iCs/>
                <w:color w:val="000000" w:themeColor="text1"/>
                <w:sz w:val="20"/>
                <w:szCs w:val="20"/>
                <w14:textFill>
                  <w14:solidFill>
                    <w14:schemeClr w14:val="tx1"/>
                  </w14:solidFill>
                </w14:textFill>
              </w:rPr>
              <w:t>28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590" w:hRule="atLeast"/>
        </w:trPr>
        <w:tc>
          <w:tcPr>
            <w:tcW w:w="516" w:type="dxa"/>
            <w:vMerge w:val="restart"/>
            <w:tcBorders>
              <w:top w:val="sing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402" w:type="dxa"/>
            <w:gridSpan w:val="2"/>
            <w:tcBorders>
              <w:top w:val="single" w:color="auto" w:sz="4" w:space="0"/>
              <w:right w:val="single" w:color="auto" w:sz="4" w:space="0"/>
            </w:tcBorders>
            <w:shd w:val="clear" w:color="auto" w:fill="D8D8D8" w:themeFill="background1" w:themeFillShade="D9"/>
          </w:tcPr>
          <w:p>
            <w:pPr>
              <w:widowControl w:val="0"/>
              <w:autoSpaceDE w:val="0"/>
              <w:autoSpaceDN w:val="0"/>
              <w:adjustRightInd w:val="0"/>
              <w:spacing w:after="0" w:line="240" w:lineRule="auto"/>
              <w:rPr>
                <w:rFonts w:ascii="Times New Roman" w:hAnsi="Times New Roman" w:cs="Times New Roman"/>
                <w:b/>
                <w:bCs/>
                <w:sz w:val="20"/>
                <w:szCs w:val="20"/>
                <w:highlight w:val="lightGray"/>
              </w:rPr>
            </w:pPr>
            <w:r>
              <w:rPr>
                <w:rFonts w:ascii="Times New Roman" w:hAnsi="Times New Roman" w:cs="Times New Roman"/>
                <w:b/>
                <w:bCs/>
                <w:iCs/>
                <w:sz w:val="20"/>
                <w:szCs w:val="20"/>
              </w:rPr>
              <w:t>Liceul Tehnologic Crâmpoia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80" w:hRule="atLeast"/>
        </w:trPr>
        <w:tc>
          <w:tcPr>
            <w:tcW w:w="5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sz w:val="20"/>
                <w:szCs w:val="20"/>
              </w:rPr>
            </w:pPr>
          </w:p>
        </w:tc>
        <w:tc>
          <w:tcPr>
            <w:tcW w:w="4402" w:type="dxa"/>
            <w:gridSpan w:val="2"/>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filieră tehnologică-profil tehnic-</w:t>
            </w:r>
            <w:r>
              <w:rPr>
                <w:rFonts w:ascii="Times New Roman" w:hAnsi="Times New Roman" w:cs="Times New Roman"/>
                <w:b/>
                <w:i/>
                <w:color w:val="000000" w:themeColor="text1"/>
                <w:sz w:val="20"/>
                <w:szCs w:val="20"/>
                <w14:textFill>
                  <w14:solidFill>
                    <w14:schemeClr w14:val="tx1"/>
                  </w14:solidFill>
                </w14:textFill>
              </w:rPr>
              <w:t xml:space="preserve"> cursuri serale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80" w:hRule="atLeast"/>
        </w:trPr>
        <w:tc>
          <w:tcPr>
            <w:tcW w:w="5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sz w:val="20"/>
                <w:szCs w:val="20"/>
                <w:lang w:val="it-IT"/>
              </w:rPr>
            </w:pPr>
          </w:p>
        </w:tc>
        <w:tc>
          <w:tcPr>
            <w:tcW w:w="3207" w:type="dxa"/>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Tehnician în industrie textilă</w:t>
            </w:r>
          </w:p>
        </w:tc>
        <w:tc>
          <w:tcPr>
            <w:tcW w:w="1195" w:type="dxa"/>
            <w:tcBorders>
              <w:top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cs="Times New Roman"/>
                <w:bCs/>
                <w:sz w:val="20"/>
                <w:szCs w:val="20"/>
              </w:rPr>
            </w:pPr>
          </w:p>
          <w:p>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Cs/>
                <w:sz w:val="20"/>
                <w:szCs w:val="20"/>
              </w:rPr>
              <w:t>28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590" w:hRule="atLeast"/>
        </w:trPr>
        <w:tc>
          <w:tcPr>
            <w:tcW w:w="516" w:type="dxa"/>
            <w:vMerge w:val="restart"/>
            <w:tcBorders>
              <w:top w:val="single" w:color="auto" w:sz="4" w:space="0"/>
              <w:left w:val="single" w:color="auto" w:sz="4" w:space="0"/>
            </w:tcBorders>
          </w:tcPr>
          <w:p>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4402" w:type="dxa"/>
            <w:gridSpan w:val="2"/>
            <w:tcBorders>
              <w:top w:val="single" w:color="auto" w:sz="4" w:space="0"/>
              <w:right w:val="single" w:color="auto" w:sz="4" w:space="0"/>
            </w:tcBorders>
            <w:shd w:val="clear" w:color="auto" w:fill="D8D8D8" w:themeFill="background1" w:themeFillShade="D9"/>
          </w:tcPr>
          <w:p>
            <w:pPr>
              <w:widowControl w:val="0"/>
              <w:autoSpaceDE w:val="0"/>
              <w:autoSpaceDN w:val="0"/>
              <w:adjustRightInd w:val="0"/>
              <w:spacing w:after="0" w:line="240" w:lineRule="auto"/>
              <w:rPr>
                <w:rFonts w:ascii="Times New Roman" w:hAnsi="Times New Roman" w:cs="Times New Roman"/>
                <w:b/>
                <w:bCs/>
                <w:sz w:val="20"/>
                <w:szCs w:val="20"/>
                <w:highlight w:val="lightGray"/>
              </w:rPr>
            </w:pPr>
            <w:r>
              <w:rPr>
                <w:rFonts w:ascii="Times New Roman" w:hAnsi="Times New Roman" w:cs="Times New Roman"/>
                <w:b/>
                <w:bCs/>
                <w:iCs/>
                <w:sz w:val="20"/>
                <w:szCs w:val="20"/>
              </w:rPr>
              <w:t>Liceul Tehnologic Tufeni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80" w:hRule="atLeast"/>
        </w:trPr>
        <w:tc>
          <w:tcPr>
            <w:tcW w:w="5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sz w:val="20"/>
                <w:szCs w:val="20"/>
              </w:rPr>
            </w:pPr>
          </w:p>
        </w:tc>
        <w:tc>
          <w:tcPr>
            <w:tcW w:w="4402" w:type="dxa"/>
            <w:gridSpan w:val="2"/>
            <w:tcBorders>
              <w:top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cs="Times New Roman"/>
                <w:i/>
                <w:color w:val="000000" w:themeColor="text1"/>
                <w:sz w:val="20"/>
                <w:szCs w:val="20"/>
                <w14:textFill>
                  <w14:solidFill>
                    <w14:schemeClr w14:val="tx1"/>
                  </w14:solidFill>
                </w14:textFill>
              </w:rPr>
            </w:pPr>
            <w:r>
              <w:rPr>
                <w:rFonts w:ascii="Times New Roman" w:hAnsi="Times New Roman" w:cs="Times New Roman"/>
                <w:i/>
                <w:color w:val="000000" w:themeColor="text1"/>
                <w:sz w:val="20"/>
                <w:szCs w:val="20"/>
                <w14:textFill>
                  <w14:solidFill>
                    <w14:schemeClr w14:val="tx1"/>
                  </w14:solidFill>
                </w14:textFill>
              </w:rPr>
              <w:t>filieră tehnologică-profil tehnic-</w:t>
            </w:r>
            <w:r>
              <w:rPr>
                <w:rFonts w:ascii="Times New Roman" w:hAnsi="Times New Roman" w:cs="Times New Roman"/>
                <w:b/>
                <w:i/>
                <w:color w:val="000000" w:themeColor="text1"/>
                <w:sz w:val="20"/>
                <w:szCs w:val="20"/>
                <w14:textFill>
                  <w14:solidFill>
                    <w14:schemeClr w14:val="tx1"/>
                  </w14:solidFill>
                </w14:textFill>
              </w:rPr>
              <w:t xml:space="preserve"> cursuri serale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80" w:hRule="atLeast"/>
        </w:trPr>
        <w:tc>
          <w:tcPr>
            <w:tcW w:w="516" w:type="dxa"/>
            <w:vMerge w:val="continue"/>
            <w:tcBorders>
              <w:left w:val="single" w:color="auto" w:sz="4" w:space="0"/>
            </w:tcBorders>
          </w:tcPr>
          <w:p>
            <w:pPr>
              <w:widowControl w:val="0"/>
              <w:autoSpaceDE w:val="0"/>
              <w:autoSpaceDN w:val="0"/>
              <w:adjustRightInd w:val="0"/>
              <w:spacing w:after="0" w:line="240" w:lineRule="auto"/>
              <w:jc w:val="center"/>
              <w:rPr>
                <w:rFonts w:ascii="Times New Roman" w:hAnsi="Times New Roman" w:cs="Times New Roman"/>
                <w:sz w:val="20"/>
                <w:szCs w:val="20"/>
                <w:lang w:val="it-IT"/>
              </w:rPr>
            </w:pPr>
          </w:p>
        </w:tc>
        <w:tc>
          <w:tcPr>
            <w:tcW w:w="3207" w:type="dxa"/>
            <w:tcBorders>
              <w:top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Tehnician mecatronist</w:t>
            </w:r>
          </w:p>
        </w:tc>
        <w:tc>
          <w:tcPr>
            <w:tcW w:w="1195" w:type="dxa"/>
            <w:tcBorders>
              <w:top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Cs/>
                <w:sz w:val="20"/>
                <w:szCs w:val="20"/>
              </w:rPr>
              <w:t>24</w:t>
            </w:r>
          </w:p>
        </w:tc>
      </w:tr>
    </w:tbl>
    <w:p>
      <w:pPr>
        <w:widowControl w:val="0"/>
        <w:shd w:val="clear" w:color="auto" w:fill="FFFFFF"/>
        <w:tabs>
          <w:tab w:val="left" w:pos="346"/>
        </w:tabs>
        <w:autoSpaceDE w:val="0"/>
        <w:autoSpaceDN w:val="0"/>
        <w:adjustRightInd w:val="0"/>
        <w:ind w:left="6"/>
        <w:jc w:val="both"/>
        <w:rPr>
          <w:b/>
          <w:bCs/>
          <w:color w:val="000000" w:themeColor="text1"/>
          <w:spacing w:val="1"/>
          <w:sz w:val="16"/>
          <w:szCs w:val="16"/>
          <w14:textFill>
            <w14:solidFill>
              <w14:schemeClr w14:val="tx1"/>
            </w14:solidFill>
          </w14:textFill>
        </w:rPr>
      </w:pPr>
    </w:p>
    <w:p>
      <w:pPr>
        <w:widowControl w:val="0"/>
        <w:shd w:val="clear" w:color="auto" w:fill="FFFFFF"/>
        <w:tabs>
          <w:tab w:val="left" w:pos="346"/>
        </w:tabs>
        <w:autoSpaceDE w:val="0"/>
        <w:autoSpaceDN w:val="0"/>
        <w:adjustRightInd w:val="0"/>
        <w:ind w:left="6"/>
        <w:jc w:val="both"/>
        <w:rPr>
          <w:b/>
          <w:bCs/>
          <w:color w:val="000000" w:themeColor="text1"/>
          <w:spacing w:val="1"/>
          <w:sz w:val="16"/>
          <w:szCs w:val="16"/>
          <w14:textFill>
            <w14:solidFill>
              <w14:schemeClr w14:val="tx1"/>
            </w14:solidFill>
          </w14:textFill>
        </w:rPr>
      </w:pPr>
    </w:p>
    <w:p>
      <w:pPr>
        <w:widowControl w:val="0"/>
        <w:shd w:val="clear" w:color="auto" w:fill="FFFFFF"/>
        <w:tabs>
          <w:tab w:val="left" w:pos="346"/>
        </w:tabs>
        <w:autoSpaceDE w:val="0"/>
        <w:autoSpaceDN w:val="0"/>
        <w:adjustRightInd w:val="0"/>
        <w:ind w:left="6"/>
        <w:jc w:val="both"/>
        <w:rPr>
          <w:b/>
          <w:bCs/>
          <w:color w:val="000000" w:themeColor="text1"/>
          <w:spacing w:val="1"/>
          <w:sz w:val="16"/>
          <w:szCs w:val="16"/>
          <w14:textFill>
            <w14:solidFill>
              <w14:schemeClr w14:val="tx1"/>
            </w14:solidFill>
          </w14:textFill>
        </w:rPr>
      </w:pPr>
    </w:p>
    <w:p>
      <w:pPr>
        <w:widowControl w:val="0"/>
        <w:pBdr>
          <w:top w:val="single" w:color="auto" w:sz="36" w:space="1"/>
          <w:left w:val="single" w:color="auto" w:sz="36" w:space="4"/>
          <w:bottom w:val="single" w:color="auto" w:sz="36" w:space="1"/>
          <w:right w:val="single" w:color="auto" w:sz="36" w:space="4"/>
        </w:pBdr>
        <w:shd w:val="clear" w:color="auto" w:fill="D9D9D9"/>
        <w:tabs>
          <w:tab w:val="left" w:pos="346"/>
        </w:tabs>
        <w:autoSpaceDE w:val="0"/>
        <w:autoSpaceDN w:val="0"/>
        <w:adjustRightInd w:val="0"/>
        <w:spacing w:before="120" w:after="60"/>
        <w:ind w:left="6"/>
        <w:jc w:val="center"/>
        <w:rPr>
          <w:b/>
          <w:color w:val="000000" w:themeColor="text1"/>
          <w:spacing w:val="-1"/>
          <w:u w:val="single"/>
          <w14:textFill>
            <w14:solidFill>
              <w14:schemeClr w14:val="tx1"/>
            </w14:solidFill>
          </w14:textFill>
        </w:rPr>
      </w:pPr>
      <w:r>
        <w:rPr>
          <w:b/>
          <w:color w:val="000000" w:themeColor="text1"/>
          <w:spacing w:val="-1"/>
          <w:u w:val="single"/>
          <w14:textFill>
            <w14:solidFill>
              <w14:schemeClr w14:val="tx1"/>
            </w14:solidFill>
          </w14:textFill>
        </w:rPr>
        <w:t>Înscrierea în învăţământul seral</w:t>
      </w:r>
    </w:p>
    <w:p>
      <w:pPr>
        <w:widowControl w:val="0"/>
        <w:shd w:val="clear" w:color="auto" w:fill="FFFFFF"/>
        <w:tabs>
          <w:tab w:val="left" w:pos="346"/>
        </w:tabs>
        <w:autoSpaceDE w:val="0"/>
        <w:autoSpaceDN w:val="0"/>
        <w:adjustRightInd w:val="0"/>
        <w:ind w:left="6"/>
        <w:jc w:val="both"/>
        <w:rPr>
          <w:b/>
          <w:bCs/>
          <w:color w:val="000000" w:themeColor="text1"/>
          <w:spacing w:val="1"/>
          <w:sz w:val="16"/>
          <w:szCs w:val="16"/>
          <w14:textFill>
            <w14:solidFill>
              <w14:schemeClr w14:val="tx1"/>
            </w14:solidFill>
          </w14:textFill>
        </w:rPr>
      </w:pPr>
    </w:p>
    <w:p>
      <w:pPr>
        <w:widowControl w:val="0"/>
        <w:shd w:val="clear" w:color="auto" w:fill="FFFFFF"/>
        <w:tabs>
          <w:tab w:val="left" w:pos="346"/>
        </w:tabs>
        <w:autoSpaceDE w:val="0"/>
        <w:autoSpaceDN w:val="0"/>
        <w:adjustRightInd w:val="0"/>
        <w:spacing w:after="0" w:line="240" w:lineRule="auto"/>
        <w:ind w:left="6"/>
        <w:jc w:val="both"/>
        <w:rPr>
          <w:rFonts w:ascii="Times New Roman" w:hAnsi="Times New Roman" w:cs="Times New Roman"/>
          <w:color w:val="000000" w:themeColor="text1"/>
          <w:spacing w:val="1"/>
          <w:sz w:val="20"/>
          <w:szCs w:val="20"/>
          <w14:textFill>
            <w14:solidFill>
              <w14:schemeClr w14:val="tx1"/>
            </w14:solidFill>
          </w14:textFill>
        </w:rPr>
      </w:pPr>
      <w:r>
        <w:rPr>
          <w:rFonts w:ascii="Times New Roman" w:hAnsi="Times New Roman" w:cs="Times New Roman"/>
          <w:b/>
          <w:bCs/>
          <w:color w:val="000000" w:themeColor="text1"/>
          <w:spacing w:val="1"/>
          <w:sz w:val="20"/>
          <w:szCs w:val="20"/>
          <w14:textFill>
            <w14:solidFill>
              <w14:schemeClr w14:val="tx1"/>
            </w14:solidFill>
          </w14:textFill>
        </w:rPr>
        <w:t>„Art.58. (1</w:t>
      </w:r>
      <w:r>
        <w:rPr>
          <w:rFonts w:ascii="Times New Roman" w:hAnsi="Times New Roman" w:cs="Times New Roman"/>
          <w:bCs/>
          <w:color w:val="000000" w:themeColor="text1"/>
          <w:spacing w:val="1"/>
          <w:sz w:val="20"/>
          <w:szCs w:val="20"/>
          <w14:textFill>
            <w14:solidFill>
              <w14:schemeClr w14:val="tx1"/>
            </w14:solidFill>
          </w14:textFill>
        </w:rPr>
        <w:t xml:space="preserve">) </w:t>
      </w:r>
      <w:r>
        <w:rPr>
          <w:rFonts w:ascii="Times New Roman" w:hAnsi="Times New Roman" w:cs="Times New Roman"/>
          <w:color w:val="000000" w:themeColor="text1"/>
          <w:spacing w:val="1"/>
          <w:sz w:val="20"/>
          <w:szCs w:val="20"/>
          <w14:textFill>
            <w14:solidFill>
              <w14:schemeClr w14:val="tx1"/>
            </w14:solidFill>
          </w14:textFill>
        </w:rPr>
        <w:t xml:space="preserve">Înscrierea în învăţământul seral sau cu frecvenţă redusă a candidaţilor din seriile anterioare care împlinesc </w:t>
      </w:r>
      <w:r>
        <w:rPr>
          <w:rFonts w:ascii="Times New Roman" w:hAnsi="Times New Roman" w:cs="Times New Roman"/>
          <w:b/>
          <w:color w:val="000000" w:themeColor="text1"/>
          <w:spacing w:val="1"/>
          <w:sz w:val="20"/>
          <w:szCs w:val="20"/>
          <w14:textFill>
            <w14:solidFill>
              <w14:schemeClr w14:val="tx1"/>
            </w14:solidFill>
          </w14:textFill>
        </w:rPr>
        <w:t xml:space="preserve">vârsta de 18 ani până </w:t>
      </w:r>
      <w:r>
        <w:rPr>
          <w:rFonts w:ascii="Times New Roman" w:hAnsi="Times New Roman" w:cs="Times New Roman"/>
          <w:color w:val="000000" w:themeColor="text1"/>
          <w:spacing w:val="1"/>
          <w:sz w:val="20"/>
          <w:szCs w:val="20"/>
          <w14:textFill>
            <w14:solidFill>
              <w14:schemeClr w14:val="tx1"/>
            </w14:solidFill>
          </w14:textFill>
        </w:rPr>
        <w:t>la începerea cursurilor anului şcolar 2023-2024, se va face astfel:</w:t>
      </w:r>
    </w:p>
    <w:p>
      <w:pPr>
        <w:widowControl w:val="0"/>
        <w:shd w:val="clear" w:color="auto" w:fill="E6E6E6"/>
        <w:tabs>
          <w:tab w:val="left" w:pos="346"/>
        </w:tabs>
        <w:autoSpaceDE w:val="0"/>
        <w:autoSpaceDN w:val="0"/>
        <w:adjustRightInd w:val="0"/>
        <w:spacing w:after="0" w:line="240" w:lineRule="auto"/>
        <w:ind w:left="6"/>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pacing w:val="-1"/>
          <w:sz w:val="20"/>
          <w:szCs w:val="20"/>
          <w14:textFill>
            <w14:solidFill>
              <w14:schemeClr w14:val="tx1"/>
            </w14:solidFill>
          </w14:textFill>
        </w:rPr>
        <w:t>Înscrierea se face la fiecare liceu care beneficiază de clasă de seral, în perioada 20-21, 24-25</w:t>
      </w:r>
      <w:r>
        <w:rPr>
          <w:rFonts w:ascii="Times New Roman" w:hAnsi="Times New Roman" w:cs="Times New Roman"/>
          <w:color w:val="000000"/>
          <w:sz w:val="20"/>
          <w:szCs w:val="20"/>
        </w:rPr>
        <w:t xml:space="preserve"> iulie 2023</w:t>
      </w:r>
      <w:r>
        <w:rPr>
          <w:rFonts w:ascii="Times New Roman" w:hAnsi="Times New Roman" w:cs="Times New Roman"/>
          <w:b/>
          <w:bCs/>
          <w:color w:val="000000" w:themeColor="text1"/>
          <w:spacing w:val="-1"/>
          <w:sz w:val="20"/>
          <w:szCs w:val="20"/>
          <w14:textFill>
            <w14:solidFill>
              <w14:schemeClr w14:val="tx1"/>
            </w14:solidFill>
          </w14:textFill>
        </w:rPr>
        <w:t xml:space="preserve">.   </w:t>
      </w:r>
    </w:p>
    <w:p>
      <w:pPr>
        <w:widowControl w:val="0"/>
        <w:shd w:val="clear" w:color="auto" w:fill="FFFFFF"/>
        <w:tabs>
          <w:tab w:val="left" w:pos="360"/>
        </w:tabs>
        <w:autoSpaceDE w:val="0"/>
        <w:autoSpaceDN w:val="0"/>
        <w:adjustRightInd w:val="0"/>
        <w:spacing w:after="0" w:line="240" w:lineRule="auto"/>
        <w:ind w:left="6"/>
        <w:jc w:val="both"/>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b/>
          <w:bCs/>
          <w:color w:val="000000" w:themeColor="text1"/>
          <w:spacing w:val="1"/>
          <w:sz w:val="20"/>
          <w:szCs w:val="20"/>
          <w14:textFill>
            <w14:solidFill>
              <w14:schemeClr w14:val="tx1"/>
            </w14:solidFill>
          </w14:textFill>
        </w:rPr>
        <w:t>(3</w:t>
      </w:r>
      <w:r>
        <w:rPr>
          <w:rFonts w:ascii="Times New Roman" w:hAnsi="Times New Roman" w:cs="Times New Roman"/>
          <w:bCs/>
          <w:color w:val="000000" w:themeColor="text1"/>
          <w:spacing w:val="1"/>
          <w:sz w:val="20"/>
          <w:szCs w:val="20"/>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Dosarul de înscriere conţine următoarele acte:</w:t>
      </w:r>
    </w:p>
    <w:p>
      <w:pPr>
        <w:widowControl w:val="0"/>
        <w:numPr>
          <w:ilvl w:val="0"/>
          <w:numId w:val="6"/>
        </w:numPr>
        <w:shd w:val="clear" w:color="auto" w:fill="FFFFFF"/>
        <w:tabs>
          <w:tab w:val="left" w:pos="365"/>
        </w:tabs>
        <w:autoSpaceDE w:val="0"/>
        <w:autoSpaceDN w:val="0"/>
        <w:adjustRightInd w:val="0"/>
        <w:spacing w:after="0" w:line="240" w:lineRule="auto"/>
        <w:ind w:left="5"/>
        <w:rPr>
          <w:rFonts w:ascii="Times New Roman" w:hAnsi="Times New Roman" w:cs="Times New Roman"/>
          <w:color w:val="000000" w:themeColor="text1"/>
          <w:spacing w:val="-4"/>
          <w:sz w:val="20"/>
          <w:szCs w:val="20"/>
          <w14:textFill>
            <w14:solidFill>
              <w14:schemeClr w14:val="tx1"/>
            </w14:solidFill>
          </w14:textFill>
        </w:rPr>
      </w:pPr>
      <w:r>
        <w:rPr>
          <w:rFonts w:ascii="Times New Roman" w:hAnsi="Times New Roman" w:cs="Times New Roman"/>
          <w:color w:val="000000" w:themeColor="text1"/>
          <w:spacing w:val="-1"/>
          <w:sz w:val="20"/>
          <w:szCs w:val="20"/>
          <w:u w:val="single"/>
          <w14:textFill>
            <w14:solidFill>
              <w14:schemeClr w14:val="tx1"/>
            </w14:solidFill>
          </w14:textFill>
        </w:rPr>
        <w:t>cererea de înscriere</w:t>
      </w:r>
      <w:r>
        <w:rPr>
          <w:rFonts w:ascii="Times New Roman" w:hAnsi="Times New Roman" w:cs="Times New Roman"/>
          <w:color w:val="000000" w:themeColor="text1"/>
          <w:spacing w:val="-1"/>
          <w:sz w:val="20"/>
          <w:szCs w:val="20"/>
          <w14:textFill>
            <w14:solidFill>
              <w14:schemeClr w14:val="tx1"/>
            </w14:solidFill>
          </w14:textFill>
        </w:rPr>
        <w:t>;</w:t>
      </w:r>
    </w:p>
    <w:p>
      <w:pPr>
        <w:widowControl w:val="0"/>
        <w:numPr>
          <w:ilvl w:val="0"/>
          <w:numId w:val="6"/>
        </w:numPr>
        <w:shd w:val="clear" w:color="auto" w:fill="FFFFFF"/>
        <w:tabs>
          <w:tab w:val="left" w:pos="365"/>
        </w:tabs>
        <w:autoSpaceDE w:val="0"/>
        <w:autoSpaceDN w:val="0"/>
        <w:adjustRightInd w:val="0"/>
        <w:spacing w:after="0" w:line="240" w:lineRule="auto"/>
        <w:ind w:left="5"/>
        <w:rPr>
          <w:rFonts w:ascii="Times New Roman" w:hAnsi="Times New Roman" w:cs="Times New Roman"/>
          <w:color w:val="000000" w:themeColor="text1"/>
          <w:spacing w:val="-3"/>
          <w:sz w:val="20"/>
          <w:szCs w:val="20"/>
          <w14:textFill>
            <w14:solidFill>
              <w14:schemeClr w14:val="tx1"/>
            </w14:solidFill>
          </w14:textFill>
        </w:rPr>
      </w:pPr>
      <w:r>
        <w:rPr>
          <w:rFonts w:ascii="Times New Roman" w:hAnsi="Times New Roman" w:cs="Times New Roman"/>
          <w:color w:val="000000" w:themeColor="text1"/>
          <w:sz w:val="20"/>
          <w:szCs w:val="20"/>
          <w:u w:val="single"/>
          <w14:textFill>
            <w14:solidFill>
              <w14:schemeClr w14:val="tx1"/>
            </w14:solidFill>
          </w14:textFill>
        </w:rPr>
        <w:t>cartea de identitate  şi certificatul de naştere</w:t>
      </w:r>
      <w:r>
        <w:rPr>
          <w:rFonts w:ascii="Times New Roman" w:hAnsi="Times New Roman" w:cs="Times New Roman"/>
          <w:color w:val="000000" w:themeColor="text1"/>
          <w:sz w:val="20"/>
          <w:szCs w:val="20"/>
          <w14:textFill>
            <w14:solidFill>
              <w14:schemeClr w14:val="tx1"/>
            </w14:solidFill>
          </w14:textFill>
        </w:rPr>
        <w:t>, în copie legalizată;</w:t>
      </w:r>
    </w:p>
    <w:p>
      <w:pPr>
        <w:widowControl w:val="0"/>
        <w:numPr>
          <w:ilvl w:val="0"/>
          <w:numId w:val="6"/>
        </w:numPr>
        <w:shd w:val="clear" w:color="auto" w:fill="FFFFFF"/>
        <w:tabs>
          <w:tab w:val="left" w:pos="365"/>
        </w:tabs>
        <w:autoSpaceDE w:val="0"/>
        <w:autoSpaceDN w:val="0"/>
        <w:adjustRightInd w:val="0"/>
        <w:spacing w:after="0" w:line="240" w:lineRule="auto"/>
        <w:ind w:left="365" w:hanging="360"/>
        <w:jc w:val="both"/>
        <w:rPr>
          <w:rFonts w:ascii="Times New Roman" w:hAnsi="Times New Roman" w:cs="Times New Roman"/>
          <w:color w:val="000000" w:themeColor="text1"/>
          <w:sz w:val="20"/>
          <w:szCs w:val="20"/>
          <w:lang w:val="it-IT"/>
          <w14:textFill>
            <w14:solidFill>
              <w14:schemeClr w14:val="tx1"/>
            </w14:solidFill>
          </w14:textFill>
        </w:rPr>
      </w:pPr>
      <w:r>
        <w:rPr>
          <w:rFonts w:ascii="Times New Roman" w:hAnsi="Times New Roman" w:cs="Times New Roman"/>
          <w:color w:val="000000" w:themeColor="text1"/>
          <w:sz w:val="20"/>
          <w:szCs w:val="20"/>
          <w:u w:val="single"/>
          <w:lang w:val="it-IT"/>
          <w14:textFill>
            <w14:solidFill>
              <w14:schemeClr w14:val="tx1"/>
            </w14:solidFill>
          </w14:textFill>
        </w:rPr>
        <w:t>adeverinţă cu notele şi media generală</w:t>
      </w:r>
      <w:r>
        <w:rPr>
          <w:rFonts w:ascii="Times New Roman" w:hAnsi="Times New Roman" w:cs="Times New Roman"/>
          <w:color w:val="000000" w:themeColor="text1"/>
          <w:sz w:val="20"/>
          <w:szCs w:val="20"/>
          <w:lang w:val="it-IT"/>
          <w14:textFill>
            <w14:solidFill>
              <w14:schemeClr w14:val="tx1"/>
            </w14:solidFill>
          </w14:textFill>
        </w:rPr>
        <w:t xml:space="preserve"> obţinute la Evaluare Naţională/tezele cu subiect unic din clasa a VIII-a/testele naţionale/examenul de capacitate;</w:t>
      </w:r>
    </w:p>
    <w:p>
      <w:pPr>
        <w:widowControl w:val="0"/>
        <w:numPr>
          <w:ilvl w:val="0"/>
          <w:numId w:val="6"/>
        </w:numPr>
        <w:shd w:val="clear" w:color="auto" w:fill="FFFFFF"/>
        <w:tabs>
          <w:tab w:val="left" w:pos="365"/>
        </w:tabs>
        <w:autoSpaceDE w:val="0"/>
        <w:autoSpaceDN w:val="0"/>
        <w:adjustRightInd w:val="0"/>
        <w:spacing w:after="0" w:line="240" w:lineRule="auto"/>
        <w:ind w:left="365" w:hanging="360"/>
        <w:jc w:val="both"/>
        <w:rPr>
          <w:rFonts w:ascii="Times New Roman" w:hAnsi="Times New Roman" w:cs="Times New Roman"/>
          <w:color w:val="000000" w:themeColor="text1"/>
          <w:sz w:val="20"/>
          <w:szCs w:val="20"/>
          <w:lang w:val="it-IT"/>
          <w14:textFill>
            <w14:solidFill>
              <w14:schemeClr w14:val="tx1"/>
            </w14:solidFill>
          </w14:textFill>
        </w:rPr>
      </w:pPr>
      <w:r>
        <w:rPr>
          <w:rFonts w:ascii="Times New Roman" w:hAnsi="Times New Roman" w:cs="Times New Roman"/>
          <w:color w:val="000000" w:themeColor="text1"/>
          <w:sz w:val="20"/>
          <w:szCs w:val="20"/>
          <w:u w:val="single"/>
          <w:lang w:val="it-IT"/>
          <w14:textFill>
            <w14:solidFill>
              <w14:schemeClr w14:val="tx1"/>
            </w14:solidFill>
          </w14:textFill>
        </w:rPr>
        <w:t>foaia matricolă</w:t>
      </w:r>
      <w:r>
        <w:rPr>
          <w:rFonts w:ascii="Times New Roman" w:hAnsi="Times New Roman" w:cs="Times New Roman"/>
          <w:color w:val="000000" w:themeColor="text1"/>
          <w:sz w:val="20"/>
          <w:szCs w:val="20"/>
          <w:lang w:val="it-IT"/>
          <w14:textFill>
            <w14:solidFill>
              <w14:schemeClr w14:val="tx1"/>
            </w14:solidFill>
          </w14:textFill>
        </w:rPr>
        <w:t xml:space="preserve"> pentru clasele a V-a –a VIII-a (</w:t>
      </w:r>
      <w:r>
        <w:rPr>
          <w:rFonts w:ascii="Times New Roman" w:hAnsi="Times New Roman" w:cs="Times New Roman"/>
          <w:b/>
          <w:color w:val="000000" w:themeColor="text1"/>
          <w:sz w:val="20"/>
          <w:szCs w:val="20"/>
          <w:lang w:val="it-IT"/>
          <w14:textFill>
            <w14:solidFill>
              <w14:schemeClr w14:val="tx1"/>
            </w14:solidFill>
          </w14:textFill>
        </w:rPr>
        <w:t>cu calculul mediei generale);</w:t>
      </w:r>
    </w:p>
    <w:p>
      <w:pPr>
        <w:widowControl w:val="0"/>
        <w:numPr>
          <w:ilvl w:val="0"/>
          <w:numId w:val="6"/>
        </w:numPr>
        <w:shd w:val="clear" w:color="auto" w:fill="FFFFFF"/>
        <w:tabs>
          <w:tab w:val="left" w:pos="365"/>
        </w:tabs>
        <w:autoSpaceDE w:val="0"/>
        <w:autoSpaceDN w:val="0"/>
        <w:adjustRightInd w:val="0"/>
        <w:spacing w:after="0" w:line="240" w:lineRule="auto"/>
        <w:ind w:left="5"/>
        <w:rPr>
          <w:rFonts w:ascii="Times New Roman" w:hAnsi="Times New Roman" w:cs="Times New Roman"/>
          <w:color w:val="000000" w:themeColor="text1"/>
          <w:spacing w:val="-4"/>
          <w:sz w:val="20"/>
          <w:szCs w:val="20"/>
          <w14:textFill>
            <w14:solidFill>
              <w14:schemeClr w14:val="tx1"/>
            </w14:solidFill>
          </w14:textFill>
        </w:rPr>
      </w:pPr>
      <w:r>
        <w:rPr>
          <w:rFonts w:ascii="Times New Roman" w:hAnsi="Times New Roman" w:cs="Times New Roman"/>
          <w:color w:val="000000" w:themeColor="text1"/>
          <w:spacing w:val="-2"/>
          <w:sz w:val="20"/>
          <w:szCs w:val="20"/>
          <w:u w:val="single"/>
          <w14:textFill>
            <w14:solidFill>
              <w14:schemeClr w14:val="tx1"/>
            </w14:solidFill>
          </w14:textFill>
        </w:rPr>
        <w:t>fişa medicală</w:t>
      </w:r>
      <w:r>
        <w:rPr>
          <w:rFonts w:ascii="Times New Roman" w:hAnsi="Times New Roman" w:cs="Times New Roman"/>
          <w:color w:val="000000" w:themeColor="text1"/>
          <w:spacing w:val="-2"/>
          <w:sz w:val="20"/>
          <w:szCs w:val="20"/>
          <w14:textFill>
            <w14:solidFill>
              <w14:schemeClr w14:val="tx1"/>
            </w14:solidFill>
          </w14:textFill>
        </w:rPr>
        <w:t>.”</w:t>
      </w:r>
    </w:p>
    <w:p>
      <w:pPr>
        <w:widowControl w:val="0"/>
        <w:shd w:val="clear" w:color="auto" w:fill="FFFFFF"/>
        <w:tabs>
          <w:tab w:val="left" w:pos="365"/>
        </w:tabs>
        <w:autoSpaceDE w:val="0"/>
        <w:autoSpaceDN w:val="0"/>
        <w:adjustRightInd w:val="0"/>
        <w:spacing w:after="0" w:line="240" w:lineRule="auto"/>
        <w:ind w:left="5"/>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sz w:val="20"/>
          <w:szCs w:val="20"/>
        </w:rPr>
        <w:t>Repartizarea candidaților din seriile anterioare care împlinesc vârsta de 18 ani până la data începerii cursurilor anului școlar 2023 - 2024 pe locurile de la învățământul seral și cu frecvență redusă va avea loc în perioada  26-28 iulie 2023.</w:t>
      </w:r>
    </w:p>
    <w:p>
      <w:pPr>
        <w:widowControl w:val="0"/>
        <w:shd w:val="clear" w:color="auto" w:fill="FFFFFF"/>
        <w:tabs>
          <w:tab w:val="left" w:pos="365"/>
        </w:tabs>
        <w:autoSpaceDE w:val="0"/>
        <w:autoSpaceDN w:val="0"/>
        <w:adjustRightInd w:val="0"/>
        <w:ind w:left="5"/>
        <w:rPr>
          <w:color w:val="000000" w:themeColor="text1"/>
          <w:spacing w:val="-4"/>
          <w:sz w:val="18"/>
          <w:szCs w:val="18"/>
          <w14:textFill>
            <w14:solidFill>
              <w14:schemeClr w14:val="tx1"/>
            </w14:solidFill>
          </w14:textFill>
        </w:rPr>
      </w:pPr>
    </w:p>
    <w:p>
      <w:pPr>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PLAN DE ŞCOLARIZARE AN ŞCOLAR 2023 - 2024</w:t>
      </w:r>
    </w:p>
    <w:p>
      <w:pPr>
        <w:jc w:val="center"/>
        <w:rPr>
          <w:rFonts w:ascii="Arial" w:hAnsi="Arial" w:cs="Arial"/>
          <w:b/>
          <w:bCs/>
          <w:color w:val="000000" w:themeColor="text1"/>
          <w:sz w:val="20"/>
          <w:szCs w:val="20"/>
          <w:u w:val="single"/>
          <w14:textFill>
            <w14:solidFill>
              <w14:schemeClr w14:val="tx1"/>
            </w14:solidFill>
          </w14:textFill>
        </w:rPr>
      </w:pPr>
      <w:r>
        <w:rPr>
          <w:rFonts w:ascii="Arial" w:hAnsi="Arial" w:cs="Arial"/>
          <w:b/>
          <w:bCs/>
          <w:color w:val="000000" w:themeColor="text1"/>
          <w:sz w:val="20"/>
          <w:szCs w:val="20"/>
          <w:u w:val="single"/>
          <w14:textFill>
            <w14:solidFill>
              <w14:schemeClr w14:val="tx1"/>
            </w14:solidFill>
          </w14:textFill>
        </w:rPr>
        <w:t>ÎNVĂŢĂMÂNT SPECIAL</w:t>
      </w:r>
    </w:p>
    <w:p>
      <w:pPr>
        <w:spacing w:before="60" w:after="60"/>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(admitere pe bază de dosar special)</w:t>
      </w:r>
    </w:p>
    <w:tbl>
      <w:tblPr>
        <w:tblStyle w:val="12"/>
        <w:tblW w:w="4242"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340"/>
        <w:gridCol w:w="8"/>
        <w:gridCol w:w="3458"/>
        <w:gridCol w:w="539"/>
        <w:gridCol w:w="1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gridAfter w:val="1"/>
          <w:wAfter w:w="19" w:type="pct"/>
          <w:cantSplit/>
          <w:trHeight w:val="939" w:hRule="atLeast"/>
          <w:tblHeader/>
          <w:jc w:val="center"/>
        </w:trPr>
        <w:tc>
          <w:tcPr>
            <w:tcW w:w="389" w:type="pct"/>
            <w:tcBorders>
              <w:top w:val="double" w:color="auto" w:sz="4" w:space="0"/>
              <w:bottom w:val="double" w:color="auto" w:sz="4" w:space="0"/>
            </w:tcBorders>
            <w:textDirection w:val="btLr"/>
            <w:vAlign w:val="center"/>
          </w:tcPr>
          <w:p>
            <w:pPr>
              <w:widowControl w:val="0"/>
              <w:autoSpaceDE w:val="0"/>
              <w:autoSpaceDN w:val="0"/>
              <w:adjustRightInd w:val="0"/>
              <w:ind w:left="113" w:right="113"/>
              <w:jc w:val="center"/>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Nr. crt.</w:t>
            </w:r>
          </w:p>
        </w:tc>
        <w:tc>
          <w:tcPr>
            <w:tcW w:w="3974" w:type="pct"/>
            <w:gridSpan w:val="2"/>
            <w:tcBorders>
              <w:top w:val="double" w:color="auto" w:sz="4" w:space="0"/>
              <w:bottom w:val="double" w:color="auto" w:sz="4" w:space="0"/>
            </w:tcBorders>
            <w:vAlign w:val="center"/>
          </w:tcPr>
          <w:p>
            <w:pPr>
              <w:widowControl w:val="0"/>
              <w:autoSpaceDE w:val="0"/>
              <w:autoSpaceDN w:val="0"/>
              <w:adjustRightInd w:val="0"/>
              <w:jc w:val="center"/>
              <w:rPr>
                <w:rFonts w:ascii="Times New Roman" w:hAnsi="Times New Roman" w:cs="Times New Roman"/>
                <w:b/>
                <w:bCs/>
                <w:color w:val="000000" w:themeColor="text1"/>
                <w:sz w:val="20"/>
                <w:szCs w:val="20"/>
                <w:lang w:val="it-IT"/>
                <w14:textFill>
                  <w14:solidFill>
                    <w14:schemeClr w14:val="tx1"/>
                  </w14:solidFill>
                </w14:textFill>
              </w:rPr>
            </w:pPr>
            <w:r>
              <w:rPr>
                <w:rFonts w:ascii="Times New Roman" w:hAnsi="Times New Roman" w:cs="Times New Roman"/>
                <w:b/>
                <w:bCs/>
                <w:color w:val="000000" w:themeColor="text1"/>
                <w:sz w:val="20"/>
                <w:szCs w:val="20"/>
                <w:lang w:val="it-IT"/>
                <w14:textFill>
                  <w14:solidFill>
                    <w14:schemeClr w14:val="tx1"/>
                  </w14:solidFill>
                </w14:textFill>
              </w:rPr>
              <w:t>Denumirea unităţii de învăţământ, filiera, profilul – specializarea</w:t>
            </w:r>
          </w:p>
        </w:tc>
        <w:tc>
          <w:tcPr>
            <w:tcW w:w="619" w:type="pct"/>
            <w:tcBorders>
              <w:top w:val="double" w:color="auto" w:sz="4" w:space="0"/>
              <w:bottom w:val="double" w:color="auto" w:sz="4" w:space="0"/>
            </w:tcBorders>
            <w:textDirection w:val="btLr"/>
            <w:vAlign w:val="center"/>
          </w:tcPr>
          <w:p>
            <w:pPr>
              <w:widowControl w:val="0"/>
              <w:autoSpaceDE w:val="0"/>
              <w:autoSpaceDN w:val="0"/>
              <w:adjustRightInd w:val="0"/>
              <w:ind w:left="113" w:right="113"/>
              <w:jc w:val="center"/>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Nr. locuri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399" w:type="pct"/>
            <w:gridSpan w:val="2"/>
            <w:tcBorders>
              <w:top w:val="double" w:color="auto" w:sz="4" w:space="0"/>
            </w:tcBorders>
          </w:tcPr>
          <w:p>
            <w:pPr>
              <w:widowControl w:val="0"/>
              <w:autoSpaceDE w:val="0"/>
              <w:autoSpaceDN w:val="0"/>
              <w:adjustRightInd w:val="0"/>
              <w:jc w:val="center"/>
              <w:rPr>
                <w:rFonts w:ascii="Times New Roman" w:hAnsi="Times New Roman" w:cs="Times New Roman"/>
                <w:b/>
                <w:bCs/>
                <w:sz w:val="20"/>
                <w:szCs w:val="20"/>
              </w:rPr>
            </w:pPr>
          </w:p>
          <w:p>
            <w:pPr>
              <w:widowControl w:val="0"/>
              <w:autoSpaceDE w:val="0"/>
              <w:autoSpaceDN w:val="0"/>
              <w:adjustRightInd w:val="0"/>
              <w:jc w:val="center"/>
              <w:rPr>
                <w:rFonts w:ascii="Times New Roman" w:hAnsi="Times New Roman" w:cs="Times New Roman"/>
                <w:bCs/>
                <w:sz w:val="20"/>
                <w:szCs w:val="20"/>
              </w:rPr>
            </w:pPr>
          </w:p>
        </w:tc>
        <w:tc>
          <w:tcPr>
            <w:tcW w:w="4601" w:type="pct"/>
            <w:gridSpan w:val="3"/>
            <w:tcBorders>
              <w:top w:val="double" w:color="auto" w:sz="4" w:space="0"/>
              <w:bottom w:val="single" w:color="auto" w:sz="4" w:space="0"/>
            </w:tcBorders>
            <w:shd w:val="clear" w:color="auto" w:fill="D9D9D9"/>
            <w:vAlign w:val="center"/>
          </w:tcPr>
          <w:p>
            <w:pPr>
              <w:widowControl w:val="0"/>
              <w:autoSpaceDE w:val="0"/>
              <w:autoSpaceDN w:val="0"/>
              <w:adjustRightInd w:val="0"/>
              <w:ind w:left="-18"/>
              <w:rPr>
                <w:rFonts w:ascii="Times New Roman" w:hAnsi="Times New Roman" w:cs="Times New Roman"/>
                <w:b/>
                <w:bCs/>
                <w:sz w:val="20"/>
                <w:szCs w:val="20"/>
              </w:rPr>
            </w:pPr>
            <w:r>
              <w:rPr>
                <w:rFonts w:ascii="Times New Roman" w:hAnsi="Times New Roman" w:cs="Times New Roman"/>
                <w:b/>
                <w:bCs/>
                <w:sz w:val="20"/>
                <w:szCs w:val="20"/>
              </w:rPr>
              <w:t xml:space="preserve">Şcoala Profesionala Speciala Balş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gridAfter w:val="1"/>
          <w:wAfter w:w="19" w:type="pct"/>
          <w:cantSplit/>
          <w:trHeight w:val="20" w:hRule="atLeast"/>
          <w:jc w:val="center"/>
        </w:trPr>
        <w:tc>
          <w:tcPr>
            <w:tcW w:w="399" w:type="pct"/>
            <w:gridSpan w:val="2"/>
          </w:tcPr>
          <w:p>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3963" w:type="pct"/>
          </w:tcPr>
          <w:p>
            <w:pPr>
              <w:pStyle w:val="24"/>
              <w:spacing w:before="20"/>
              <w:rPr>
                <w:rFonts w:ascii="Times New Roman" w:hAnsi="Times New Roman" w:cs="Times New Roman"/>
                <w:b/>
                <w:lang w:val="ro-RO"/>
              </w:rPr>
            </w:pPr>
            <w:r>
              <w:rPr>
                <w:rFonts w:ascii="Times New Roman" w:hAnsi="Times New Roman" w:cs="Times New Roman"/>
                <w:b/>
                <w:lang w:val="ro-RO"/>
              </w:rPr>
              <w:t>Mecanică – Confecționer tâmplărie din aluminiu și mase plastice</w:t>
            </w:r>
          </w:p>
        </w:tc>
        <w:tc>
          <w:tcPr>
            <w:tcW w:w="619" w:type="pct"/>
            <w:vAlign w:val="center"/>
          </w:tcPr>
          <w:p>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gridAfter w:val="1"/>
          <w:wAfter w:w="19" w:type="pct"/>
          <w:cantSplit/>
          <w:trHeight w:val="20" w:hRule="atLeast"/>
          <w:jc w:val="center"/>
        </w:trPr>
        <w:tc>
          <w:tcPr>
            <w:tcW w:w="399" w:type="pct"/>
            <w:gridSpan w:val="2"/>
          </w:tcPr>
          <w:p>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3963" w:type="pct"/>
          </w:tcPr>
          <w:p>
            <w:pPr>
              <w:pStyle w:val="24"/>
              <w:spacing w:before="20"/>
              <w:rPr>
                <w:rFonts w:ascii="Times New Roman" w:hAnsi="Times New Roman" w:cs="Times New Roman"/>
                <w:b/>
                <w:lang w:val="ro-RO"/>
              </w:rPr>
            </w:pPr>
            <w:r>
              <w:rPr>
                <w:rFonts w:ascii="Times New Roman" w:hAnsi="Times New Roman" w:cs="Times New Roman"/>
                <w:b/>
                <w:lang w:val="ro-RO"/>
              </w:rPr>
              <w:t>Industrie textilă și pielărie - Confecționer produse textile</w:t>
            </w:r>
          </w:p>
        </w:tc>
        <w:tc>
          <w:tcPr>
            <w:tcW w:w="619" w:type="pct"/>
            <w:vAlign w:val="center"/>
          </w:tcPr>
          <w:p>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12</w:t>
            </w:r>
          </w:p>
        </w:tc>
      </w:tr>
    </w:tbl>
    <w:p>
      <w:pPr>
        <w:widowControl w:val="0"/>
        <w:shd w:val="clear" w:color="auto" w:fill="FFFFFF"/>
        <w:tabs>
          <w:tab w:val="left" w:pos="346"/>
        </w:tabs>
        <w:autoSpaceDE w:val="0"/>
        <w:autoSpaceDN w:val="0"/>
        <w:adjustRightInd w:val="0"/>
        <w:spacing w:before="120" w:after="60"/>
        <w:ind w:left="6"/>
        <w:jc w:val="both"/>
        <w:rPr>
          <w:b/>
          <w:color w:val="000000" w:themeColor="text1"/>
          <w:spacing w:val="-1"/>
          <w14:textFill>
            <w14:solidFill>
              <w14:schemeClr w14:val="tx1"/>
            </w14:solidFill>
          </w14:textFill>
        </w:rPr>
        <w:sectPr>
          <w:type w:val="nextColumn"/>
          <w:pgSz w:w="11907" w:h="16834"/>
          <w:pgMar w:top="576" w:right="567" w:bottom="576" w:left="567" w:header="454" w:footer="454" w:gutter="0"/>
          <w:cols w:space="709" w:num="2"/>
          <w:docGrid w:linePitch="360" w:charSpace="0"/>
        </w:sectPr>
      </w:pPr>
    </w:p>
    <w:p>
      <w:pPr>
        <w:widowControl w:val="0"/>
        <w:shd w:val="clear" w:color="auto" w:fill="FFFFFF"/>
        <w:tabs>
          <w:tab w:val="left" w:pos="346"/>
        </w:tabs>
        <w:autoSpaceDE w:val="0"/>
        <w:autoSpaceDN w:val="0"/>
        <w:adjustRightInd w:val="0"/>
        <w:spacing w:before="120" w:after="60"/>
        <w:ind w:left="6"/>
        <w:jc w:val="center"/>
        <w:rPr>
          <w:rFonts w:ascii="Arial Black" w:hAnsi="Arial Black"/>
          <w:b/>
          <w:color w:val="000000" w:themeColor="text1"/>
          <w:spacing w:val="-1"/>
          <w:sz w:val="20"/>
          <w:szCs w:val="20"/>
          <w14:textFill>
            <w14:solidFill>
              <w14:schemeClr w14:val="tx1"/>
            </w14:solidFill>
          </w14:textFill>
        </w:rPr>
      </w:pPr>
    </w:p>
    <w:p>
      <w:pPr>
        <w:pBdr>
          <w:top w:val="single" w:color="000000" w:sz="48" w:space="1"/>
          <w:left w:val="single" w:color="000000" w:sz="48" w:space="4"/>
          <w:bottom w:val="single" w:color="000000" w:sz="48" w:space="1"/>
          <w:right w:val="single" w:color="000000" w:sz="48" w:space="4"/>
        </w:pBdr>
        <w:tabs>
          <w:tab w:val="left" w:pos="840"/>
          <w:tab w:val="left" w:pos="1560"/>
        </w:tabs>
        <w:jc w:val="center"/>
        <w:rPr>
          <w:rFonts w:ascii="Arial" w:hAnsi="Arial"/>
          <w:b/>
          <w:color w:val="000000" w:themeColor="text1"/>
          <w:sz w:val="26"/>
          <w:szCs w:val="26"/>
          <w14:textFill>
            <w14:solidFill>
              <w14:schemeClr w14:val="tx1"/>
            </w14:solidFill>
          </w14:textFill>
        </w:rPr>
      </w:pPr>
      <w:r>
        <w:rPr>
          <w:rFonts w:ascii="Arial" w:hAnsi="Arial"/>
          <w:b/>
          <w:color w:val="000000" w:themeColor="text1"/>
          <w:sz w:val="26"/>
          <w:szCs w:val="26"/>
          <w14:textFill>
            <w14:solidFill>
              <w14:schemeClr w14:val="tx1"/>
            </w14:solidFill>
          </w14:textFill>
        </w:rPr>
        <w:t>Lista unităţilor de învăţământ profesional de stat cu durata de 3 ani din judeţul Olt</w:t>
      </w:r>
    </w:p>
    <w:p>
      <w:pPr>
        <w:widowControl w:val="0"/>
        <w:shd w:val="clear" w:color="auto" w:fill="FFFFFF"/>
        <w:tabs>
          <w:tab w:val="left" w:pos="346"/>
        </w:tabs>
        <w:autoSpaceDE w:val="0"/>
        <w:autoSpaceDN w:val="0"/>
        <w:adjustRightInd w:val="0"/>
        <w:spacing w:before="120" w:after="60"/>
        <w:ind w:left="6"/>
        <w:jc w:val="center"/>
        <w:rPr>
          <w:rFonts w:ascii="Arial Black" w:hAnsi="Arial Black"/>
          <w:b/>
          <w:color w:val="000000" w:themeColor="text1"/>
          <w:spacing w:val="-1"/>
          <w:sz w:val="20"/>
          <w:szCs w:val="20"/>
          <w14:textFill>
            <w14:solidFill>
              <w14:schemeClr w14:val="tx1"/>
            </w14:solidFill>
          </w14:textFill>
        </w:rPr>
      </w:pPr>
    </w:p>
    <w:tbl>
      <w:tblPr>
        <w:tblStyle w:val="12"/>
        <w:tblW w:w="1106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5545"/>
        <w:gridCol w:w="4019"/>
        <w:gridCol w:w="749"/>
        <w:gridCol w:w="7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452" w:hRule="atLeast"/>
          <w:tblHeader/>
          <w:jc w:val="center"/>
        </w:trPr>
        <w:tc>
          <w:tcPr>
            <w:tcW w:w="5545" w:type="dxa"/>
            <w:vAlign w:val="center"/>
          </w:tcPr>
          <w:p>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Denumire unitate şcolară</w:t>
            </w:r>
          </w:p>
        </w:tc>
        <w:tc>
          <w:tcPr>
            <w:tcW w:w="4019" w:type="dxa"/>
            <w:vAlign w:val="center"/>
          </w:tcPr>
          <w:p>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Adresă</w:t>
            </w:r>
          </w:p>
        </w:tc>
        <w:tc>
          <w:tcPr>
            <w:tcW w:w="749" w:type="dxa"/>
            <w:vAlign w:val="center"/>
          </w:tcPr>
          <w:p>
            <w:pPr>
              <w:widowControl w:val="0"/>
              <w:autoSpaceDE w:val="0"/>
              <w:autoSpaceDN w:val="0"/>
              <w:adjustRightInd w:val="0"/>
              <w:spacing w:after="0" w:line="240" w:lineRule="auto"/>
              <w:ind w:right="-56"/>
              <w:jc w:val="center"/>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Telefon*</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14:textFill>
                  <w14:solidFill>
                    <w14:schemeClr w14:val="tx1"/>
                  </w14:solidFill>
                </w14:textFill>
              </w:rPr>
            </w:pPr>
            <w:r>
              <w:rPr>
                <w:rFonts w:ascii="Times New Roman" w:hAnsi="Times New Roman" w:cs="Times New Roman"/>
                <w:b/>
                <w:bCs/>
                <w:color w:val="000000" w:themeColor="text1"/>
                <w:sz w:val="20"/>
                <w:szCs w:val="20"/>
                <w14:textFill>
                  <w14:solidFill>
                    <w14:schemeClr w14:val="tx1"/>
                  </w14:solidFill>
                </w14:textFill>
              </w:rPr>
              <w:t>Fax*</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0" w:hRule="atLeast"/>
          <w:jc w:val="center"/>
        </w:trPr>
        <w:tc>
          <w:tcPr>
            <w:tcW w:w="5545"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sz w:val="20"/>
                <w:szCs w:val="20"/>
              </w:rPr>
              <w:t xml:space="preserve">LICEUL TEHNOLOGIC </w:t>
            </w:r>
            <w:r>
              <w:rPr>
                <w:rFonts w:ascii="Times New Roman" w:hAnsi="Times New Roman" w:cs="Times New Roman"/>
                <w:bCs/>
                <w:color w:val="000000" w:themeColor="text1"/>
                <w:sz w:val="20"/>
                <w:szCs w:val="20"/>
                <w14:textFill>
                  <w14:solidFill>
                    <w14:schemeClr w14:val="tx1"/>
                  </w14:solidFill>
                </w14:textFill>
              </w:rPr>
              <w:t>„P.S.AURELIAN" SLATINA</w:t>
            </w:r>
          </w:p>
        </w:tc>
        <w:tc>
          <w:tcPr>
            <w:tcW w:w="4019"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SLATINA STR. PRIMAVERII NR. 5</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432507</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432507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0" w:hRule="atLeast"/>
          <w:jc w:val="center"/>
        </w:trPr>
        <w:tc>
          <w:tcPr>
            <w:tcW w:w="5545"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sz w:val="20"/>
                <w:szCs w:val="20"/>
                <w:lang w:val="it-IT"/>
              </w:rPr>
              <w:t xml:space="preserve">LICEUL TEHNOLOGIC </w:t>
            </w:r>
            <w:r>
              <w:rPr>
                <w:rFonts w:ascii="Times New Roman" w:hAnsi="Times New Roman" w:cs="Times New Roman"/>
                <w:bCs/>
                <w:color w:val="000000" w:themeColor="text1"/>
                <w:sz w:val="20"/>
                <w:szCs w:val="20"/>
                <w:lang w:val="it-IT"/>
                <w14:textFill>
                  <w14:solidFill>
                    <w14:schemeClr w14:val="tx1"/>
                  </w14:solidFill>
                </w14:textFill>
              </w:rPr>
              <w:t>METALURGIC SLATINA</w:t>
            </w:r>
          </w:p>
        </w:tc>
        <w:tc>
          <w:tcPr>
            <w:tcW w:w="4019"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SLATINA STR.  EC. TEODOROIU NR. 8A</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431446</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432170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0" w:hRule="atLeast"/>
          <w:jc w:val="center"/>
        </w:trPr>
        <w:tc>
          <w:tcPr>
            <w:tcW w:w="5545"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sz w:val="20"/>
                <w:szCs w:val="20"/>
                <w:lang w:val="it-IT"/>
              </w:rPr>
              <w:t xml:space="preserve">LICEUL TEHNOLOGIC </w:t>
            </w:r>
            <w:r>
              <w:rPr>
                <w:rFonts w:ascii="Times New Roman" w:hAnsi="Times New Roman" w:cs="Times New Roman"/>
                <w:bCs/>
                <w:color w:val="000000" w:themeColor="text1"/>
                <w:sz w:val="20"/>
                <w:szCs w:val="20"/>
                <w:lang w:val="it-IT"/>
                <w14:textFill>
                  <w14:solidFill>
                    <w14:schemeClr w14:val="tx1"/>
                  </w14:solidFill>
                </w14:textFill>
              </w:rPr>
              <w:t>„ALEXE MARIN" SLATINA</w:t>
            </w:r>
          </w:p>
        </w:tc>
        <w:tc>
          <w:tcPr>
            <w:tcW w:w="4019"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SLATINA STR. CIREAȘOV NR. 10</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436210</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436210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0" w:hRule="atLeast"/>
          <w:jc w:val="center"/>
        </w:trPr>
        <w:tc>
          <w:tcPr>
            <w:tcW w:w="5545"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sz w:val="20"/>
                <w:szCs w:val="20"/>
                <w:lang w:val="it-IT"/>
              </w:rPr>
              <w:t xml:space="preserve">LICEUL TEHNOLOGIC </w:t>
            </w:r>
            <w:r>
              <w:rPr>
                <w:rFonts w:ascii="Times New Roman" w:hAnsi="Times New Roman" w:cs="Times New Roman"/>
                <w:bCs/>
                <w:color w:val="000000" w:themeColor="text1"/>
                <w:sz w:val="20"/>
                <w:szCs w:val="20"/>
                <w:lang w:val="it-IT"/>
                <w14:textFill>
                  <w14:solidFill>
                    <w14:schemeClr w14:val="tx1"/>
                  </w14:solidFill>
                </w14:textFill>
              </w:rPr>
              <w:t>„NICOLAE BĂLCESCU” BALȘ</w:t>
            </w:r>
          </w:p>
        </w:tc>
        <w:tc>
          <w:tcPr>
            <w:tcW w:w="4019"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BALȘ STR. N. BALCESCU NR. 47</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451064</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452719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0" w:hRule="atLeast"/>
          <w:jc w:val="center"/>
        </w:trPr>
        <w:tc>
          <w:tcPr>
            <w:tcW w:w="5545"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lang w:val="fr-FR"/>
                <w14:textFill>
                  <w14:solidFill>
                    <w14:schemeClr w14:val="tx1"/>
                  </w14:solidFill>
                </w14:textFill>
              </w:rPr>
            </w:pPr>
            <w:r>
              <w:rPr>
                <w:rFonts w:ascii="Times New Roman" w:hAnsi="Times New Roman" w:cs="Times New Roman"/>
                <w:bCs/>
                <w:sz w:val="20"/>
                <w:szCs w:val="20"/>
                <w:lang w:val="fr-FR"/>
              </w:rPr>
              <w:t xml:space="preserve">LICEUL TEHNOLOGIC </w:t>
            </w:r>
            <w:r>
              <w:rPr>
                <w:rFonts w:ascii="Times New Roman" w:hAnsi="Times New Roman" w:cs="Times New Roman"/>
                <w:bCs/>
                <w:color w:val="000000" w:themeColor="text1"/>
                <w:sz w:val="20"/>
                <w:szCs w:val="20"/>
                <w:lang w:val="fr-FR"/>
                <w14:textFill>
                  <w14:solidFill>
                    <w14:schemeClr w14:val="tx1"/>
                  </w14:solidFill>
                </w14:textFill>
              </w:rPr>
              <w:t>„DIMITRIE PETRESCU" CARACAL</w:t>
            </w:r>
          </w:p>
        </w:tc>
        <w:tc>
          <w:tcPr>
            <w:tcW w:w="4019"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CARACAL STR. V. ALECSANDRI NR. 104</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513374</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511302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0" w:hRule="atLeast"/>
          <w:jc w:val="center"/>
        </w:trPr>
        <w:tc>
          <w:tcPr>
            <w:tcW w:w="5545"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sz w:val="20"/>
                <w:szCs w:val="20"/>
                <w:lang w:val="it-IT"/>
              </w:rPr>
              <w:t xml:space="preserve">LICEUL TEHNOLOGIC </w:t>
            </w:r>
            <w:r>
              <w:rPr>
                <w:rFonts w:ascii="Times New Roman" w:hAnsi="Times New Roman" w:cs="Times New Roman"/>
                <w:bCs/>
                <w:color w:val="000000" w:themeColor="text1"/>
                <w:sz w:val="20"/>
                <w:szCs w:val="20"/>
                <w:lang w:val="it-IT"/>
                <w14:textFill>
                  <w14:solidFill>
                    <w14:schemeClr w14:val="tx1"/>
                  </w14:solidFill>
                </w14:textFill>
              </w:rPr>
              <w:t>„MATEI BASARAB” CARACAL</w:t>
            </w:r>
          </w:p>
        </w:tc>
        <w:tc>
          <w:tcPr>
            <w:tcW w:w="4019"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CARACAL STR. 1 DECEMBRIE 1918 NR. 4</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514381</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514381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0" w:hRule="atLeast"/>
          <w:jc w:val="center"/>
        </w:trPr>
        <w:tc>
          <w:tcPr>
            <w:tcW w:w="5545"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lang w:val="fr-FR"/>
                <w14:textFill>
                  <w14:solidFill>
                    <w14:schemeClr w14:val="tx1"/>
                  </w14:solidFill>
                </w14:textFill>
              </w:rPr>
            </w:pPr>
            <w:r>
              <w:rPr>
                <w:rFonts w:ascii="Times New Roman" w:hAnsi="Times New Roman" w:cs="Times New Roman"/>
                <w:bCs/>
                <w:color w:val="000000" w:themeColor="text1"/>
                <w:sz w:val="20"/>
                <w:szCs w:val="20"/>
                <w:lang w:val="fr-FR"/>
                <w14:textFill>
                  <w14:solidFill>
                    <w14:schemeClr w14:val="tx1"/>
                  </w14:solidFill>
                </w14:textFill>
              </w:rPr>
              <w:t>LICEUL TEHNOLOGIC „CONSTANTIN FILIPESCU” CARACAL</w:t>
            </w:r>
          </w:p>
        </w:tc>
        <w:tc>
          <w:tcPr>
            <w:tcW w:w="4019"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CARACAL STR. V.ALECSANDRI NR.11</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511697</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511697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0" w:hRule="atLeast"/>
          <w:jc w:val="center"/>
        </w:trPr>
        <w:tc>
          <w:tcPr>
            <w:tcW w:w="5545"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sz w:val="20"/>
                <w:szCs w:val="20"/>
              </w:rPr>
              <w:t xml:space="preserve">LICEUL TEHNOLOGIC </w:t>
            </w:r>
            <w:r>
              <w:rPr>
                <w:rFonts w:ascii="Times New Roman" w:hAnsi="Times New Roman" w:cs="Times New Roman"/>
                <w:bCs/>
                <w:color w:val="000000" w:themeColor="text1"/>
                <w:sz w:val="20"/>
                <w:szCs w:val="20"/>
                <w14:textFill>
                  <w14:solidFill>
                    <w14:schemeClr w14:val="tx1"/>
                  </w14:solidFill>
                </w14:textFill>
              </w:rPr>
              <w:t>„DANUBIUS”  CORABIA</w:t>
            </w:r>
          </w:p>
        </w:tc>
        <w:tc>
          <w:tcPr>
            <w:tcW w:w="4019"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CORABIA STR BUCURESTI NR 29</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560744</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560744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0" w:hRule="atLeast"/>
          <w:jc w:val="center"/>
        </w:trPr>
        <w:tc>
          <w:tcPr>
            <w:tcW w:w="5545"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LICEUL TEHNOLOGIC DRĂGĂNEȘTI-OLT</w:t>
            </w:r>
          </w:p>
        </w:tc>
        <w:tc>
          <w:tcPr>
            <w:tcW w:w="4019"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lang w:val="it-IT"/>
                <w14:textFill>
                  <w14:solidFill>
                    <w14:schemeClr w14:val="tx1"/>
                  </w14:solidFill>
                </w14:textFill>
              </w:rPr>
            </w:pPr>
            <w:r>
              <w:rPr>
                <w:rFonts w:ascii="Times New Roman" w:hAnsi="Times New Roman" w:cs="Times New Roman"/>
                <w:bCs/>
                <w:color w:val="000000" w:themeColor="text1"/>
                <w:sz w:val="20"/>
                <w:szCs w:val="20"/>
                <w:lang w:val="it-IT"/>
                <w14:textFill>
                  <w14:solidFill>
                    <w14:schemeClr w14:val="tx1"/>
                  </w14:solidFill>
                </w14:textFill>
              </w:rPr>
              <w:t>DRAGANESTI-OLT STR N.TITULESCU NR 308</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466227</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466227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0" w:hRule="atLeast"/>
          <w:jc w:val="center"/>
        </w:trPr>
        <w:tc>
          <w:tcPr>
            <w:tcW w:w="5545"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LICEUL TEHNOLOGIC „TĂNASE CONSTANTIN” IZVOARELE</w:t>
            </w:r>
          </w:p>
        </w:tc>
        <w:tc>
          <w:tcPr>
            <w:tcW w:w="4019"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IZVOARELE</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486194</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486194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0" w:hRule="atLeast"/>
          <w:jc w:val="center"/>
        </w:trPr>
        <w:tc>
          <w:tcPr>
            <w:tcW w:w="5545"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LICEUL TEHNOLOGIC „CONSTANTIN BRÂNCOVEANU” SCORNICEȘTI</w:t>
            </w:r>
          </w:p>
        </w:tc>
        <w:tc>
          <w:tcPr>
            <w:tcW w:w="4019"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SCORNICEȘTI</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460033</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460033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0" w:hRule="atLeast"/>
          <w:jc w:val="center"/>
        </w:trPr>
        <w:tc>
          <w:tcPr>
            <w:tcW w:w="5545"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sz w:val="20"/>
                <w:szCs w:val="20"/>
              </w:rPr>
              <w:t>LICEUL „ȘTEFAN DIACONESCU“ POTCOAVA</w:t>
            </w:r>
          </w:p>
        </w:tc>
        <w:tc>
          <w:tcPr>
            <w:tcW w:w="4019"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sz w:val="20"/>
                <w:szCs w:val="20"/>
              </w:rPr>
              <w:t>POTCOAVA</w:t>
            </w:r>
          </w:p>
        </w:tc>
        <w:tc>
          <w:tcPr>
            <w:tcW w:w="749" w:type="dxa"/>
            <w:vAlign w:val="center"/>
          </w:tcPr>
          <w:p>
            <w:pPr>
              <w:widowControl w:val="0"/>
              <w:autoSpaceDE w:val="0"/>
              <w:autoSpaceDN w:val="0"/>
              <w:adjustRightInd w:val="0"/>
              <w:spacing w:after="0" w:line="240" w:lineRule="auto"/>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462057</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462057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0" w:hRule="atLeast"/>
          <w:jc w:val="center"/>
        </w:trPr>
        <w:tc>
          <w:tcPr>
            <w:tcW w:w="5545" w:type="dxa"/>
            <w:vAlign w:val="center"/>
          </w:tcPr>
          <w:p>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LICEUL TEHNOLOGIC CRÂMPOIA</w:t>
            </w:r>
          </w:p>
        </w:tc>
        <w:tc>
          <w:tcPr>
            <w:tcW w:w="4019" w:type="dxa"/>
            <w:vAlign w:val="center"/>
          </w:tcPr>
          <w:p>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CRÂMPOIA</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485238</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0" w:hRule="atLeast"/>
          <w:jc w:val="center"/>
        </w:trPr>
        <w:tc>
          <w:tcPr>
            <w:tcW w:w="5545" w:type="dxa"/>
            <w:vAlign w:val="center"/>
          </w:tcPr>
          <w:p>
            <w:pPr>
              <w:widowControl w:val="0"/>
              <w:autoSpaceDE w:val="0"/>
              <w:autoSpaceDN w:val="0"/>
              <w:adjustRightInd w:val="0"/>
              <w:spacing w:after="0" w:line="240" w:lineRule="auto"/>
              <w:rPr>
                <w:rFonts w:ascii="Times New Roman" w:hAnsi="Times New Roman" w:cs="Times New Roman"/>
                <w:sz w:val="20"/>
                <w:szCs w:val="20"/>
                <w:lang w:val="it-IT"/>
              </w:rPr>
            </w:pPr>
            <w:r>
              <w:rPr>
                <w:rFonts w:ascii="Times New Roman" w:hAnsi="Times New Roman" w:cs="Times New Roman"/>
                <w:sz w:val="20"/>
                <w:szCs w:val="20"/>
                <w:lang w:val="it-IT"/>
              </w:rPr>
              <w:t>LICEUL TEHNOLOGIC „ION POPESCU” CILIENI</w:t>
            </w:r>
          </w:p>
        </w:tc>
        <w:tc>
          <w:tcPr>
            <w:tcW w:w="4019" w:type="dxa"/>
            <w:vAlign w:val="center"/>
          </w:tcPr>
          <w:p>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CILIENI</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534008</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trHeight w:val="230" w:hRule="atLeast"/>
          <w:jc w:val="center"/>
        </w:trPr>
        <w:tc>
          <w:tcPr>
            <w:tcW w:w="5545" w:type="dxa"/>
            <w:vAlign w:val="center"/>
          </w:tcPr>
          <w:p>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LICEUL TEHNOLOGIC NR. 1 BALȘ</w:t>
            </w:r>
          </w:p>
        </w:tc>
        <w:tc>
          <w:tcPr>
            <w:tcW w:w="4019" w:type="dxa"/>
            <w:vAlign w:val="center"/>
          </w:tcPr>
          <w:p>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BALȘ</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w:t>451287</w:t>
            </w:r>
          </w:p>
        </w:tc>
        <w:tc>
          <w:tcPr>
            <w:tcW w:w="749" w:type="dxa"/>
            <w:vAlign w:val="center"/>
          </w:tcPr>
          <w:p>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14:textFill>
                  <w14:solidFill>
                    <w14:schemeClr w14:val="tx1"/>
                  </w14:solidFill>
                </w14:textFill>
              </w:rPr>
            </w:pPr>
          </w:p>
        </w:tc>
      </w:tr>
    </w:tbl>
    <w:p>
      <w:pPr>
        <w:rPr>
          <w:i/>
          <w:color w:val="000000" w:themeColor="text1"/>
          <w:sz w:val="20"/>
          <w:szCs w:val="20"/>
          <w14:textFill>
            <w14:solidFill>
              <w14:schemeClr w14:val="tx1"/>
            </w14:solidFill>
          </w14:textFill>
        </w:rPr>
      </w:pPr>
    </w:p>
    <w:p>
      <w:pPr>
        <w:rPr>
          <w:i/>
          <w:sz w:val="20"/>
          <w:szCs w:val="20"/>
          <w:lang w:val="it-IT"/>
        </w:rPr>
      </w:pPr>
      <w:r>
        <w:rPr>
          <w:i/>
          <w:sz w:val="20"/>
          <w:szCs w:val="20"/>
          <w:lang w:val="it-IT"/>
        </w:rPr>
        <w:t>*Prefixul pentru telefon și fax este 0249</w:t>
      </w:r>
    </w:p>
    <w:p>
      <w:pPr>
        <w:widowControl w:val="0"/>
        <w:shd w:val="clear" w:color="auto" w:fill="FFFFFF"/>
        <w:tabs>
          <w:tab w:val="left" w:pos="346"/>
        </w:tabs>
        <w:autoSpaceDE w:val="0"/>
        <w:autoSpaceDN w:val="0"/>
        <w:adjustRightInd w:val="0"/>
        <w:spacing w:before="120" w:after="60"/>
        <w:ind w:left="6"/>
        <w:jc w:val="center"/>
        <w:rPr>
          <w:rFonts w:ascii="Arial Black" w:hAnsi="Arial Black"/>
          <w:b/>
          <w:color w:val="000000" w:themeColor="text1"/>
          <w:spacing w:val="-1"/>
          <w:sz w:val="20"/>
          <w:szCs w:val="20"/>
          <w:lang w:val="it-IT"/>
          <w14:textFill>
            <w14:solidFill>
              <w14:schemeClr w14:val="tx1"/>
            </w14:solidFill>
          </w14:textFill>
        </w:rPr>
      </w:pPr>
    </w:p>
    <w:p>
      <w:pPr>
        <w:widowControl w:val="0"/>
        <w:shd w:val="clear" w:color="auto" w:fill="FFFFFF"/>
        <w:tabs>
          <w:tab w:val="left" w:pos="346"/>
        </w:tabs>
        <w:autoSpaceDE w:val="0"/>
        <w:autoSpaceDN w:val="0"/>
        <w:adjustRightInd w:val="0"/>
        <w:spacing w:before="120" w:after="60"/>
        <w:ind w:left="6"/>
        <w:jc w:val="center"/>
        <w:rPr>
          <w:rFonts w:ascii="Arial Black" w:hAnsi="Arial Black"/>
          <w:color w:val="000000" w:themeColor="text1"/>
          <w:spacing w:val="-1"/>
          <w:sz w:val="20"/>
          <w:szCs w:val="20"/>
          <w:lang w:val="it-IT"/>
          <w14:textFill>
            <w14:solidFill>
              <w14:schemeClr w14:val="tx1"/>
            </w14:solidFill>
          </w14:textFill>
        </w:rPr>
      </w:pPr>
      <w:r>
        <w:rPr>
          <w:rFonts w:ascii="Arial Black" w:hAnsi="Arial Black"/>
          <w:color w:val="000000" w:themeColor="text1"/>
          <w:spacing w:val="-1"/>
          <w:sz w:val="20"/>
          <w:szCs w:val="20"/>
          <w:lang w:val="it-IT"/>
          <w14:textFill>
            <w14:solidFill>
              <w14:schemeClr w14:val="tx1"/>
            </w14:solidFill>
          </w14:textFill>
        </w:rPr>
        <w:t>Repartizarea candidaților pe locurile speciale pentru rromi și a candidaților cu CES  va avea loc în data de 13 iulie 2023, ora 9.00 (Conform calendarului admiterii în învățământul profesional de stat pentru anul școlar 2023-2024) la sediul Inspectoratului Școlar Județean Olt.</w:t>
      </w:r>
    </w:p>
    <w:p>
      <w:pPr>
        <w:widowControl w:val="0"/>
        <w:shd w:val="clear" w:color="auto" w:fill="FFFFFF"/>
        <w:tabs>
          <w:tab w:val="left" w:pos="346"/>
        </w:tabs>
        <w:autoSpaceDE w:val="0"/>
        <w:autoSpaceDN w:val="0"/>
        <w:adjustRightInd w:val="0"/>
        <w:spacing w:before="120" w:after="60"/>
        <w:ind w:left="6"/>
        <w:jc w:val="center"/>
        <w:rPr>
          <w:rFonts w:ascii="Arial Black" w:hAnsi="Arial Black"/>
          <w:b/>
          <w:color w:val="000000" w:themeColor="text1"/>
          <w:spacing w:val="-1"/>
          <w:sz w:val="20"/>
          <w:szCs w:val="20"/>
          <w:lang w:val="it-IT"/>
          <w14:textFill>
            <w14:solidFill>
              <w14:schemeClr w14:val="tx1"/>
            </w14:solidFill>
          </w14:textFill>
        </w:rPr>
      </w:pPr>
    </w:p>
    <w:p>
      <w:pPr>
        <w:widowControl w:val="0"/>
        <w:shd w:val="clear" w:color="auto" w:fill="FFFFFF"/>
        <w:tabs>
          <w:tab w:val="left" w:pos="346"/>
        </w:tabs>
        <w:autoSpaceDE w:val="0"/>
        <w:autoSpaceDN w:val="0"/>
        <w:adjustRightInd w:val="0"/>
        <w:spacing w:before="120" w:after="60"/>
        <w:ind w:left="6"/>
        <w:jc w:val="center"/>
        <w:rPr>
          <w:rFonts w:ascii="Arial Black" w:hAnsi="Arial Black"/>
          <w:color w:val="000000" w:themeColor="text1"/>
          <w:spacing w:val="-1"/>
          <w:sz w:val="20"/>
          <w:szCs w:val="20"/>
          <w:lang w:val="it-IT"/>
          <w14:textFill>
            <w14:solidFill>
              <w14:schemeClr w14:val="tx1"/>
            </w14:solidFill>
          </w14:textFill>
        </w:rPr>
      </w:pPr>
    </w:p>
    <w:p>
      <w:pPr>
        <w:widowControl w:val="0"/>
        <w:shd w:val="clear" w:color="auto" w:fill="FFFFFF"/>
        <w:tabs>
          <w:tab w:val="left" w:pos="346"/>
        </w:tabs>
        <w:autoSpaceDE w:val="0"/>
        <w:autoSpaceDN w:val="0"/>
        <w:adjustRightInd w:val="0"/>
        <w:spacing w:before="120" w:after="60"/>
        <w:ind w:left="6"/>
        <w:jc w:val="center"/>
        <w:rPr>
          <w:rFonts w:ascii="Arial Black" w:hAnsi="Arial Black"/>
          <w:b/>
          <w:color w:val="000000" w:themeColor="text1"/>
          <w:spacing w:val="-1"/>
          <w:sz w:val="20"/>
          <w:szCs w:val="20"/>
          <w:lang w:val="it-IT"/>
          <w14:textFill>
            <w14:solidFill>
              <w14:schemeClr w14:val="tx1"/>
            </w14:solidFill>
          </w14:textFill>
        </w:rPr>
      </w:pPr>
    </w:p>
    <w:p>
      <w:pPr>
        <w:widowControl w:val="0"/>
        <w:shd w:val="clear" w:color="auto" w:fill="FFFFFF"/>
        <w:tabs>
          <w:tab w:val="left" w:pos="346"/>
        </w:tabs>
        <w:autoSpaceDE w:val="0"/>
        <w:autoSpaceDN w:val="0"/>
        <w:adjustRightInd w:val="0"/>
        <w:spacing w:before="120" w:after="60"/>
        <w:ind w:left="6"/>
        <w:jc w:val="center"/>
        <w:rPr>
          <w:rFonts w:ascii="Arial Black" w:hAnsi="Arial Black"/>
          <w:b/>
          <w:color w:val="000000" w:themeColor="text1"/>
          <w:spacing w:val="-1"/>
          <w:sz w:val="20"/>
          <w:szCs w:val="20"/>
          <w:lang w:val="it-IT"/>
          <w14:textFill>
            <w14:solidFill>
              <w14:schemeClr w14:val="tx1"/>
            </w14:solidFill>
          </w14:textFill>
        </w:rPr>
      </w:pPr>
    </w:p>
    <w:p>
      <w:pPr>
        <w:widowControl w:val="0"/>
        <w:shd w:val="clear" w:color="auto" w:fill="FFFFFF"/>
        <w:tabs>
          <w:tab w:val="left" w:pos="346"/>
        </w:tabs>
        <w:autoSpaceDE w:val="0"/>
        <w:autoSpaceDN w:val="0"/>
        <w:adjustRightInd w:val="0"/>
        <w:spacing w:before="120" w:after="60"/>
        <w:ind w:left="6"/>
        <w:jc w:val="center"/>
        <w:rPr>
          <w:rFonts w:ascii="Arial Black" w:hAnsi="Arial Black"/>
          <w:b/>
          <w:color w:val="000000" w:themeColor="text1"/>
          <w:spacing w:val="-1"/>
          <w:sz w:val="20"/>
          <w:szCs w:val="20"/>
          <w:lang w:val="it-IT"/>
          <w14:textFill>
            <w14:solidFill>
              <w14:schemeClr w14:val="tx1"/>
            </w14:solidFill>
          </w14:textFill>
        </w:rPr>
      </w:pPr>
    </w:p>
    <w:p>
      <w:pPr>
        <w:widowControl w:val="0"/>
        <w:shd w:val="clear" w:color="auto" w:fill="FFFFFF"/>
        <w:tabs>
          <w:tab w:val="left" w:pos="346"/>
        </w:tabs>
        <w:autoSpaceDE w:val="0"/>
        <w:autoSpaceDN w:val="0"/>
        <w:adjustRightInd w:val="0"/>
        <w:spacing w:before="120" w:after="60"/>
        <w:ind w:left="6"/>
        <w:jc w:val="center"/>
        <w:rPr>
          <w:rFonts w:ascii="Arial Black" w:hAnsi="Arial Black"/>
          <w:b/>
          <w:color w:val="000000" w:themeColor="text1"/>
          <w:spacing w:val="-1"/>
          <w:sz w:val="20"/>
          <w:szCs w:val="20"/>
          <w:lang w:val="it-IT"/>
          <w14:textFill>
            <w14:solidFill>
              <w14:schemeClr w14:val="tx1"/>
            </w14:solidFill>
          </w14:textFill>
        </w:rPr>
      </w:pPr>
    </w:p>
    <w:p>
      <w:pPr>
        <w:widowControl w:val="0"/>
        <w:shd w:val="clear" w:color="auto" w:fill="FFFFFF"/>
        <w:tabs>
          <w:tab w:val="left" w:pos="346"/>
        </w:tabs>
        <w:autoSpaceDE w:val="0"/>
        <w:autoSpaceDN w:val="0"/>
        <w:adjustRightInd w:val="0"/>
        <w:spacing w:before="120" w:after="60"/>
        <w:ind w:left="6"/>
        <w:jc w:val="center"/>
        <w:rPr>
          <w:rFonts w:ascii="Arial Black" w:hAnsi="Arial Black"/>
          <w:b/>
          <w:color w:val="000000" w:themeColor="text1"/>
          <w:spacing w:val="-1"/>
          <w:sz w:val="20"/>
          <w:szCs w:val="20"/>
          <w:lang w:val="it-IT"/>
          <w14:textFill>
            <w14:solidFill>
              <w14:schemeClr w14:val="tx1"/>
            </w14:solidFill>
          </w14:textFill>
        </w:rPr>
      </w:pPr>
    </w:p>
    <w:p>
      <w:pPr>
        <w:widowControl w:val="0"/>
        <w:shd w:val="clear" w:color="auto" w:fill="FFFFFF"/>
        <w:tabs>
          <w:tab w:val="left" w:pos="346"/>
        </w:tabs>
        <w:autoSpaceDE w:val="0"/>
        <w:autoSpaceDN w:val="0"/>
        <w:adjustRightInd w:val="0"/>
        <w:spacing w:before="120" w:after="60"/>
        <w:ind w:left="6"/>
        <w:jc w:val="center"/>
        <w:rPr>
          <w:rFonts w:ascii="Arial Black" w:hAnsi="Arial Black"/>
          <w:b/>
          <w:color w:val="000000" w:themeColor="text1"/>
          <w:spacing w:val="-1"/>
          <w:sz w:val="20"/>
          <w:szCs w:val="20"/>
          <w:lang w:val="it-IT"/>
          <w14:textFill>
            <w14:solidFill>
              <w14:schemeClr w14:val="tx1"/>
            </w14:solidFill>
          </w14:textFill>
        </w:rPr>
      </w:pPr>
    </w:p>
    <w:p>
      <w:pPr>
        <w:widowControl w:val="0"/>
        <w:shd w:val="clear" w:color="auto" w:fill="FFFFFF"/>
        <w:tabs>
          <w:tab w:val="left" w:pos="346"/>
        </w:tabs>
        <w:autoSpaceDE w:val="0"/>
        <w:autoSpaceDN w:val="0"/>
        <w:adjustRightInd w:val="0"/>
        <w:spacing w:before="120" w:after="60"/>
        <w:ind w:left="6"/>
        <w:jc w:val="center"/>
        <w:rPr>
          <w:rFonts w:ascii="Arial Black" w:hAnsi="Arial Black"/>
          <w:b/>
          <w:color w:val="000000" w:themeColor="text1"/>
          <w:spacing w:val="-1"/>
          <w:sz w:val="20"/>
          <w:szCs w:val="20"/>
          <w:lang w:val="it-IT"/>
          <w14:textFill>
            <w14:solidFill>
              <w14:schemeClr w14:val="tx1"/>
            </w14:solidFill>
          </w14:textFill>
        </w:rPr>
      </w:pPr>
    </w:p>
    <w:p>
      <w:pPr>
        <w:widowControl w:val="0"/>
        <w:shd w:val="clear" w:color="auto" w:fill="FFFFFF"/>
        <w:tabs>
          <w:tab w:val="left" w:pos="346"/>
        </w:tabs>
        <w:autoSpaceDE w:val="0"/>
        <w:autoSpaceDN w:val="0"/>
        <w:adjustRightInd w:val="0"/>
        <w:spacing w:before="120" w:after="60"/>
        <w:ind w:left="6"/>
        <w:jc w:val="center"/>
        <w:rPr>
          <w:rFonts w:ascii="Arial Black" w:hAnsi="Arial Black"/>
          <w:b/>
          <w:color w:val="000000" w:themeColor="text1"/>
          <w:spacing w:val="-1"/>
          <w:sz w:val="20"/>
          <w:szCs w:val="20"/>
          <w:lang w:val="it-IT"/>
          <w14:textFill>
            <w14:solidFill>
              <w14:schemeClr w14:val="tx1"/>
            </w14:solidFill>
          </w14:textFill>
        </w:rPr>
      </w:pPr>
    </w:p>
    <w:p>
      <w:pPr>
        <w:widowControl w:val="0"/>
        <w:shd w:val="clear" w:color="auto" w:fill="FFFFFF"/>
        <w:tabs>
          <w:tab w:val="left" w:pos="346"/>
        </w:tabs>
        <w:autoSpaceDE w:val="0"/>
        <w:autoSpaceDN w:val="0"/>
        <w:adjustRightInd w:val="0"/>
        <w:spacing w:before="120" w:after="60"/>
        <w:ind w:left="6"/>
        <w:jc w:val="center"/>
        <w:rPr>
          <w:rFonts w:ascii="Arial Black" w:hAnsi="Arial Black"/>
          <w:b/>
          <w:color w:val="000000" w:themeColor="text1"/>
          <w:spacing w:val="-1"/>
          <w:sz w:val="20"/>
          <w:szCs w:val="20"/>
          <w:lang w:val="it-IT"/>
          <w14:textFill>
            <w14:solidFill>
              <w14:schemeClr w14:val="tx1"/>
            </w14:solidFill>
          </w14:textFill>
        </w:rPr>
      </w:pPr>
    </w:p>
    <w:p>
      <w:pPr>
        <w:widowControl w:val="0"/>
        <w:shd w:val="clear" w:color="auto" w:fill="FFFFFF"/>
        <w:tabs>
          <w:tab w:val="left" w:pos="346"/>
        </w:tabs>
        <w:autoSpaceDE w:val="0"/>
        <w:autoSpaceDN w:val="0"/>
        <w:adjustRightInd w:val="0"/>
        <w:spacing w:before="120" w:after="60"/>
        <w:ind w:left="6"/>
        <w:jc w:val="center"/>
        <w:rPr>
          <w:rFonts w:ascii="Arial Black" w:hAnsi="Arial Black"/>
          <w:b/>
          <w:color w:val="000000" w:themeColor="text1"/>
          <w:spacing w:val="-1"/>
          <w:sz w:val="20"/>
          <w:szCs w:val="20"/>
          <w:lang w:val="it-IT"/>
          <w14:textFill>
            <w14:solidFill>
              <w14:schemeClr w14:val="tx1"/>
            </w14:solidFill>
          </w14:textFill>
        </w:rPr>
      </w:pPr>
    </w:p>
    <w:p>
      <w:pPr>
        <w:widowControl w:val="0"/>
        <w:shd w:val="clear" w:color="auto" w:fill="FFFFFF"/>
        <w:tabs>
          <w:tab w:val="left" w:pos="346"/>
        </w:tabs>
        <w:autoSpaceDE w:val="0"/>
        <w:autoSpaceDN w:val="0"/>
        <w:adjustRightInd w:val="0"/>
        <w:spacing w:before="120" w:after="60"/>
        <w:ind w:left="6"/>
        <w:jc w:val="center"/>
        <w:rPr>
          <w:rFonts w:ascii="Arial Black" w:hAnsi="Arial Black"/>
          <w:b/>
          <w:color w:val="000000" w:themeColor="text1"/>
          <w:spacing w:val="-1"/>
          <w:sz w:val="20"/>
          <w:szCs w:val="20"/>
          <w:lang w:val="it-IT"/>
          <w14:textFill>
            <w14:solidFill>
              <w14:schemeClr w14:val="tx1"/>
            </w14:solidFill>
          </w14:textFill>
        </w:rPr>
      </w:pPr>
    </w:p>
    <w:p>
      <w:pPr>
        <w:widowControl w:val="0"/>
        <w:shd w:val="clear" w:color="auto" w:fill="FFFFFF"/>
        <w:tabs>
          <w:tab w:val="left" w:pos="346"/>
        </w:tabs>
        <w:autoSpaceDE w:val="0"/>
        <w:autoSpaceDN w:val="0"/>
        <w:adjustRightInd w:val="0"/>
        <w:spacing w:before="120" w:after="60"/>
        <w:ind w:left="6"/>
        <w:jc w:val="center"/>
        <w:rPr>
          <w:rFonts w:ascii="Arial Black" w:hAnsi="Arial Black"/>
          <w:b/>
          <w:color w:val="000000" w:themeColor="text1"/>
          <w:spacing w:val="-1"/>
          <w:sz w:val="20"/>
          <w:szCs w:val="20"/>
          <w:lang w:val="it-IT"/>
          <w14:textFill>
            <w14:solidFill>
              <w14:schemeClr w14:val="tx1"/>
            </w14:solidFill>
          </w14:textFill>
        </w:rPr>
      </w:pPr>
    </w:p>
    <w:p>
      <w:pPr>
        <w:widowControl w:val="0"/>
        <w:shd w:val="clear" w:color="auto" w:fill="FFFFFF"/>
        <w:tabs>
          <w:tab w:val="left" w:pos="346"/>
        </w:tabs>
        <w:autoSpaceDE w:val="0"/>
        <w:autoSpaceDN w:val="0"/>
        <w:adjustRightInd w:val="0"/>
        <w:spacing w:before="120" w:after="60"/>
        <w:ind w:left="6"/>
        <w:jc w:val="center"/>
        <w:rPr>
          <w:rFonts w:ascii="Arial Black" w:hAnsi="Arial Black"/>
          <w:b/>
          <w:color w:val="000000" w:themeColor="text1"/>
          <w:spacing w:val="-1"/>
          <w:sz w:val="20"/>
          <w:szCs w:val="20"/>
          <w:lang w:val="it-IT"/>
          <w14:textFill>
            <w14:solidFill>
              <w14:schemeClr w14:val="tx1"/>
            </w14:solidFill>
          </w14:textFill>
        </w:rPr>
      </w:pPr>
    </w:p>
    <w:p>
      <w:pPr>
        <w:spacing w:before="106"/>
        <w:ind w:left="2796" w:right="689" w:hanging="2108"/>
        <w:jc w:val="right"/>
        <w:rPr>
          <w:b/>
          <w:sz w:val="26"/>
        </w:rPr>
      </w:pPr>
      <w:r>
        <w:t>ANEXA Nr. 2</w:t>
      </w:r>
    </w:p>
    <w:p>
      <w:pPr>
        <w:pStyle w:val="14"/>
        <w:spacing w:before="11"/>
        <w:jc w:val="center"/>
        <w:rPr>
          <w:b/>
        </w:rPr>
      </w:pPr>
      <w:r>
        <w:rPr>
          <w:b/>
        </w:rPr>
        <w:t>CALENDARUL admiterii în învățământul profesional de stat pentru anul școlar 2023—2024</w:t>
      </w:r>
    </w:p>
    <w:p>
      <w:pPr>
        <w:pStyle w:val="14"/>
        <w:spacing w:before="11"/>
        <w:rPr>
          <w:b/>
        </w:rPr>
      </w:pPr>
    </w:p>
    <w:tbl>
      <w:tblPr>
        <w:tblStyle w:val="105"/>
        <w:tblW w:w="10215" w:type="dxa"/>
        <w:tblInd w:w="268" w:type="dxa"/>
        <w:tblLayout w:type="autofit"/>
        <w:tblCellMar>
          <w:top w:w="52" w:type="dxa"/>
          <w:left w:w="50" w:type="dxa"/>
          <w:bottom w:w="0" w:type="dxa"/>
          <w:right w:w="50" w:type="dxa"/>
        </w:tblCellMar>
      </w:tblPr>
      <w:tblGrid>
        <w:gridCol w:w="2744"/>
        <w:gridCol w:w="7471"/>
      </w:tblGrid>
      <w:tr>
        <w:tblPrEx>
          <w:tblCellMar>
            <w:top w:w="52" w:type="dxa"/>
            <w:left w:w="50" w:type="dxa"/>
            <w:bottom w:w="0" w:type="dxa"/>
            <w:right w:w="50" w:type="dxa"/>
          </w:tblCellMar>
        </w:tblPrEx>
        <w:trPr>
          <w:trHeight w:val="330" w:hRule="atLeast"/>
        </w:trPr>
        <w:tc>
          <w:tcPr>
            <w:tcW w:w="2744" w:type="dxa"/>
            <w:tcBorders>
              <w:top w:val="single" w:color="000000" w:sz="8" w:space="0"/>
              <w:left w:val="single" w:color="000000" w:sz="8" w:space="0"/>
              <w:bottom w:val="single" w:color="000000" w:sz="8" w:space="0"/>
              <w:right w:val="single" w:color="000000" w:sz="8" w:space="0"/>
            </w:tcBorders>
          </w:tcPr>
          <w:p>
            <w:pPr>
              <w:spacing w:after="0" w:line="276" w:lineRule="auto"/>
              <w:jc w:val="center"/>
              <w:rPr>
                <w:lang w:val="ro-RO" w:eastAsia="ro-RO"/>
              </w:rPr>
            </w:pPr>
            <w:r>
              <w:rPr>
                <w:sz w:val="16"/>
                <w:lang w:val="ro-RO" w:eastAsia="ro-RO"/>
              </w:rPr>
              <w:t>Data-limită/Perioada</w:t>
            </w:r>
          </w:p>
        </w:tc>
        <w:tc>
          <w:tcPr>
            <w:tcW w:w="7471" w:type="dxa"/>
            <w:tcBorders>
              <w:top w:val="single" w:color="000000" w:sz="8" w:space="0"/>
              <w:left w:val="single" w:color="000000" w:sz="8" w:space="0"/>
              <w:bottom w:val="single" w:color="000000" w:sz="8" w:space="0"/>
              <w:right w:val="single" w:color="000000" w:sz="8" w:space="0"/>
            </w:tcBorders>
          </w:tcPr>
          <w:p>
            <w:pPr>
              <w:spacing w:after="0" w:line="276" w:lineRule="auto"/>
              <w:jc w:val="center"/>
              <w:rPr>
                <w:lang w:val="ro-RO" w:eastAsia="ro-RO"/>
              </w:rPr>
            </w:pPr>
            <w:r>
              <w:rPr>
                <w:sz w:val="16"/>
                <w:lang w:val="ro-RO" w:eastAsia="ro-RO"/>
              </w:rPr>
              <w:t>Activitatea</w:t>
            </w:r>
          </w:p>
        </w:tc>
      </w:tr>
      <w:tr>
        <w:tblPrEx>
          <w:tblCellMar>
            <w:top w:w="52" w:type="dxa"/>
            <w:left w:w="50" w:type="dxa"/>
            <w:bottom w:w="0" w:type="dxa"/>
            <w:right w:w="50" w:type="dxa"/>
          </w:tblCellMar>
        </w:tblPrEx>
        <w:trPr>
          <w:trHeight w:val="330" w:hRule="atLeast"/>
        </w:trPr>
        <w:tc>
          <w:tcPr>
            <w:tcW w:w="2744" w:type="dxa"/>
            <w:tcBorders>
              <w:top w:val="single" w:color="000000" w:sz="8" w:space="0"/>
              <w:left w:val="single" w:color="000000" w:sz="8" w:space="0"/>
              <w:bottom w:val="single" w:color="000000" w:sz="8" w:space="0"/>
              <w:right w:val="nil"/>
            </w:tcBorders>
          </w:tcPr>
          <w:p>
            <w:pPr>
              <w:spacing w:after="0" w:line="276" w:lineRule="auto"/>
              <w:rPr>
                <w:lang w:val="ro-RO" w:eastAsia="ro-RO"/>
              </w:rPr>
            </w:pPr>
          </w:p>
        </w:tc>
        <w:tc>
          <w:tcPr>
            <w:tcW w:w="7471" w:type="dxa"/>
            <w:tcBorders>
              <w:top w:val="single" w:color="000000" w:sz="8" w:space="0"/>
              <w:left w:val="nil"/>
              <w:bottom w:val="single" w:color="000000" w:sz="8" w:space="0"/>
              <w:right w:val="single" w:color="000000" w:sz="8" w:space="0"/>
            </w:tcBorders>
          </w:tcPr>
          <w:p>
            <w:pPr>
              <w:spacing w:after="0" w:line="276" w:lineRule="auto"/>
              <w:ind w:left="1931"/>
              <w:rPr>
                <w:lang w:val="ro-RO" w:eastAsia="ro-RO"/>
              </w:rPr>
            </w:pPr>
            <w:r>
              <w:rPr>
                <w:b/>
                <w:lang w:val="ro-RO" w:eastAsia="ro-RO"/>
              </w:rPr>
              <w:t>Pregătirea admiterii</w:t>
            </w:r>
          </w:p>
        </w:tc>
      </w:tr>
      <w:tr>
        <w:tblPrEx>
          <w:tblCellMar>
            <w:top w:w="52" w:type="dxa"/>
            <w:left w:w="50" w:type="dxa"/>
            <w:bottom w:w="0" w:type="dxa"/>
            <w:right w:w="50" w:type="dxa"/>
          </w:tblCellMar>
        </w:tblPrEx>
        <w:trPr>
          <w:trHeight w:val="1655" w:hRule="atLeast"/>
        </w:trPr>
        <w:tc>
          <w:tcPr>
            <w:tcW w:w="2744"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17 februarie 2023</w:t>
            </w:r>
          </w:p>
        </w:tc>
        <w:tc>
          <w:tcPr>
            <w:tcW w:w="7471"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Elaborarea planului de măsuri județean/al municipiului București pentru pregătirea și organizarea admiterii   </w:t>
            </w:r>
          </w:p>
          <w:p>
            <w:pPr>
              <w:spacing w:after="0" w:line="276" w:lineRule="auto"/>
              <w:rPr>
                <w:lang w:val="ro-RO" w:eastAsia="ro-RO"/>
              </w:rPr>
            </w:pPr>
            <w:r>
              <w:rPr>
                <w:lang w:val="ro-RO" w:eastAsia="ro-RO"/>
              </w:rPr>
              <w:t>Transmiterea, de către unitățile de învățământ care au ofertă educațională pentru învățământul profesional, spre aprobare, la inspectoratul școlar județean/al municipiului București (ISJ/ISMB) a propunerii privind componența comisiei de admitere din unitatea de învățământ care are ofertă educațională pentru învățământ profesional, avizată de consiliul de administrație al unității de învățământ</w:t>
            </w:r>
          </w:p>
        </w:tc>
      </w:tr>
      <w:tr>
        <w:tblPrEx>
          <w:tblCellMar>
            <w:top w:w="52" w:type="dxa"/>
            <w:left w:w="50" w:type="dxa"/>
            <w:bottom w:w="0" w:type="dxa"/>
            <w:right w:w="50" w:type="dxa"/>
          </w:tblCellMar>
        </w:tblPrEx>
        <w:trPr>
          <w:trHeight w:val="530" w:hRule="atLeast"/>
        </w:trPr>
        <w:tc>
          <w:tcPr>
            <w:tcW w:w="2744"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22 februarie 2023</w:t>
            </w:r>
          </w:p>
        </w:tc>
        <w:tc>
          <w:tcPr>
            <w:tcW w:w="7471"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Transmiterea, de către ISJ/ISMB către unitățile de învățământ care au ofertă educațională pentru învățământul profesional, a aprobării comisiei de admitere din unitatea de învățământ</w:t>
            </w:r>
          </w:p>
        </w:tc>
      </w:tr>
      <w:tr>
        <w:tblPrEx>
          <w:tblCellMar>
            <w:top w:w="52" w:type="dxa"/>
            <w:left w:w="50" w:type="dxa"/>
            <w:bottom w:w="0" w:type="dxa"/>
            <w:right w:w="50" w:type="dxa"/>
          </w:tblCellMar>
        </w:tblPrEx>
        <w:trPr>
          <w:trHeight w:val="3604" w:hRule="atLeast"/>
        </w:trPr>
        <w:tc>
          <w:tcPr>
            <w:tcW w:w="2744"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24 februarie 2023</w:t>
            </w:r>
          </w:p>
        </w:tc>
        <w:tc>
          <w:tcPr>
            <w:tcW w:w="7471" w:type="dxa"/>
            <w:tcBorders>
              <w:top w:val="single" w:color="000000" w:sz="8" w:space="0"/>
              <w:left w:val="single" w:color="000000" w:sz="8" w:space="0"/>
              <w:bottom w:val="single" w:color="000000" w:sz="8" w:space="0"/>
              <w:right w:val="single" w:color="000000" w:sz="8" w:space="0"/>
            </w:tcBorders>
          </w:tcPr>
          <w:p>
            <w:pPr>
              <w:spacing w:after="52" w:line="224" w:lineRule="auto"/>
              <w:ind w:right="1"/>
              <w:rPr>
                <w:lang w:val="ro-RO" w:eastAsia="ro-RO"/>
              </w:rPr>
            </w:pPr>
            <w:r>
              <w:rPr>
                <w:lang w:val="ro-RO" w:eastAsia="ro-RO"/>
              </w:rPr>
              <w:t xml:space="preserve">Unitățile de învățământ care au ofertă educațională pentru învățământul profesional se consultă cu operatorii economici parteneri pentru a stabili dacă vor organiza sesiune de preselecție a candidaților și cu privire la probele suplimentare de admitere pentru situația în care numărul de candidați este mai mare decât numărul de locuri.   </w:t>
            </w:r>
          </w:p>
          <w:p>
            <w:pPr>
              <w:spacing w:after="31" w:line="240" w:lineRule="auto"/>
              <w:rPr>
                <w:lang w:val="ro-RO" w:eastAsia="ro-RO"/>
              </w:rPr>
            </w:pPr>
            <w:r>
              <w:rPr>
                <w:sz w:val="16"/>
                <w:lang w:val="ro-RO" w:eastAsia="ro-RO"/>
              </w:rPr>
              <w:t xml:space="preserve">N O T Ă:   </w:t>
            </w:r>
          </w:p>
          <w:p>
            <w:pPr>
              <w:spacing w:after="24" w:line="224" w:lineRule="auto"/>
              <w:rPr>
                <w:lang w:val="ro-RO" w:eastAsia="ro-RO"/>
              </w:rPr>
            </w:pPr>
            <w:r>
              <w:rPr>
                <w:lang w:val="ro-RO" w:eastAsia="ro-RO"/>
              </w:rPr>
              <w:t xml:space="preserve">Se organizează sesiune de preselecție, înaintea probelor suplimentare de admitere, numai în cazul în care acest lucru este solicitat de operatorii economici/instituțiile publice partenere ale unității de învățământ care se implică prin susținere financiară/stimulente/alte forme de sprijin în formarea profesională a elevilor prin angajament menționat în contractul-cadru cu unitatea de învățământ.   </w:t>
            </w:r>
          </w:p>
          <w:p>
            <w:pPr>
              <w:spacing w:after="24" w:line="224" w:lineRule="auto"/>
              <w:rPr>
                <w:lang w:val="ro-RO" w:eastAsia="ro-RO"/>
              </w:rPr>
            </w:pPr>
            <w:r>
              <w:rPr>
                <w:lang w:val="ro-RO" w:eastAsia="ro-RO"/>
              </w:rPr>
              <w:t xml:space="preserve">Elaborarea, de către unitățile de învățământ care au ofertă pentru învățământul profesional, împreună cu operatorii economici/instituțiile publice partenere, a Procedurii de admitere și, după caz, a Procedurii de preselecție   </w:t>
            </w:r>
          </w:p>
          <w:p>
            <w:pPr>
              <w:spacing w:after="0" w:line="276" w:lineRule="auto"/>
              <w:rPr>
                <w:lang w:val="ro-RO" w:eastAsia="ro-RO"/>
              </w:rPr>
            </w:pPr>
            <w:r>
              <w:rPr>
                <w:lang w:val="ro-RO" w:eastAsia="ro-RO"/>
              </w:rPr>
              <w:t>Transmiterea spre avizare, la ISJ/ISMB a Procedurii de admitere și, după caz, a Procedurii de preselecție, aprobate de consiliul de administrație al unității de învățământ care are ofertă pentru învățământul profesional</w:t>
            </w:r>
          </w:p>
        </w:tc>
      </w:tr>
      <w:tr>
        <w:tblPrEx>
          <w:tblCellMar>
            <w:top w:w="52" w:type="dxa"/>
            <w:left w:w="50" w:type="dxa"/>
            <w:bottom w:w="0" w:type="dxa"/>
            <w:right w:w="50" w:type="dxa"/>
          </w:tblCellMar>
        </w:tblPrEx>
        <w:trPr>
          <w:trHeight w:val="1882" w:hRule="atLeast"/>
        </w:trPr>
        <w:tc>
          <w:tcPr>
            <w:tcW w:w="2744"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28 februarie 2023</w:t>
            </w:r>
          </w:p>
        </w:tc>
        <w:tc>
          <w:tcPr>
            <w:tcW w:w="7471"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Transmiterea, de către ISJ/ISMB, la unitățile de învățământ care au ofertă educațională pentru învățământul profesional, a avizului pentru Procedura de admitere și, după caz, pentru Procedura de preselecție   </w:t>
            </w:r>
          </w:p>
          <w:p>
            <w:pPr>
              <w:spacing w:after="24" w:line="224" w:lineRule="auto"/>
              <w:rPr>
                <w:lang w:val="ro-RO" w:eastAsia="ro-RO"/>
              </w:rPr>
            </w:pPr>
            <w:r>
              <w:rPr>
                <w:lang w:val="ro-RO" w:eastAsia="ro-RO"/>
              </w:rPr>
              <w:t xml:space="preserve">Afișarea, la sediul unităților de învățământ care au ofertă educațională pentru învățământul profesional, a Procedurii de preselecție (după caz) și a Procedurii de admitere, precum și a numărului de locuri propuse pe domenii de pregătire și calificări profesionale   </w:t>
            </w:r>
          </w:p>
          <w:p>
            <w:pPr>
              <w:spacing w:after="0" w:line="276" w:lineRule="auto"/>
              <w:rPr>
                <w:lang w:val="ro-RO" w:eastAsia="ro-RO"/>
              </w:rPr>
            </w:pPr>
            <w:r>
              <w:rPr>
                <w:lang w:val="ro-RO" w:eastAsia="ro-RO"/>
              </w:rPr>
              <w:t>De asemenea, se vor preciza perioadele de înscriere și datele planificate pentru eventualele probe de admitere.</w:t>
            </w:r>
          </w:p>
        </w:tc>
      </w:tr>
    </w:tbl>
    <w:p>
      <w:pPr>
        <w:spacing w:after="0" w:line="240" w:lineRule="auto"/>
        <w:rPr>
          <w:rFonts w:ascii="Times New Roman" w:hAnsi="Times New Roman" w:cs="Times New Roman"/>
          <w:b/>
          <w:bCs/>
          <w:color w:val="000000" w:themeColor="text1"/>
          <w:sz w:val="20"/>
          <w:szCs w:val="20"/>
          <w:lang w:val="it-IT"/>
          <w14:textFill>
            <w14:solidFill>
              <w14:schemeClr w14:val="tx1"/>
            </w14:solidFill>
          </w14:textFill>
        </w:rPr>
      </w:pPr>
    </w:p>
    <w:p>
      <w:pPr>
        <w:spacing w:after="0" w:line="240" w:lineRule="auto"/>
        <w:rPr>
          <w:rFonts w:ascii="Times New Roman" w:hAnsi="Times New Roman" w:cs="Times New Roman"/>
          <w:b/>
          <w:bCs/>
          <w:color w:val="000000" w:themeColor="text1"/>
          <w:sz w:val="20"/>
          <w:szCs w:val="20"/>
          <w:lang w:val="it-IT"/>
          <w14:textFill>
            <w14:solidFill>
              <w14:schemeClr w14:val="tx1"/>
            </w14:solidFill>
          </w14:textFill>
        </w:rPr>
      </w:pPr>
    </w:p>
    <w:p>
      <w:pPr>
        <w:spacing w:after="0" w:line="240" w:lineRule="auto"/>
        <w:rPr>
          <w:rFonts w:ascii="Times New Roman" w:hAnsi="Times New Roman" w:cs="Times New Roman"/>
          <w:b/>
          <w:bCs/>
          <w:color w:val="000000" w:themeColor="text1"/>
          <w:sz w:val="20"/>
          <w:szCs w:val="20"/>
          <w:lang w:val="it-IT"/>
          <w14:textFill>
            <w14:solidFill>
              <w14:schemeClr w14:val="tx1"/>
            </w14:solidFill>
          </w14:textFill>
        </w:rPr>
      </w:pPr>
    </w:p>
    <w:p>
      <w:pPr>
        <w:spacing w:after="0" w:line="240" w:lineRule="auto"/>
        <w:rPr>
          <w:rFonts w:ascii="Times New Roman" w:hAnsi="Times New Roman" w:cs="Times New Roman"/>
          <w:b/>
          <w:bCs/>
          <w:color w:val="000000" w:themeColor="text1"/>
          <w:sz w:val="20"/>
          <w:szCs w:val="20"/>
          <w:lang w:val="it-IT"/>
          <w14:textFill>
            <w14:solidFill>
              <w14:schemeClr w14:val="tx1"/>
            </w14:solidFill>
          </w14:textFill>
        </w:rPr>
      </w:pPr>
    </w:p>
    <w:p>
      <w:pPr>
        <w:spacing w:after="0" w:line="240" w:lineRule="auto"/>
        <w:rPr>
          <w:rFonts w:ascii="Times New Roman" w:hAnsi="Times New Roman" w:cs="Times New Roman"/>
          <w:b/>
          <w:bCs/>
          <w:color w:val="000000" w:themeColor="text1"/>
          <w:sz w:val="20"/>
          <w:szCs w:val="20"/>
          <w:lang w:val="it-IT"/>
          <w14:textFill>
            <w14:solidFill>
              <w14:schemeClr w14:val="tx1"/>
            </w14:solidFill>
          </w14:textFill>
        </w:rPr>
      </w:pPr>
    </w:p>
    <w:p>
      <w:pPr>
        <w:spacing w:after="0" w:line="240" w:lineRule="auto"/>
        <w:rPr>
          <w:rFonts w:ascii="Times New Roman" w:hAnsi="Times New Roman" w:cs="Times New Roman"/>
          <w:b/>
          <w:bCs/>
          <w:color w:val="000000" w:themeColor="text1"/>
          <w:sz w:val="20"/>
          <w:szCs w:val="20"/>
          <w:lang w:val="it-IT"/>
          <w14:textFill>
            <w14:solidFill>
              <w14:schemeClr w14:val="tx1"/>
            </w14:solidFill>
          </w14:textFill>
        </w:rPr>
      </w:pPr>
    </w:p>
    <w:tbl>
      <w:tblPr>
        <w:tblStyle w:val="105"/>
        <w:tblpPr w:leftFromText="180" w:rightFromText="180" w:horzAnchor="margin" w:tblpX="274" w:tblpY="-570"/>
        <w:tblW w:w="10196" w:type="dxa"/>
        <w:tblInd w:w="0" w:type="dxa"/>
        <w:tblLayout w:type="autofit"/>
        <w:tblCellMar>
          <w:top w:w="52" w:type="dxa"/>
          <w:left w:w="50" w:type="dxa"/>
          <w:bottom w:w="0" w:type="dxa"/>
          <w:right w:w="9" w:type="dxa"/>
        </w:tblCellMar>
      </w:tblPr>
      <w:tblGrid>
        <w:gridCol w:w="2470"/>
        <w:gridCol w:w="7726"/>
      </w:tblGrid>
      <w:tr>
        <w:tblPrEx>
          <w:tblCellMar>
            <w:top w:w="52" w:type="dxa"/>
            <w:left w:w="50" w:type="dxa"/>
            <w:bottom w:w="0" w:type="dxa"/>
            <w:right w:w="9" w:type="dxa"/>
          </w:tblCellMar>
        </w:tblPrEx>
        <w:trPr>
          <w:trHeight w:val="356" w:hRule="atLeast"/>
        </w:trPr>
        <w:tc>
          <w:tcPr>
            <w:tcW w:w="2470" w:type="dxa"/>
            <w:tcBorders>
              <w:top w:val="single" w:color="000000" w:sz="8" w:space="0"/>
              <w:left w:val="single" w:color="000000" w:sz="8" w:space="0"/>
              <w:bottom w:val="single" w:color="000000" w:sz="8" w:space="0"/>
              <w:right w:val="single" w:color="000000" w:sz="8" w:space="0"/>
            </w:tcBorders>
            <w:vAlign w:val="center"/>
          </w:tcPr>
          <w:p>
            <w:pPr>
              <w:spacing w:after="0" w:line="276" w:lineRule="auto"/>
              <w:jc w:val="center"/>
              <w:rPr>
                <w:sz w:val="16"/>
                <w:lang w:val="ro-RO" w:eastAsia="ro-RO"/>
              </w:rPr>
            </w:pPr>
          </w:p>
          <w:p>
            <w:pPr>
              <w:spacing w:after="0" w:line="276" w:lineRule="auto"/>
              <w:jc w:val="center"/>
              <w:rPr>
                <w:sz w:val="16"/>
                <w:lang w:val="ro-RO" w:eastAsia="ro-RO"/>
              </w:rPr>
            </w:pPr>
          </w:p>
          <w:p>
            <w:pPr>
              <w:spacing w:after="0" w:line="276" w:lineRule="auto"/>
              <w:jc w:val="center"/>
              <w:rPr>
                <w:sz w:val="16"/>
                <w:lang w:val="ro-RO" w:eastAsia="ro-RO"/>
              </w:rPr>
            </w:pPr>
          </w:p>
          <w:p>
            <w:pPr>
              <w:spacing w:after="0" w:line="276" w:lineRule="auto"/>
              <w:jc w:val="center"/>
              <w:rPr>
                <w:lang w:val="ro-RO" w:eastAsia="ro-RO"/>
              </w:rPr>
            </w:pPr>
            <w:r>
              <w:rPr>
                <w:sz w:val="16"/>
                <w:lang w:val="ro-RO" w:eastAsia="ro-RO"/>
              </w:rPr>
              <w:t>Data-limită/Perioada</w:t>
            </w:r>
          </w:p>
        </w:tc>
        <w:tc>
          <w:tcPr>
            <w:tcW w:w="7726" w:type="dxa"/>
            <w:tcBorders>
              <w:top w:val="single" w:color="000000" w:sz="8" w:space="0"/>
              <w:left w:val="single" w:color="000000" w:sz="8" w:space="0"/>
              <w:bottom w:val="single" w:color="000000" w:sz="8" w:space="0"/>
              <w:right w:val="single" w:color="000000" w:sz="8" w:space="0"/>
            </w:tcBorders>
            <w:vAlign w:val="center"/>
          </w:tcPr>
          <w:p>
            <w:pPr>
              <w:spacing w:after="0" w:line="276" w:lineRule="auto"/>
              <w:jc w:val="center"/>
              <w:rPr>
                <w:lang w:val="ro-RO" w:eastAsia="ro-RO"/>
              </w:rPr>
            </w:pPr>
            <w:r>
              <w:rPr>
                <w:sz w:val="16"/>
                <w:lang w:val="ro-RO" w:eastAsia="ro-RO"/>
              </w:rPr>
              <w:t>Activitatea</w:t>
            </w:r>
          </w:p>
        </w:tc>
      </w:tr>
      <w:tr>
        <w:tblPrEx>
          <w:tblCellMar>
            <w:top w:w="52" w:type="dxa"/>
            <w:left w:w="50" w:type="dxa"/>
            <w:bottom w:w="0" w:type="dxa"/>
            <w:right w:w="9" w:type="dxa"/>
          </w:tblCellMar>
        </w:tblPrEx>
        <w:trPr>
          <w:trHeight w:val="1558"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 martie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44" w:lineRule="auto"/>
              <w:rPr>
                <w:lang w:val="ro-RO" w:eastAsia="ro-RO"/>
              </w:rPr>
            </w:pPr>
            <w:r>
              <w:rPr>
                <w:lang w:val="ro-RO" w:eastAsia="ro-RO"/>
              </w:rPr>
              <w:t xml:space="preserve">Anunțarea, de către inspectoratele școlare, a metodologiei de organizare a probei de verificare a cunoștințelor de limbă modernă sau maternă   </w:t>
            </w:r>
          </w:p>
          <w:p>
            <w:pPr>
              <w:spacing w:after="0" w:line="276" w:lineRule="auto"/>
              <w:rPr>
                <w:lang w:val="ro-RO" w:eastAsia="ro-RO"/>
              </w:rPr>
            </w:pPr>
            <w:r>
              <w:rPr>
                <w:lang w:val="ro-RO" w:eastAsia="ro-RO"/>
              </w:rPr>
              <w:t>Transmiterea de către Comisia națională de admitere a modelului fișei de înscriere în anul școlar 2023—2024  în învățământul profesional și în învățământul dual, precum și a fișei de înscriere pe locurile speciale pentru romi sau pe locurile distinct alocate candidaților cu cerințe educaționale speciale (CES) în unitățile de învățământ de masă</w:t>
            </w:r>
          </w:p>
        </w:tc>
      </w:tr>
      <w:tr>
        <w:tblPrEx>
          <w:tblCellMar>
            <w:top w:w="52" w:type="dxa"/>
            <w:left w:w="50" w:type="dxa"/>
            <w:bottom w:w="0" w:type="dxa"/>
            <w:right w:w="9" w:type="dxa"/>
          </w:tblCellMar>
        </w:tblPrEx>
        <w:trPr>
          <w:trHeight w:val="2824"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8 mai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44" w:lineRule="auto"/>
              <w:rPr>
                <w:lang w:val="ro-RO" w:eastAsia="ro-RO"/>
              </w:rPr>
            </w:pPr>
            <w:r>
              <w:rPr>
                <w:lang w:val="ro-RO" w:eastAsia="ro-RO"/>
              </w:rPr>
              <w:t xml:space="preserve">Afișarea ofertei educaționale pentru învățământul profesional aprobate, concretizată în domenii de pregătire și calificări profesionale, la sediul unităților de învățământ gimnazial și la sediul unităților de învățământ cu ofertă educațională pentru învățământul profesional   </w:t>
            </w:r>
          </w:p>
          <w:p>
            <w:pPr>
              <w:spacing w:after="0" w:line="244" w:lineRule="auto"/>
              <w:rPr>
                <w:lang w:val="ro-RO" w:eastAsia="ro-RO"/>
              </w:rPr>
            </w:pPr>
            <w:r>
              <w:rPr>
                <w:lang w:val="ro-RO" w:eastAsia="ro-RO"/>
              </w:rPr>
              <w:t xml:space="preserve">Crearea bazei de date la nivelul fiecărei unități de învățământ gimnazial și la nivel județean/al municipiului București, cuprinzând datele personale ale elevilor din clasa a VIII-a, în Sistemul informatic integrat al învățământului din România (SIIIR), prin verificarea și corectarea, după caz, a informațiilor privind elevii și formațiunile de studiu la care aceștia sunt asociați   </w:t>
            </w:r>
          </w:p>
          <w:p>
            <w:pPr>
              <w:spacing w:after="0" w:line="276" w:lineRule="auto"/>
              <w:rPr>
                <w:lang w:val="ro-RO" w:eastAsia="ro-RO"/>
              </w:rPr>
            </w:pPr>
            <w:r>
              <w:rPr>
                <w:lang w:val="ro-RO" w:eastAsia="ro-RO"/>
              </w:rPr>
              <w:t>Tipărirea informațiilor despre admitere în broșura de admitere, care va cuprinde, în secțiune distinctă, informații despre admiterea în învățământul profesional pentru anul școlar 2023—2024   Postarea broșurii pe site-urile inspectoratelor școlare, ale unităților de învățământ profesional și tehnic și ale unităților de învățământ gimnazial</w:t>
            </w:r>
          </w:p>
        </w:tc>
      </w:tr>
      <w:tr>
        <w:tblPrEx>
          <w:tblCellMar>
            <w:top w:w="52" w:type="dxa"/>
            <w:left w:w="50" w:type="dxa"/>
            <w:bottom w:w="0" w:type="dxa"/>
            <w:right w:w="9" w:type="dxa"/>
          </w:tblCellMar>
        </w:tblPrEx>
        <w:trPr>
          <w:trHeight w:val="2047"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8—12 mai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44" w:lineRule="auto"/>
              <w:rPr>
                <w:lang w:val="ro-RO" w:eastAsia="ro-RO"/>
              </w:rPr>
            </w:pPr>
            <w:r>
              <w:rPr>
                <w:lang w:val="ro-RO" w:eastAsia="ro-RO"/>
              </w:rPr>
              <w:t xml:space="preserve">Transmiterea în unitățile de învățământ gimnazial a broșurilor în versiune tipărită, cuprinzând informațiile privind admiterea în învățământul liceal, în învățământul profesional și în învățământul dual, pentru anul școlar 2023—2024   </w:t>
            </w:r>
          </w:p>
          <w:p>
            <w:pPr>
              <w:spacing w:after="0" w:line="276" w:lineRule="auto"/>
              <w:rPr>
                <w:lang w:val="ro-RO" w:eastAsia="ro-RO"/>
              </w:rPr>
            </w:pPr>
            <w:r>
              <w:rPr>
                <w:lang w:val="ro-RO" w:eastAsia="ro-RO"/>
              </w:rPr>
              <w:t>Afișarea în unitățile de învățământ gimnazial și pe site-ul acestora a graficului ședințelor de informare a elevilor și părinților cu privire la admiterea în învățământul profesional, a metodologiei și a calendarului admiterii, a modului de completare a opțiunilor din fișa de înscriere în învățământul profesional și învățământul dual, precum și a unei adrese de e-mail și a unui număr de telefon dedicate admiterii</w:t>
            </w:r>
          </w:p>
        </w:tc>
      </w:tr>
      <w:tr>
        <w:tblPrEx>
          <w:tblCellMar>
            <w:top w:w="52" w:type="dxa"/>
            <w:left w:w="50" w:type="dxa"/>
            <w:bottom w:w="0" w:type="dxa"/>
            <w:right w:w="9" w:type="dxa"/>
          </w:tblCellMar>
        </w:tblPrEx>
        <w:trPr>
          <w:trHeight w:val="1106"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19 mai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Transmiterea la Ministerul Educației a broșurilor care cuprind informații despre admitere, pentru fiecare județ/municipiul București, în versiune electronică și tipărită</w:t>
            </w:r>
          </w:p>
        </w:tc>
      </w:tr>
      <w:tr>
        <w:tblPrEx>
          <w:tblCellMar>
            <w:top w:w="52" w:type="dxa"/>
            <w:left w:w="50" w:type="dxa"/>
            <w:bottom w:w="0" w:type="dxa"/>
            <w:right w:w="9" w:type="dxa"/>
          </w:tblCellMar>
        </w:tblPrEx>
        <w:trPr>
          <w:trHeight w:val="1066" w:hRule="atLeast"/>
        </w:trPr>
        <w:tc>
          <w:tcPr>
            <w:tcW w:w="10196" w:type="dxa"/>
            <w:gridSpan w:val="2"/>
            <w:tcBorders>
              <w:top w:val="single" w:color="000000" w:sz="8" w:space="0"/>
              <w:left w:val="single" w:color="000000" w:sz="8" w:space="0"/>
              <w:bottom w:val="single" w:color="000000" w:sz="8" w:space="0"/>
              <w:right w:val="single" w:color="000000" w:sz="8" w:space="0"/>
            </w:tcBorders>
          </w:tcPr>
          <w:p>
            <w:pPr>
              <w:spacing w:after="0" w:line="276" w:lineRule="auto"/>
              <w:jc w:val="center"/>
              <w:rPr>
                <w:lang w:val="ro-RO" w:eastAsia="ro-RO"/>
              </w:rPr>
            </w:pPr>
            <w:r>
              <w:rPr>
                <w:b/>
                <w:lang w:val="ro-RO" w:eastAsia="ro-RO"/>
              </w:rPr>
              <w:t>Informarea și consilierea  elevilor cu privire la oportunitatea de continuare a studiilor în învățământul profesional</w:t>
            </w:r>
          </w:p>
        </w:tc>
      </w:tr>
      <w:tr>
        <w:tblPrEx>
          <w:tblCellMar>
            <w:top w:w="52" w:type="dxa"/>
            <w:left w:w="50" w:type="dxa"/>
            <w:bottom w:w="0" w:type="dxa"/>
            <w:right w:w="9" w:type="dxa"/>
          </w:tblCellMar>
        </w:tblPrEx>
        <w:trPr>
          <w:trHeight w:val="2536"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 martie—12 mai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44" w:lineRule="auto"/>
              <w:rPr>
                <w:lang w:val="ro-RO" w:eastAsia="ro-RO"/>
              </w:rPr>
            </w:pPr>
            <w:r>
              <w:rPr>
                <w:lang w:val="ro-RO" w:eastAsia="ro-RO"/>
              </w:rPr>
              <w:t>Fiecare unitate de învățământ care, în anul școlar 2022—2023, școlarizează elevi în clasa a VIII-a, învățământ gimnazial, organizează și desfășoară activități de orientare și consiliere cu elevii de clasa a VIII-a, cu accent pe conștientizarea cerințelor pieței muncii și a oportunităților pentru carieră și pe continuarea pregătirii prin învățământul profesional. Activitățile de orientare și consiliere se derulează cu sprijinul consilierilor școlari ai centrului județean de resurse și asistență educațională (</w:t>
            </w:r>
            <w:r>
              <w:rPr>
                <w:i/>
                <w:lang w:val="ro-RO" w:eastAsia="ro-RO"/>
              </w:rPr>
              <w:t>CJRAE</w:t>
            </w:r>
            <w:r>
              <w:rPr>
                <w:lang w:val="ro-RO" w:eastAsia="ro-RO"/>
              </w:rPr>
              <w:t>) /Centrului Municipiului București de Resurse și Asistență Educațională (</w:t>
            </w:r>
            <w:r>
              <w:rPr>
                <w:i/>
                <w:lang w:val="ro-RO" w:eastAsia="ro-RO"/>
              </w:rPr>
              <w:t>CMBRAE</w:t>
            </w:r>
            <w:r>
              <w:rPr>
                <w:lang w:val="ro-RO" w:eastAsia="ro-RO"/>
              </w:rPr>
              <w:t xml:space="preserve">) și urmăresc pregătirea înscrierii elevilor în învățământul profesional.   </w:t>
            </w:r>
          </w:p>
          <w:p>
            <w:pPr>
              <w:spacing w:after="0" w:line="276" w:lineRule="auto"/>
              <w:rPr>
                <w:lang w:val="ro-RO" w:eastAsia="ro-RO"/>
              </w:rPr>
            </w:pPr>
            <w:r>
              <w:rPr>
                <w:lang w:val="ro-RO" w:eastAsia="ro-RO"/>
              </w:rPr>
              <w:t>Acțiunile menționate se pot organiza și prin mijloace electronice de comunicare ( e-mail, videoconferință online, materiale postate pe paginile de internet ale unităților de învățământ, CJRAE, inspectoratelor școlare etc.).</w:t>
            </w:r>
          </w:p>
        </w:tc>
      </w:tr>
      <w:tr>
        <w:tblPrEx>
          <w:tblCellMar>
            <w:top w:w="52" w:type="dxa"/>
            <w:left w:w="50" w:type="dxa"/>
            <w:bottom w:w="0" w:type="dxa"/>
            <w:right w:w="9" w:type="dxa"/>
          </w:tblCellMar>
        </w:tblPrEx>
        <w:trPr>
          <w:trHeight w:val="357" w:hRule="atLeast"/>
        </w:trPr>
        <w:tc>
          <w:tcPr>
            <w:tcW w:w="2470" w:type="dxa"/>
            <w:tcBorders>
              <w:top w:val="single" w:color="000000" w:sz="8" w:space="0"/>
              <w:left w:val="single" w:color="000000" w:sz="8" w:space="0"/>
              <w:bottom w:val="single" w:color="000000" w:sz="8" w:space="0"/>
              <w:right w:val="single" w:color="000000" w:sz="8" w:space="0"/>
            </w:tcBorders>
            <w:vAlign w:val="center"/>
          </w:tcPr>
          <w:p>
            <w:pPr>
              <w:spacing w:after="0" w:line="276" w:lineRule="auto"/>
              <w:jc w:val="center"/>
              <w:rPr>
                <w:lang w:val="ro-RO" w:eastAsia="ro-RO"/>
              </w:rPr>
            </w:pPr>
            <w:r>
              <w:rPr>
                <w:sz w:val="16"/>
                <w:lang w:val="ro-RO" w:eastAsia="ro-RO"/>
              </w:rPr>
              <w:t>Data-limită/Perioada</w:t>
            </w:r>
          </w:p>
        </w:tc>
        <w:tc>
          <w:tcPr>
            <w:tcW w:w="7726" w:type="dxa"/>
            <w:tcBorders>
              <w:top w:val="single" w:color="000000" w:sz="8" w:space="0"/>
              <w:left w:val="single" w:color="000000" w:sz="8" w:space="0"/>
              <w:bottom w:val="single" w:color="000000" w:sz="8" w:space="0"/>
              <w:right w:val="single" w:color="000000" w:sz="8" w:space="0"/>
            </w:tcBorders>
            <w:vAlign w:val="center"/>
          </w:tcPr>
          <w:p>
            <w:pPr>
              <w:spacing w:after="0" w:line="276" w:lineRule="auto"/>
              <w:jc w:val="center"/>
              <w:rPr>
                <w:lang w:val="ro-RO" w:eastAsia="ro-RO"/>
              </w:rPr>
            </w:pPr>
            <w:r>
              <w:rPr>
                <w:sz w:val="16"/>
                <w:lang w:val="ro-RO" w:eastAsia="ro-RO"/>
              </w:rPr>
              <w:t>Activitatea</w:t>
            </w:r>
          </w:p>
        </w:tc>
      </w:tr>
      <w:tr>
        <w:tblPrEx>
          <w:tblCellMar>
            <w:top w:w="52" w:type="dxa"/>
            <w:left w:w="50" w:type="dxa"/>
            <w:bottom w:w="0" w:type="dxa"/>
            <w:right w:w="9" w:type="dxa"/>
          </w:tblCellMar>
        </w:tblPrEx>
        <w:trPr>
          <w:trHeight w:val="2963"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 martie—12 mai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44" w:lineRule="auto"/>
              <w:rPr>
                <w:lang w:val="ro-RO" w:eastAsia="ro-RO"/>
              </w:rPr>
            </w:pPr>
            <w:r>
              <w:rPr>
                <w:lang w:val="ro-RO" w:eastAsia="ro-RO"/>
              </w:rPr>
              <w:t xml:space="preserve">La nivelul fiecărei unități de învățământ care are ofertă educațională pentru învățământul profesional în anul școlar 2023—2024 se desfășoară acțiunea „Săptămâna meseriilor”, cu sprijinul operatorilor economici parteneri,  având ca principale scopuri:   </w:t>
            </w:r>
          </w:p>
          <w:p>
            <w:pPr>
              <w:spacing w:after="0" w:line="244" w:lineRule="auto"/>
              <w:rPr>
                <w:lang w:val="ro-RO" w:eastAsia="ro-RO"/>
              </w:rPr>
            </w:pPr>
            <w:r>
              <w:rPr>
                <w:lang w:val="ro-RO" w:eastAsia="ro-RO"/>
              </w:rPr>
              <w:t xml:space="preserve">— promovarea învățământului profesional și tehnic, în general, și, în special, a modului de organizare și funcționare a învățământului profesional; informare privind condițiile în care elevii pot avea acces la învățământul profesional și beneficiile acestei forme de pregătire;   </w:t>
            </w:r>
          </w:p>
          <w:p>
            <w:pPr>
              <w:spacing w:after="0" w:line="244" w:lineRule="auto"/>
              <w:rPr>
                <w:lang w:val="ro-RO" w:eastAsia="ro-RO"/>
              </w:rPr>
            </w:pPr>
            <w:r>
              <w:rPr>
                <w:lang w:val="ro-RO" w:eastAsia="ro-RO"/>
              </w:rPr>
              <w:t xml:space="preserve">— conștientizarea elevilor din clasa a VIII-a, învățământ gimnazial, cu privire la oportunitatea continuării studiilor în învățământul profesional;   </w:t>
            </w:r>
          </w:p>
          <w:p>
            <w:pPr>
              <w:spacing w:after="0" w:line="240" w:lineRule="auto"/>
              <w:rPr>
                <w:lang w:val="ro-RO" w:eastAsia="ro-RO"/>
              </w:rPr>
            </w:pPr>
            <w:r>
              <w:rPr>
                <w:lang w:val="ro-RO" w:eastAsia="ro-RO"/>
              </w:rPr>
              <w:t xml:space="preserve">— oferta de școlarizare pentru învățământul profesional, condiții de admitere.   </w:t>
            </w:r>
          </w:p>
          <w:p>
            <w:pPr>
              <w:spacing w:after="0" w:line="276" w:lineRule="auto"/>
              <w:rPr>
                <w:lang w:val="ro-RO" w:eastAsia="ro-RO"/>
              </w:rPr>
            </w:pPr>
            <w:r>
              <w:rPr>
                <w:lang w:val="ro-RO" w:eastAsia="ro-RO"/>
              </w:rPr>
              <w:t>Acțiunea menționată se poate organiza și prin mijloace electronice de comunicare (e-mail, videoconferință online, materiale postate pe paginile de internet ale unităților de învățământ, CJRAE, inspectoratelor școlare etc.).</w:t>
            </w:r>
          </w:p>
        </w:tc>
      </w:tr>
      <w:tr>
        <w:tblPrEx>
          <w:tblCellMar>
            <w:top w:w="52" w:type="dxa"/>
            <w:left w:w="50" w:type="dxa"/>
            <w:bottom w:w="0" w:type="dxa"/>
            <w:right w:w="9" w:type="dxa"/>
          </w:tblCellMar>
        </w:tblPrEx>
        <w:trPr>
          <w:trHeight w:val="1619"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15 mai—9 iunie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Ședințe/Acțiuni de instruire organizate de toate unitățile de învățământ gimnazial, cu elevii de clasa a VIII-a și părinții acestora, pentru prezentarea metodologiei și a calendarului admiterii, a procedurilor de preselecție și/sau de admitere și a planului de școlarizare la învățământul profesional, inclusiv a modului de completare a opțiunilor din fișa de înscriere în învățământul profesional și învățământul dual. Acțiunile menționate se pot organiza și prin mijloace electronice de comunicare (telefon, e-mail, videoconferință online etc.).</w:t>
            </w:r>
          </w:p>
        </w:tc>
      </w:tr>
      <w:tr>
        <w:tblPrEx>
          <w:tblCellMar>
            <w:top w:w="52" w:type="dxa"/>
            <w:left w:w="50" w:type="dxa"/>
            <w:bottom w:w="0" w:type="dxa"/>
            <w:right w:w="9" w:type="dxa"/>
          </w:tblCellMar>
        </w:tblPrEx>
        <w:trPr>
          <w:trHeight w:val="2030"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16—26 mai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44" w:lineRule="auto"/>
              <w:rPr>
                <w:lang w:val="ro-RO" w:eastAsia="ro-RO"/>
              </w:rPr>
            </w:pPr>
            <w:r>
              <w:rPr>
                <w:lang w:val="ro-RO" w:eastAsia="ro-RO"/>
              </w:rPr>
              <w:t xml:space="preserve">Inspectoratul școlar județean (ISJ)/Inspectoratul Școlar al Municipiului București ( ISMB ) organizează târgul ofertelor educaționale. Pentru prezentarea ofertei educaționale în cadrul acestui eveniment, unitățile de învățământ care au ofertă educațională pentru învățământul profesional vor implica și operatori economici parteneri. Târgul ofertelor educaționale va avea și o secțiune dedicată ofertei educaționale la nivel regional.   </w:t>
            </w:r>
          </w:p>
          <w:p>
            <w:pPr>
              <w:spacing w:after="0" w:line="276" w:lineRule="auto"/>
              <w:rPr>
                <w:lang w:val="ro-RO" w:eastAsia="ro-RO"/>
              </w:rPr>
            </w:pPr>
            <w:r>
              <w:rPr>
                <w:lang w:val="ro-RO" w:eastAsia="ro-RO"/>
              </w:rPr>
              <w:t>Acțiunile menționate se pot organiza și prin mijloace electronice de comunicare ( e-mail, videoconferință online, materiale postate pe paginile de internet ale unităților de învățământ, CJRAE, ISJ/ISMB etc.).</w:t>
            </w:r>
          </w:p>
        </w:tc>
      </w:tr>
      <w:tr>
        <w:tblPrEx>
          <w:tblCellMar>
            <w:top w:w="52" w:type="dxa"/>
            <w:left w:w="50" w:type="dxa"/>
            <w:bottom w:w="0" w:type="dxa"/>
            <w:right w:w="9" w:type="dxa"/>
          </w:tblCellMar>
        </w:tblPrEx>
        <w:trPr>
          <w:trHeight w:val="1112"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15 iunie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Transmiterea, de către fiecare unitate de învățământ gimnazial, către Comisia de admitere județeană/a municipiului București a bazei de date cuprinzând mediile generale de absolvire ale absolvenților clasei a VIII-a, precum și a listei elevilor corigenți, repetenți, cu situația neîncheiată, prin completarea acestor informații în aplicația informatică centralizată</w:t>
            </w:r>
          </w:p>
        </w:tc>
      </w:tr>
      <w:tr>
        <w:tblPrEx>
          <w:tblCellMar>
            <w:top w:w="52" w:type="dxa"/>
            <w:left w:w="50" w:type="dxa"/>
            <w:bottom w:w="0" w:type="dxa"/>
            <w:right w:w="9" w:type="dxa"/>
          </w:tblCellMar>
        </w:tblPrEx>
        <w:trPr>
          <w:trHeight w:val="1092"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16 iunie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Transmiterea, de către comisiile de admitere județene/a municipiului București, către Comisia națională de admitere a bazei de date cuprinzând mediile generale de absolvire ale absolvenților clasei a VIII-a, prin confirmarea finalizării operațiunilor specifice completării acestor date în aplicația informatică centralizată</w:t>
            </w:r>
          </w:p>
        </w:tc>
      </w:tr>
      <w:tr>
        <w:tblPrEx>
          <w:tblCellMar>
            <w:top w:w="52" w:type="dxa"/>
            <w:left w:w="50" w:type="dxa"/>
            <w:bottom w:w="0" w:type="dxa"/>
            <w:right w:w="9" w:type="dxa"/>
          </w:tblCellMar>
        </w:tblPrEx>
        <w:trPr>
          <w:trHeight w:val="1540" w:hRule="atLeast"/>
        </w:trPr>
        <w:tc>
          <w:tcPr>
            <w:tcW w:w="10196" w:type="dxa"/>
            <w:gridSpan w:val="2"/>
            <w:tcBorders>
              <w:top w:val="single" w:color="000000" w:sz="8" w:space="0"/>
              <w:left w:val="single" w:color="000000" w:sz="8" w:space="0"/>
              <w:bottom w:val="single" w:color="000000" w:sz="8" w:space="0"/>
              <w:right w:val="single" w:color="000000" w:sz="8" w:space="0"/>
            </w:tcBorders>
          </w:tcPr>
          <w:p>
            <w:pPr>
              <w:spacing w:after="0" w:line="240" w:lineRule="auto"/>
              <w:jc w:val="center"/>
              <w:rPr>
                <w:lang w:val="ro-RO" w:eastAsia="ro-RO"/>
              </w:rPr>
            </w:pPr>
            <w:r>
              <w:rPr>
                <w:b/>
                <w:lang w:val="ro-RO" w:eastAsia="ro-RO"/>
              </w:rPr>
              <w:t>Pr oba de verificare a cunoștințelor de limbă modernă sau maternă</w:t>
            </w:r>
          </w:p>
          <w:p>
            <w:pPr>
              <w:spacing w:after="0" w:line="244" w:lineRule="auto"/>
              <w:rPr>
                <w:lang w:val="ro-RO" w:eastAsia="ro-RO"/>
              </w:rPr>
            </w:pPr>
            <w:r>
              <w:rPr>
                <w:b/>
                <w:lang w:val="ro-RO" w:eastAsia="ro-RO"/>
              </w:rPr>
              <w:t>— numai pentru situațiile în  care oferta educațională aprobată cuprinde clase cu predare în limbile minorităților naționale sau clase cu pred are în regim bilingv a unei limbi moderne;</w:t>
            </w:r>
          </w:p>
          <w:p>
            <w:pPr>
              <w:spacing w:after="0" w:line="276" w:lineRule="auto"/>
              <w:rPr>
                <w:lang w:val="ro-RO" w:eastAsia="ro-RO"/>
              </w:rPr>
            </w:pPr>
            <w:r>
              <w:rPr>
                <w:b/>
                <w:lang w:val="ro-RO" w:eastAsia="ro-RO"/>
              </w:rPr>
              <w:t>— pentru candidații interesa ți de înscrierea la unitățile de învățământ/clasele cu predare în limbile minorităților naționale, care nu au studia t în gimnaziu în limba maternă respectivă (calendar și organizare comune pentru înscrierea în învățământul li ceal, profesional și dual)</w:t>
            </w:r>
          </w:p>
        </w:tc>
      </w:tr>
      <w:tr>
        <w:tblPrEx>
          <w:tblCellMar>
            <w:top w:w="52" w:type="dxa"/>
            <w:left w:w="50" w:type="dxa"/>
            <w:bottom w:w="0" w:type="dxa"/>
            <w:right w:w="9" w:type="dxa"/>
          </w:tblCellMar>
        </w:tblPrEx>
        <w:trPr>
          <w:trHeight w:val="1806"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10—12 mai 2023</w:t>
            </w:r>
          </w:p>
        </w:tc>
        <w:tc>
          <w:tcPr>
            <w:tcW w:w="7726" w:type="dxa"/>
            <w:tcBorders>
              <w:top w:val="single" w:color="000000" w:sz="8" w:space="0"/>
              <w:left w:val="single" w:color="000000" w:sz="8" w:space="0"/>
              <w:bottom w:val="single" w:color="000000" w:sz="8" w:space="0"/>
              <w:right w:val="single" w:color="000000" w:sz="8" w:space="0"/>
            </w:tcBorders>
          </w:tcPr>
          <w:p>
            <w:pPr>
              <w:spacing w:after="71" w:line="244" w:lineRule="auto"/>
              <w:rPr>
                <w:lang w:val="ro-RO" w:eastAsia="ro-RO"/>
              </w:rPr>
            </w:pPr>
            <w:r>
              <w:rPr>
                <w:lang w:val="ro-RO" w:eastAsia="ro-RO"/>
              </w:rPr>
              <w:t xml:space="preserve">Eliberarea/Transmiterea anexelor fișelor de înscriere pentru candidații care doresc să participe la probe de verificare a cunoștințelor de limbă modernă sau maternă   </w:t>
            </w:r>
          </w:p>
          <w:p>
            <w:pPr>
              <w:spacing w:after="5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Se va utiliza același model de anexă la fișa de înscriere, precum modelul aprobat ca anexă la fișa de înscriere pentru admiterea în învățământul liceal — Anexa la fișa de înscriere pentru participarea la probele de aptitudini sau la probele de verificare a cunoștințelor de limbă modernă sau maternă.</w:t>
            </w:r>
          </w:p>
        </w:tc>
      </w:tr>
      <w:tr>
        <w:tblPrEx>
          <w:tblCellMar>
            <w:top w:w="52" w:type="dxa"/>
            <w:left w:w="50" w:type="dxa"/>
            <w:bottom w:w="0" w:type="dxa"/>
            <w:right w:w="9" w:type="dxa"/>
          </w:tblCellMar>
        </w:tblPrEx>
        <w:trPr>
          <w:trHeight w:val="2071"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15—16 mai 2023</w:t>
            </w:r>
          </w:p>
        </w:tc>
        <w:tc>
          <w:tcPr>
            <w:tcW w:w="7726" w:type="dxa"/>
            <w:tcBorders>
              <w:top w:val="single" w:color="000000" w:sz="8" w:space="0"/>
              <w:left w:val="single" w:color="000000" w:sz="8" w:space="0"/>
              <w:bottom w:val="single" w:color="000000" w:sz="8" w:space="0"/>
              <w:right w:val="single" w:color="000000" w:sz="8" w:space="0"/>
            </w:tcBorders>
          </w:tcPr>
          <w:p>
            <w:pPr>
              <w:spacing w:after="71" w:line="244" w:lineRule="auto"/>
              <w:rPr>
                <w:lang w:val="ro-RO" w:eastAsia="ro-RO"/>
              </w:rPr>
            </w:pPr>
            <w:r>
              <w:rPr>
                <w:lang w:val="ro-RO" w:eastAsia="ro-RO"/>
              </w:rPr>
              <w:t xml:space="preserve">Înscrierea candidaților pentru probele de verificare a cunoștințelor de limbă modernă sau maternă și transmiterea/completarea anexelor fișelor de înscriere   </w:t>
            </w:r>
          </w:p>
          <w:p>
            <w:pPr>
              <w:spacing w:after="5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Documentele necesare pentru recunoașterea și echivalarea rezultatelor obținute la examene cu recunoaștere internațională pentru certificarea competențelor lingvistice în limbi străine cu proba de verificare a cunoștințelor de limbă modernă pentru admiterea în clasele a IX-a cu program bilingv de predare a unei limbi moderne de circulație internațională pot fi depuse/transmise la unitatea de învățământ de proveniență până la data de 22 mai 2023.</w:t>
            </w:r>
          </w:p>
        </w:tc>
      </w:tr>
      <w:tr>
        <w:tblPrEx>
          <w:tblCellMar>
            <w:top w:w="52" w:type="dxa"/>
            <w:left w:w="50" w:type="dxa"/>
            <w:bottom w:w="0" w:type="dxa"/>
            <w:right w:w="9" w:type="dxa"/>
          </w:tblCellMar>
        </w:tblPrEx>
        <w:trPr>
          <w:trHeight w:val="357"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17—19 mai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Desfășurarea/Echivalarea probelor de verificare a cunoștințelor de limbă modernă sau maternă</w:t>
            </w:r>
          </w:p>
        </w:tc>
      </w:tr>
      <w:tr>
        <w:tblPrEx>
          <w:tblCellMar>
            <w:top w:w="52" w:type="dxa"/>
            <w:left w:w="50" w:type="dxa"/>
            <w:bottom w:w="0" w:type="dxa"/>
            <w:right w:w="9" w:type="dxa"/>
          </w:tblCellMar>
        </w:tblPrEx>
        <w:trPr>
          <w:trHeight w:val="867"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22 mai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Comunicarea rezultatelor la probele de verificare a cunoștințelor de limbă modernă sau maternă   Depunerea contestațiilor la probele de verificare a cunoștințelor de limbă modernă sau maternă, dacă există prevederi metodologice privind contestarea probelor</w:t>
            </w:r>
          </w:p>
        </w:tc>
      </w:tr>
      <w:tr>
        <w:tblPrEx>
          <w:tblCellMar>
            <w:top w:w="52" w:type="dxa"/>
            <w:left w:w="50" w:type="dxa"/>
            <w:bottom w:w="0" w:type="dxa"/>
            <w:right w:w="9" w:type="dxa"/>
          </w:tblCellMar>
        </w:tblPrEx>
        <w:trPr>
          <w:trHeight w:val="1336"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26 mai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44" w:lineRule="auto"/>
              <w:rPr>
                <w:lang w:val="ro-RO" w:eastAsia="ro-RO"/>
              </w:rPr>
            </w:pPr>
            <w:r>
              <w:rPr>
                <w:lang w:val="ro-RO" w:eastAsia="ro-RO"/>
              </w:rPr>
              <w:t xml:space="preserve">Comunicarea rezultatelor finale, după contestații, la probele de verificare a cunoștințelor de limbă modernă sau maternă   </w:t>
            </w:r>
          </w:p>
          <w:p>
            <w:pPr>
              <w:spacing w:after="0" w:line="276" w:lineRule="auto"/>
              <w:rPr>
                <w:lang w:val="ro-RO" w:eastAsia="ro-RO"/>
              </w:rPr>
            </w:pPr>
            <w:r>
              <w:rPr>
                <w:lang w:val="ro-RO" w:eastAsia="ro-RO"/>
              </w:rPr>
              <w:t>Transmiterea către comisia de admitere județeană/a municipiului București a listelor cu rezultatele finale la probele de verificare a cunoștințelor de limbă modernă sau maternă, prin completarea acestora în aplicația informatică centralizată</w:t>
            </w:r>
          </w:p>
        </w:tc>
      </w:tr>
      <w:tr>
        <w:tblPrEx>
          <w:tblCellMar>
            <w:top w:w="52" w:type="dxa"/>
            <w:left w:w="50" w:type="dxa"/>
            <w:bottom w:w="0" w:type="dxa"/>
            <w:right w:w="9" w:type="dxa"/>
          </w:tblCellMar>
        </w:tblPrEx>
        <w:trPr>
          <w:trHeight w:val="575"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29—30 mai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Ridicarea/Transmiterea anexelor fișelor de înscriere de la unitățile la care candidații au susținut probele de verificare a cunoștințelor de limbă modernă sau maternă</w:t>
            </w:r>
          </w:p>
        </w:tc>
      </w:tr>
      <w:tr>
        <w:tblPrEx>
          <w:tblCellMar>
            <w:top w:w="52" w:type="dxa"/>
            <w:left w:w="50" w:type="dxa"/>
            <w:bottom w:w="0" w:type="dxa"/>
            <w:right w:w="9" w:type="dxa"/>
          </w:tblCellMar>
        </w:tblPrEx>
        <w:trPr>
          <w:trHeight w:val="575"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9 iunie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Depunerea/Transmiterea anexelor fișelor de înscriere ale candidaților care au participat la probele de verificare a cunoștințelor de limbă maternă la unitățile de învățământ gimnazial de proveniență</w:t>
            </w:r>
          </w:p>
        </w:tc>
      </w:tr>
      <w:tr>
        <w:tblPrEx>
          <w:tblCellMar>
            <w:top w:w="52" w:type="dxa"/>
            <w:left w:w="50" w:type="dxa"/>
            <w:bottom w:w="0" w:type="dxa"/>
            <w:right w:w="9" w:type="dxa"/>
          </w:tblCellMar>
        </w:tblPrEx>
        <w:trPr>
          <w:trHeight w:val="1115"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15 iunie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44" w:lineRule="auto"/>
              <w:rPr>
                <w:lang w:val="ro-RO" w:eastAsia="ro-RO"/>
              </w:rPr>
            </w:pPr>
            <w:r>
              <w:rPr>
                <w:lang w:val="ro-RO" w:eastAsia="ro-RO"/>
              </w:rPr>
              <w:t>Transmiterea de către comisiile de admitere județene/a municipiului București, în format electronic, către Centrul național de admitere a listei candidaților care au promovat probele de verificare a cunoștințelor de limbă modernă sau maternă și a rezultatelor acestora la probe, prin introducerea</w:t>
            </w:r>
          </w:p>
          <w:p>
            <w:pPr>
              <w:spacing w:after="0" w:line="276" w:lineRule="auto"/>
              <w:rPr>
                <w:lang w:val="ro-RO" w:eastAsia="ro-RO"/>
              </w:rPr>
            </w:pPr>
            <w:r>
              <w:rPr>
                <w:lang w:val="ro-RO" w:eastAsia="ro-RO"/>
              </w:rPr>
              <w:t>și confirmarea finalizării introducerii acestora în aplicația informatică centralizată</w:t>
            </w:r>
          </w:p>
        </w:tc>
      </w:tr>
      <w:tr>
        <w:tblPrEx>
          <w:tblCellMar>
            <w:top w:w="52" w:type="dxa"/>
            <w:left w:w="50" w:type="dxa"/>
            <w:bottom w:w="0" w:type="dxa"/>
            <w:right w:w="9" w:type="dxa"/>
          </w:tblCellMar>
        </w:tblPrEx>
        <w:trPr>
          <w:trHeight w:val="358" w:hRule="atLeast"/>
        </w:trPr>
        <w:tc>
          <w:tcPr>
            <w:tcW w:w="10196" w:type="dxa"/>
            <w:gridSpan w:val="2"/>
            <w:tcBorders>
              <w:top w:val="single" w:color="000000" w:sz="8" w:space="0"/>
              <w:left w:val="single" w:color="000000" w:sz="8" w:space="0"/>
              <w:bottom w:val="single" w:color="000000" w:sz="8" w:space="0"/>
              <w:right w:val="single" w:color="000000" w:sz="8" w:space="0"/>
            </w:tcBorders>
          </w:tcPr>
          <w:p>
            <w:pPr>
              <w:spacing w:after="0" w:line="276" w:lineRule="auto"/>
              <w:jc w:val="center"/>
              <w:rPr>
                <w:lang w:val="ro-RO" w:eastAsia="ro-RO"/>
              </w:rPr>
            </w:pPr>
            <w:r>
              <w:rPr>
                <w:b/>
                <w:lang w:val="ro-RO" w:eastAsia="ro-RO"/>
              </w:rPr>
              <w:t>Admiterea candidaților pe locurile speciale pentru romi</w:t>
            </w:r>
          </w:p>
        </w:tc>
      </w:tr>
      <w:tr>
        <w:tblPrEx>
          <w:tblCellMar>
            <w:top w:w="52" w:type="dxa"/>
            <w:left w:w="50" w:type="dxa"/>
            <w:bottom w:w="0" w:type="dxa"/>
            <w:right w:w="9" w:type="dxa"/>
          </w:tblCellMar>
        </w:tblPrEx>
        <w:trPr>
          <w:trHeight w:val="358" w:hRule="atLeast"/>
        </w:trPr>
        <w:tc>
          <w:tcPr>
            <w:tcW w:w="10196" w:type="dxa"/>
            <w:gridSpan w:val="2"/>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b/>
                <w:sz w:val="18"/>
                <w:lang w:val="ro-RO" w:eastAsia="ro-RO"/>
              </w:rPr>
              <w:t>Pregătirea admiterii</w:t>
            </w:r>
          </w:p>
        </w:tc>
      </w:tr>
      <w:tr>
        <w:tblPrEx>
          <w:tblCellMar>
            <w:top w:w="52" w:type="dxa"/>
            <w:left w:w="50" w:type="dxa"/>
            <w:bottom w:w="0" w:type="dxa"/>
            <w:right w:w="9" w:type="dxa"/>
          </w:tblCellMar>
        </w:tblPrEx>
        <w:trPr>
          <w:trHeight w:val="499"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7 aprilie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44" w:lineRule="auto"/>
              <w:rPr>
                <w:lang w:val="ro-RO" w:eastAsia="ro-RO"/>
              </w:rPr>
            </w:pPr>
            <w:r>
              <w:rPr>
                <w:lang w:val="ro-RO" w:eastAsia="ro-RO"/>
              </w:rPr>
              <w:t xml:space="preserve">Ședințe de instruire a profesorilor diriginți, de către inspectorii școlari pentru minorități, privind prezentarea procedurilor de admitere pe locurile speciale pentru romi   </w:t>
            </w:r>
          </w:p>
          <w:p>
            <w:pPr>
              <w:spacing w:after="71" w:line="244" w:lineRule="auto"/>
              <w:rPr>
                <w:lang w:val="ro-RO" w:eastAsia="ro-RO"/>
              </w:rPr>
            </w:pPr>
            <w:r>
              <w:rPr>
                <w:lang w:val="ro-RO" w:eastAsia="ro-RO"/>
              </w:rPr>
              <w:t xml:space="preserve">Ședințe de informare și instruire cu părinții și elevii privind admiterea pe locurile speciale pentru romi   </w:t>
            </w:r>
          </w:p>
          <w:p>
            <w:pPr>
              <w:spacing w:after="5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După fiecare ședință se va întocmi proces-verbal de informare/instruire.</w:t>
            </w:r>
          </w:p>
        </w:tc>
      </w:tr>
      <w:tr>
        <w:tblPrEx>
          <w:tblCellMar>
            <w:top w:w="52" w:type="dxa"/>
            <w:left w:w="50" w:type="dxa"/>
            <w:bottom w:w="0" w:type="dxa"/>
            <w:right w:w="9" w:type="dxa"/>
          </w:tblCellMar>
        </w:tblPrEx>
        <w:trPr>
          <w:trHeight w:val="1852"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8 mai 2023</w:t>
            </w:r>
          </w:p>
        </w:tc>
        <w:tc>
          <w:tcPr>
            <w:tcW w:w="7726" w:type="dxa"/>
            <w:tcBorders>
              <w:top w:val="single" w:color="000000" w:sz="8" w:space="0"/>
              <w:left w:val="single" w:color="000000" w:sz="8" w:space="0"/>
              <w:bottom w:val="single" w:color="000000" w:sz="8" w:space="0"/>
              <w:right w:val="single" w:color="000000" w:sz="8" w:space="0"/>
            </w:tcBorders>
          </w:tcPr>
          <w:p>
            <w:pPr>
              <w:spacing w:after="71" w:line="240" w:lineRule="auto"/>
              <w:rPr>
                <w:lang w:val="ro-RO" w:eastAsia="ro-RO"/>
              </w:rPr>
            </w:pPr>
            <w:r>
              <w:rPr>
                <w:lang w:val="ro-RO" w:eastAsia="ro-RO"/>
              </w:rPr>
              <w:t xml:space="preserve">Afișarea locurilor speciale pentru candidații romi   </w:t>
            </w:r>
          </w:p>
          <w:p>
            <w:pPr>
              <w:spacing w:after="51" w:line="240" w:lineRule="auto"/>
              <w:rPr>
                <w:lang w:val="ro-RO" w:eastAsia="ro-RO"/>
              </w:rPr>
            </w:pPr>
            <w:r>
              <w:rPr>
                <w:sz w:val="16"/>
                <w:lang w:val="ro-RO" w:eastAsia="ro-RO"/>
              </w:rPr>
              <w:t xml:space="preserve">N O T Ă:   </w:t>
            </w:r>
          </w:p>
          <w:p>
            <w:pPr>
              <w:spacing w:after="0" w:line="244" w:lineRule="auto"/>
              <w:rPr>
                <w:lang w:val="ro-RO" w:eastAsia="ro-RO"/>
              </w:rPr>
            </w:pPr>
            <w:r>
              <w:rPr>
                <w:lang w:val="ro-RO" w:eastAsia="ro-RO"/>
              </w:rPr>
              <w:t xml:space="preserve">Locurile speciale pentru candidații romi se stabilesc de comisiile de admitere județene/Comisia de admitere a municipiului București ca locuri alocate peste numărul de locuri acordat prin planul de școlarizare, în limita a 1—2 locuri suplimentare la clasă.   </w:t>
            </w:r>
          </w:p>
          <w:p>
            <w:pPr>
              <w:spacing w:after="0" w:line="276" w:lineRule="auto"/>
              <w:rPr>
                <w:lang w:val="ro-RO" w:eastAsia="ro-RO"/>
              </w:rPr>
            </w:pPr>
            <w:r>
              <w:rPr>
                <w:lang w:val="ro-RO" w:eastAsia="ro-RO"/>
              </w:rPr>
              <w:t>Nu se alocă locuri speciale pentru candidații romi la clasele/unitățile de învățământ profesional la care se organizează preselecție.</w:t>
            </w:r>
          </w:p>
        </w:tc>
      </w:tr>
      <w:tr>
        <w:tblPrEx>
          <w:tblCellMar>
            <w:top w:w="52" w:type="dxa"/>
            <w:left w:w="50" w:type="dxa"/>
            <w:bottom w:w="0" w:type="dxa"/>
            <w:right w:w="9" w:type="dxa"/>
          </w:tblCellMar>
        </w:tblPrEx>
        <w:trPr>
          <w:trHeight w:val="2364"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9 iunie 2023</w:t>
            </w:r>
          </w:p>
        </w:tc>
        <w:tc>
          <w:tcPr>
            <w:tcW w:w="7726" w:type="dxa"/>
            <w:tcBorders>
              <w:top w:val="single" w:color="000000" w:sz="8" w:space="0"/>
              <w:left w:val="single" w:color="000000" w:sz="8" w:space="0"/>
              <w:bottom w:val="single" w:color="000000" w:sz="8" w:space="0"/>
              <w:right w:val="single" w:color="000000" w:sz="8" w:space="0"/>
            </w:tcBorders>
          </w:tcPr>
          <w:p>
            <w:pPr>
              <w:spacing w:after="71" w:line="240" w:lineRule="auto"/>
              <w:rPr>
                <w:lang w:val="ro-RO" w:eastAsia="ro-RO"/>
              </w:rPr>
            </w:pPr>
            <w:r>
              <w:rPr>
                <w:lang w:val="ro-RO" w:eastAsia="ro-RO"/>
              </w:rPr>
              <w:t xml:space="preserve">Eliberarea recomandărilor scrise de apartenență la etnia romă   </w:t>
            </w:r>
          </w:p>
          <w:p>
            <w:pPr>
              <w:spacing w:after="5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Recomandările scrise vizând apartenența la etnia romă pot fi eliberate și online. În această situație recomandarea este transmisă, prin e-mail, unității de învățământ din care provine candidatul, în format PDF, având semnătura electronică a emitentului. Răspunderea pentru autenticitatea și conținutul recomandării revine atât organizației romilor care o emite, potrivit statutului și procedurilor interne proprii cu privire la eliberarea recomandării, cât și părintelui/reprezentantului legal al elevului care solicită eliberarea unei recomandări de apartenență la etnia romă.</w:t>
            </w:r>
          </w:p>
        </w:tc>
      </w:tr>
      <w:tr>
        <w:tblPrEx>
          <w:tblCellMar>
            <w:top w:w="52" w:type="dxa"/>
            <w:left w:w="50" w:type="dxa"/>
            <w:bottom w:w="0" w:type="dxa"/>
            <w:right w:w="9" w:type="dxa"/>
          </w:tblCellMar>
        </w:tblPrEx>
        <w:trPr>
          <w:trHeight w:val="1893"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9 iunie 2023</w:t>
            </w:r>
          </w:p>
        </w:tc>
        <w:tc>
          <w:tcPr>
            <w:tcW w:w="7726" w:type="dxa"/>
            <w:tcBorders>
              <w:top w:val="single" w:color="000000" w:sz="8" w:space="0"/>
              <w:left w:val="single" w:color="000000" w:sz="8" w:space="0"/>
              <w:bottom w:val="single" w:color="000000" w:sz="8" w:space="0"/>
              <w:right w:val="single" w:color="000000" w:sz="8" w:space="0"/>
            </w:tcBorders>
          </w:tcPr>
          <w:p>
            <w:pPr>
              <w:spacing w:after="71" w:line="244" w:lineRule="auto"/>
              <w:rPr>
                <w:lang w:val="ro-RO" w:eastAsia="ro-RO"/>
              </w:rPr>
            </w:pPr>
            <w:r>
              <w:rPr>
                <w:lang w:val="ro-RO" w:eastAsia="ro-RO"/>
              </w:rPr>
              <w:t xml:space="preserve">Depunerea și înregistrarea de către părinte/reprezentantul legal a recomandării scrise de apartenență la etnia romă la unitatea de învățământ de proveniență, în vederea înscrierii elevilor pe locurile speciale pentru romi   </w:t>
            </w:r>
          </w:p>
          <w:p>
            <w:pPr>
              <w:spacing w:after="5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Orice recomandare depusă la unitatea de învățământ ulterior acestei perioade nu va mai fi luată în considerare pentru nicio etapă de admitere în învățământul profesional și dual de stat pentru anul școlar 2023—2024.</w:t>
            </w:r>
          </w:p>
        </w:tc>
      </w:tr>
      <w:tr>
        <w:tblPrEx>
          <w:tblCellMar>
            <w:top w:w="52" w:type="dxa"/>
            <w:left w:w="50" w:type="dxa"/>
            <w:bottom w:w="0" w:type="dxa"/>
            <w:right w:w="9" w:type="dxa"/>
          </w:tblCellMar>
        </w:tblPrEx>
        <w:trPr>
          <w:trHeight w:val="358" w:hRule="atLeast"/>
        </w:trPr>
        <w:tc>
          <w:tcPr>
            <w:tcW w:w="10196" w:type="dxa"/>
            <w:gridSpan w:val="2"/>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b/>
                <w:sz w:val="18"/>
                <w:lang w:val="ro-RO" w:eastAsia="ro-RO"/>
              </w:rPr>
              <w:t>Admiterea pe locurile speciale  pentru romi</w:t>
            </w:r>
          </w:p>
        </w:tc>
      </w:tr>
      <w:tr>
        <w:tblPrEx>
          <w:tblCellMar>
            <w:top w:w="52" w:type="dxa"/>
            <w:left w:w="50" w:type="dxa"/>
            <w:bottom w:w="0" w:type="dxa"/>
            <w:right w:w="9" w:type="dxa"/>
          </w:tblCellMar>
        </w:tblPrEx>
        <w:trPr>
          <w:trHeight w:val="1586"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10—11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71" w:line="244" w:lineRule="auto"/>
              <w:rPr>
                <w:lang w:val="ro-RO" w:eastAsia="ro-RO"/>
              </w:rPr>
            </w:pPr>
            <w:r>
              <w:rPr>
                <w:lang w:val="ro-RO" w:eastAsia="ro-RO"/>
              </w:rPr>
              <w:t xml:space="preserve">Completarea opțiunilor în fișa de înscriere în învățământul profesional și dual pe locurile speciale pentru romi de către candidații care solicită acest lucru și de către părinții acestora, asistați de diriginții claselor a VIII-a, la unitatea de învățământ sau prin formular transmis electronic   </w:t>
            </w:r>
          </w:p>
          <w:p>
            <w:pPr>
              <w:spacing w:after="5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Orice fișă depusă după această dată nu va mai fi luată în considerare. Orice opțiune greșită poate conduce la o repartizare nedorită.</w:t>
            </w:r>
          </w:p>
        </w:tc>
      </w:tr>
      <w:tr>
        <w:tblPrEx>
          <w:tblCellMar>
            <w:top w:w="52" w:type="dxa"/>
            <w:left w:w="50" w:type="dxa"/>
            <w:bottom w:w="0" w:type="dxa"/>
            <w:right w:w="9" w:type="dxa"/>
          </w:tblCellMar>
        </w:tblPrEx>
        <w:trPr>
          <w:trHeight w:val="577"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12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Depunerea fișelor de înscriere ale candidaților pe locurile speciale pentru romi la ISJ/ISMB — comisia de admitere județeană/a municipiului București</w:t>
            </w:r>
          </w:p>
        </w:tc>
      </w:tr>
      <w:tr>
        <w:tblPrEx>
          <w:tblCellMar>
            <w:top w:w="52" w:type="dxa"/>
            <w:left w:w="50" w:type="dxa"/>
            <w:bottom w:w="0" w:type="dxa"/>
            <w:right w:w="9" w:type="dxa"/>
          </w:tblCellMar>
        </w:tblPrEx>
        <w:trPr>
          <w:trHeight w:val="640"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13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71" w:line="240" w:lineRule="auto"/>
              <w:rPr>
                <w:lang w:val="ro-RO" w:eastAsia="ro-RO"/>
              </w:rPr>
            </w:pPr>
            <w:r>
              <w:rPr>
                <w:lang w:val="ro-RO" w:eastAsia="ro-RO"/>
              </w:rPr>
              <w:t xml:space="preserve">Repartizarea candidaților pe locurile speciale pentru romi și comunicarea rezultatelor candidaților   </w:t>
            </w:r>
          </w:p>
          <w:p>
            <w:pPr>
              <w:spacing w:after="51" w:line="240" w:lineRule="auto"/>
              <w:rPr>
                <w:lang w:val="ro-RO" w:eastAsia="ro-RO"/>
              </w:rPr>
            </w:pPr>
            <w:r>
              <w:rPr>
                <w:sz w:val="16"/>
                <w:lang w:val="ro-RO" w:eastAsia="ro-RO"/>
              </w:rPr>
              <w:t xml:space="preserve">N O T Ă:   </w:t>
            </w:r>
          </w:p>
          <w:p>
            <w:pPr>
              <w:spacing w:after="0" w:line="244" w:lineRule="auto"/>
              <w:rPr>
                <w:lang w:val="ro-RO" w:eastAsia="ro-RO"/>
              </w:rPr>
            </w:pPr>
            <w:r>
              <w:rPr>
                <w:lang w:val="ro-RO" w:eastAsia="ro-RO"/>
              </w:rPr>
              <w:t xml:space="preserve">Repartizarea pe locurile speciale pentru romi se face în ordinea descrescătoare a mediei de admitere și pe baza opțiunilor completate în fișa de înscriere, conform unei proceduri stabilite de către comisia de admitere județeană/a municipiului București, publicată pe site-ul inspectoratului școlar județean/al municipiului București și comunicată unităților de învățământ până la data de 9 iunie 2023.   </w:t>
            </w:r>
          </w:p>
          <w:p>
            <w:pPr>
              <w:spacing w:after="0" w:line="244" w:lineRule="auto"/>
              <w:rPr>
                <w:lang w:val="ro-RO" w:eastAsia="ro-RO"/>
              </w:rPr>
            </w:pPr>
            <w:r>
              <w:rPr>
                <w:lang w:val="ro-RO" w:eastAsia="ro-RO"/>
              </w:rPr>
              <w:t xml:space="preserve">Mediile de admitere, pentru candidații pe locurile speciale pentru romi în învățământul profesional, se calculează conform art. 12 alin. (1) lit. b) din Metodologia de organizare și desfășurare a admiterii în învățământul profesional de stat, aprobată prin Ordinul ministrului educației naționale și cercetării științifice nr. 5.068/2016, cu completările ulterioare, indiferent dacă la acea calificare profesională se organizează sau nu probă suplimentară de admitere.   </w:t>
            </w:r>
          </w:p>
          <w:p>
            <w:pPr>
              <w:spacing w:after="0" w:line="276" w:lineRule="auto"/>
              <w:rPr>
                <w:lang w:val="ro-RO" w:eastAsia="ro-RO"/>
              </w:rPr>
            </w:pPr>
            <w:r>
              <w:rPr>
                <w:lang w:val="ro-RO" w:eastAsia="ro-RO"/>
              </w:rPr>
              <w:t>Candidații nerepartizați vor ridica fișele de înscriere în vederea participării la etapele ulterioare de admitere.</w:t>
            </w:r>
          </w:p>
        </w:tc>
      </w:tr>
      <w:tr>
        <w:tblPrEx>
          <w:tblCellMar>
            <w:top w:w="52" w:type="dxa"/>
            <w:left w:w="50" w:type="dxa"/>
            <w:bottom w:w="0" w:type="dxa"/>
            <w:right w:w="9" w:type="dxa"/>
          </w:tblCellMar>
        </w:tblPrEx>
        <w:trPr>
          <w:trHeight w:val="545" w:hRule="atLeast"/>
        </w:trPr>
        <w:tc>
          <w:tcPr>
            <w:tcW w:w="10196" w:type="dxa"/>
            <w:gridSpan w:val="2"/>
            <w:tcBorders>
              <w:top w:val="single" w:color="000000" w:sz="8" w:space="0"/>
              <w:left w:val="single" w:color="000000" w:sz="8" w:space="0"/>
              <w:bottom w:val="single" w:color="000000" w:sz="8" w:space="0"/>
              <w:right w:val="single" w:color="000000" w:sz="8" w:space="0"/>
            </w:tcBorders>
          </w:tcPr>
          <w:p>
            <w:pPr>
              <w:spacing w:after="0" w:line="276" w:lineRule="auto"/>
              <w:ind w:left="697" w:right="681"/>
              <w:jc w:val="center"/>
              <w:rPr>
                <w:lang w:val="ro-RO" w:eastAsia="ro-RO"/>
              </w:rPr>
            </w:pPr>
            <w:r>
              <w:rPr>
                <w:b/>
                <w:lang w:val="ro-RO" w:eastAsia="ro-RO"/>
              </w:rPr>
              <w:t>Admiterea candidaț ilor pe locurile distinct alocate candidaților cu cerințe educaționale speciale (CES) în unitățile de învățământ de masă</w:t>
            </w:r>
          </w:p>
        </w:tc>
      </w:tr>
      <w:tr>
        <w:tblPrEx>
          <w:tblCellMar>
            <w:top w:w="52" w:type="dxa"/>
            <w:left w:w="50" w:type="dxa"/>
            <w:bottom w:w="0" w:type="dxa"/>
            <w:right w:w="9" w:type="dxa"/>
          </w:tblCellMar>
        </w:tblPrEx>
        <w:trPr>
          <w:trHeight w:val="338" w:hRule="atLeast"/>
        </w:trPr>
        <w:tc>
          <w:tcPr>
            <w:tcW w:w="10196" w:type="dxa"/>
            <w:gridSpan w:val="2"/>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b/>
                <w:sz w:val="18"/>
                <w:lang w:val="ro-RO" w:eastAsia="ro-RO"/>
              </w:rPr>
              <w:t>Pregătirea admiterii</w:t>
            </w:r>
          </w:p>
        </w:tc>
      </w:tr>
      <w:tr>
        <w:tblPrEx>
          <w:tblCellMar>
            <w:top w:w="52" w:type="dxa"/>
            <w:left w:w="50" w:type="dxa"/>
            <w:bottom w:w="0" w:type="dxa"/>
            <w:right w:w="9" w:type="dxa"/>
          </w:tblCellMar>
        </w:tblPrEx>
        <w:trPr>
          <w:trHeight w:val="1938"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8 mai 2023</w:t>
            </w:r>
          </w:p>
        </w:tc>
        <w:tc>
          <w:tcPr>
            <w:tcW w:w="7726" w:type="dxa"/>
            <w:tcBorders>
              <w:top w:val="single" w:color="000000" w:sz="8" w:space="0"/>
              <w:left w:val="single" w:color="000000" w:sz="8" w:space="0"/>
              <w:bottom w:val="single" w:color="000000" w:sz="8" w:space="0"/>
              <w:right w:val="single" w:color="000000" w:sz="8" w:space="0"/>
            </w:tcBorders>
          </w:tcPr>
          <w:p>
            <w:pPr>
              <w:spacing w:after="52" w:line="224" w:lineRule="auto"/>
              <w:ind w:right="42"/>
              <w:rPr>
                <w:lang w:val="ro-RO" w:eastAsia="ro-RO"/>
              </w:rPr>
            </w:pPr>
            <w:r>
              <w:rPr>
                <w:lang w:val="ro-RO" w:eastAsia="ro-RO"/>
              </w:rPr>
              <w:t xml:space="preserve">Afișarea locurilor distinct alocate în unitățile de învățământ de masă pentru candidații elevi cu CES, 1—2 locuri/fiecare clasă/grupă pentru fiecare filieră/profil/specializare/domeniu de pregătire/calificare   </w:t>
            </w:r>
          </w:p>
          <w:p>
            <w:pPr>
              <w:spacing w:after="31" w:line="240" w:lineRule="auto"/>
              <w:rPr>
                <w:lang w:val="ro-RO" w:eastAsia="ro-RO"/>
              </w:rPr>
            </w:pPr>
            <w:r>
              <w:rPr>
                <w:sz w:val="16"/>
                <w:lang w:val="ro-RO" w:eastAsia="ro-RO"/>
              </w:rPr>
              <w:t xml:space="preserve">N O T Ă:   </w:t>
            </w:r>
          </w:p>
          <w:p>
            <w:pPr>
              <w:spacing w:after="0" w:line="276" w:lineRule="auto"/>
              <w:ind w:right="42"/>
              <w:rPr>
                <w:lang w:val="ro-RO" w:eastAsia="ro-RO"/>
              </w:rPr>
            </w:pPr>
            <w:r>
              <w:rPr>
                <w:lang w:val="ro-RO" w:eastAsia="ro-RO"/>
              </w:rPr>
              <w:t>Locurile speciale pentru candidații cu CES se stabilesc de către comisiile de admitere județene/a municipiului București, ca locuri alocate peste numărul de locuri acordat prin planul de școlarizare, în limita a 1—2 locuri suplimentare la clasă. Nu se alocă locuri speciale pentru candidații cu CES la clasele/unitățile de învățământ profesional la care se organizează preselecție.</w:t>
            </w:r>
          </w:p>
        </w:tc>
      </w:tr>
      <w:tr>
        <w:tblPrEx>
          <w:tblCellMar>
            <w:top w:w="52" w:type="dxa"/>
            <w:left w:w="50" w:type="dxa"/>
            <w:bottom w:w="0" w:type="dxa"/>
            <w:right w:w="9" w:type="dxa"/>
          </w:tblCellMar>
        </w:tblPrEx>
        <w:trPr>
          <w:trHeight w:val="1938"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 iunie 2023</w:t>
            </w:r>
          </w:p>
        </w:tc>
        <w:tc>
          <w:tcPr>
            <w:tcW w:w="7726" w:type="dxa"/>
            <w:tcBorders>
              <w:top w:val="single" w:color="000000" w:sz="8" w:space="0"/>
              <w:left w:val="single" w:color="000000" w:sz="8" w:space="0"/>
              <w:bottom w:val="single" w:color="000000" w:sz="8" w:space="0"/>
              <w:right w:val="single" w:color="000000" w:sz="8" w:space="0"/>
            </w:tcBorders>
          </w:tcPr>
          <w:p>
            <w:pPr>
              <w:spacing w:after="52" w:line="224" w:lineRule="auto"/>
              <w:rPr>
                <w:lang w:val="ro-RO" w:eastAsia="ro-RO"/>
              </w:rPr>
            </w:pPr>
            <w:r>
              <w:rPr>
                <w:lang w:val="ro-RO" w:eastAsia="ro-RO"/>
              </w:rPr>
              <w:t xml:space="preserve">Ședințe de informare și instruire cu părinții și elevii, organizate de profesorii diriginți, privind admiterea pe locurile distinct alocate pentru elevii cu CES   </w:t>
            </w:r>
          </w:p>
          <w:p>
            <w:pPr>
              <w:spacing w:after="31" w:line="240" w:lineRule="auto"/>
              <w:rPr>
                <w:lang w:val="ro-RO" w:eastAsia="ro-RO"/>
              </w:rPr>
            </w:pPr>
            <w:r>
              <w:rPr>
                <w:sz w:val="16"/>
                <w:lang w:val="ro-RO" w:eastAsia="ro-RO"/>
              </w:rPr>
              <w:t xml:space="preserve">N O T Ă:   </w:t>
            </w:r>
          </w:p>
          <w:p>
            <w:pPr>
              <w:spacing w:after="24" w:line="224" w:lineRule="auto"/>
              <w:ind w:right="41"/>
              <w:rPr>
                <w:lang w:val="ro-RO" w:eastAsia="ro-RO"/>
              </w:rPr>
            </w:pPr>
            <w:r>
              <w:rPr>
                <w:lang w:val="ro-RO" w:eastAsia="ro-RO"/>
              </w:rPr>
              <w:t xml:space="preserve">Ședințele vizează orientarea școlară a elevilor cu CES care doresc să candideze pe locuri distinct alocate în unități de învățământ de masă și la acestea pot participa în calitate de invitați reprezentanți ai unităților de învățământ profesional și tehnic, specialiști din cadrul CJRAE/CMBRAE, precum și alți factori reprezentativi.   </w:t>
            </w:r>
          </w:p>
          <w:p>
            <w:pPr>
              <w:spacing w:after="0" w:line="276" w:lineRule="auto"/>
              <w:rPr>
                <w:lang w:val="ro-RO" w:eastAsia="ro-RO"/>
              </w:rPr>
            </w:pPr>
            <w:r>
              <w:rPr>
                <w:lang w:val="ro-RO" w:eastAsia="ro-RO"/>
              </w:rPr>
              <w:t>După fiecare ședință se va întocmi proces-verbal de informare/instruire.</w:t>
            </w:r>
          </w:p>
        </w:tc>
      </w:tr>
      <w:tr>
        <w:tblPrEx>
          <w:tblCellMar>
            <w:top w:w="52" w:type="dxa"/>
            <w:left w:w="50" w:type="dxa"/>
            <w:bottom w:w="0" w:type="dxa"/>
            <w:right w:w="9" w:type="dxa"/>
          </w:tblCellMar>
        </w:tblPrEx>
        <w:trPr>
          <w:trHeight w:val="2208"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9 iunie 2023</w:t>
            </w:r>
          </w:p>
        </w:tc>
        <w:tc>
          <w:tcPr>
            <w:tcW w:w="7726" w:type="dxa"/>
            <w:tcBorders>
              <w:top w:val="single" w:color="000000" w:sz="8" w:space="0"/>
              <w:left w:val="single" w:color="000000" w:sz="8" w:space="0"/>
              <w:bottom w:val="single" w:color="000000" w:sz="8" w:space="0"/>
              <w:right w:val="single" w:color="000000" w:sz="8" w:space="0"/>
            </w:tcBorders>
          </w:tcPr>
          <w:p>
            <w:pPr>
              <w:spacing w:after="52" w:line="224" w:lineRule="auto"/>
              <w:rPr>
                <w:lang w:val="ro-RO" w:eastAsia="ro-RO"/>
              </w:rPr>
            </w:pPr>
            <w:r>
              <w:rPr>
                <w:lang w:val="ro-RO" w:eastAsia="ro-RO"/>
              </w:rPr>
              <w:t xml:space="preserve">Obținerea certificatului de orientare școlară și profesională emis de CJRAE/CMBRAE, care atestă existența unei cerințe educaționale speciale a elevului   </w:t>
            </w:r>
          </w:p>
          <w:p>
            <w:pPr>
              <w:spacing w:after="31" w:line="240" w:lineRule="auto"/>
              <w:rPr>
                <w:lang w:val="ro-RO" w:eastAsia="ro-RO"/>
              </w:rPr>
            </w:pPr>
            <w:r>
              <w:rPr>
                <w:sz w:val="16"/>
                <w:lang w:val="ro-RO" w:eastAsia="ro-RO"/>
              </w:rPr>
              <w:t xml:space="preserve">N O T Ă:   </w:t>
            </w:r>
          </w:p>
          <w:p>
            <w:pPr>
              <w:spacing w:after="0" w:line="276" w:lineRule="auto"/>
              <w:ind w:right="41"/>
              <w:rPr>
                <w:lang w:val="ro-RO" w:eastAsia="ro-RO"/>
              </w:rPr>
            </w:pPr>
            <w:r>
              <w:rPr>
                <w:lang w:val="ro-RO" w:eastAsia="ro-RO"/>
              </w:rPr>
              <w:t>Certificatul de orientare școlară și profesională este singurul document acceptat, conform prevederilor art. 3 lit. m) din Metodologia privind organizarea serviciilor de sprijin educațional pentru copiii, elevii și tinerii cu cerințe educaționale speciale integrați în învățământul de masă, aprobată prin Ordinul ministrului educației, cercetării, tineretului și sportului nr. 5.574/2011, cu modificările ulterioare, pentru admiterea pe locurile distinct alocate candidaților cu CES în unitățile de învățământ de masă.</w:t>
            </w:r>
          </w:p>
        </w:tc>
      </w:tr>
      <w:tr>
        <w:tblPrEx>
          <w:tblCellMar>
            <w:top w:w="52" w:type="dxa"/>
            <w:left w:w="50" w:type="dxa"/>
            <w:bottom w:w="0" w:type="dxa"/>
            <w:right w:w="9" w:type="dxa"/>
          </w:tblCellMar>
        </w:tblPrEx>
        <w:trPr>
          <w:trHeight w:val="994"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9 iunie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ind w:right="41"/>
              <w:rPr>
                <w:lang w:val="ro-RO" w:eastAsia="ro-RO"/>
              </w:rPr>
            </w:pPr>
            <w:r>
              <w:rPr>
                <w:lang w:val="ro-RO" w:eastAsia="ro-RO"/>
              </w:rPr>
              <w:t>Depunerea și înregistrarea de către părinte/reprezentantul legal, la unitatea de învățământ de proveniență, a certificatului de orientare școlară și profesională emis CJRAE/CMBRAE, care atestă existența unei cerințe educaționale speciale a elevului, în vederea înscrierii acestuia pe locurile distinct alocate în unități de învățământ de masă</w:t>
            </w:r>
          </w:p>
        </w:tc>
      </w:tr>
      <w:tr>
        <w:tblPrEx>
          <w:tblCellMar>
            <w:top w:w="52" w:type="dxa"/>
            <w:left w:w="50" w:type="dxa"/>
            <w:bottom w:w="0" w:type="dxa"/>
            <w:right w:w="9" w:type="dxa"/>
          </w:tblCellMar>
        </w:tblPrEx>
        <w:trPr>
          <w:trHeight w:val="338" w:hRule="atLeast"/>
        </w:trPr>
        <w:tc>
          <w:tcPr>
            <w:tcW w:w="10196" w:type="dxa"/>
            <w:gridSpan w:val="2"/>
            <w:tcBorders>
              <w:top w:val="single" w:color="000000" w:sz="8" w:space="0"/>
              <w:left w:val="single" w:color="000000" w:sz="8" w:space="0"/>
              <w:bottom w:val="single" w:color="000000" w:sz="8" w:space="0"/>
              <w:right w:val="single" w:color="000000" w:sz="8" w:space="0"/>
            </w:tcBorders>
          </w:tcPr>
          <w:p>
            <w:pPr>
              <w:spacing w:after="0" w:line="276" w:lineRule="auto"/>
              <w:jc w:val="center"/>
              <w:rPr>
                <w:lang w:val="ro-RO" w:eastAsia="ro-RO"/>
              </w:rPr>
            </w:pPr>
            <w:r>
              <w:rPr>
                <w:b/>
                <w:lang w:val="ro-RO" w:eastAsia="ro-RO"/>
              </w:rPr>
              <w:t>Admiterea pe l ocurile distinct alocate candidaților cu CES în unitățile de învățământ de masă</w:t>
            </w:r>
          </w:p>
        </w:tc>
      </w:tr>
      <w:tr>
        <w:tblPrEx>
          <w:tblCellMar>
            <w:top w:w="52" w:type="dxa"/>
            <w:left w:w="50" w:type="dxa"/>
            <w:bottom w:w="0" w:type="dxa"/>
            <w:right w:w="9" w:type="dxa"/>
          </w:tblCellMar>
        </w:tblPrEx>
        <w:trPr>
          <w:trHeight w:val="1707"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10—11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52" w:line="224" w:lineRule="auto"/>
              <w:ind w:right="41"/>
              <w:rPr>
                <w:lang w:val="ro-RO" w:eastAsia="ro-RO"/>
              </w:rPr>
            </w:pPr>
            <w:r>
              <w:rPr>
                <w:lang w:val="ro-RO" w:eastAsia="ro-RO"/>
              </w:rPr>
              <w:t xml:space="preserve">Completarea opțiunilor în fișa de înscriere în învățământul profesional și dual pe locuri distinct alocate pentru elevii cu CES în unități de învățământ de masă de către candidații și de către părinții acestora, asistați de diriginții claselor a VIII-a, la unitatea de învățământ sau prin formular transmis electronic   </w:t>
            </w:r>
          </w:p>
          <w:p>
            <w:pPr>
              <w:spacing w:after="3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Orice fișă depusă după această dată nu va mai fi luată în considerare. Orice opțiune greșită poate conduce la o repartizare nedorită.</w:t>
            </w:r>
          </w:p>
        </w:tc>
      </w:tr>
      <w:tr>
        <w:tblPrEx>
          <w:tblCellMar>
            <w:top w:w="52" w:type="dxa"/>
            <w:left w:w="50" w:type="dxa"/>
            <w:bottom w:w="0" w:type="dxa"/>
            <w:right w:w="9" w:type="dxa"/>
          </w:tblCellMar>
        </w:tblPrEx>
        <w:trPr>
          <w:trHeight w:val="545"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12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Depunerea fișelor de înscriere pentru locurile alocate pentru candidații cu CES la comisia de admitere județeană/a municipiului București</w:t>
            </w:r>
          </w:p>
        </w:tc>
      </w:tr>
      <w:tr>
        <w:tblPrEx>
          <w:tblCellMar>
            <w:top w:w="52" w:type="dxa"/>
            <w:left w:w="50" w:type="dxa"/>
            <w:bottom w:w="0" w:type="dxa"/>
            <w:right w:w="9" w:type="dxa"/>
          </w:tblCellMar>
        </w:tblPrEx>
        <w:trPr>
          <w:trHeight w:val="3943"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13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52" w:line="224" w:lineRule="auto"/>
              <w:rPr>
                <w:lang w:val="ro-RO" w:eastAsia="ro-RO"/>
              </w:rPr>
            </w:pPr>
            <w:r>
              <w:rPr>
                <w:lang w:val="ro-RO" w:eastAsia="ro-RO"/>
              </w:rPr>
              <w:t xml:space="preserve">Repartizarea candidaților pe locurile distinct alocate candidaților cu CES în învățământul de masă și comunicarea rezultatelor candidaților   </w:t>
            </w:r>
          </w:p>
          <w:p>
            <w:pPr>
              <w:spacing w:after="31" w:line="240" w:lineRule="auto"/>
              <w:rPr>
                <w:lang w:val="ro-RO" w:eastAsia="ro-RO"/>
              </w:rPr>
            </w:pPr>
            <w:r>
              <w:rPr>
                <w:sz w:val="16"/>
                <w:lang w:val="ro-RO" w:eastAsia="ro-RO"/>
              </w:rPr>
              <w:t xml:space="preserve">N O T Ă:   </w:t>
            </w:r>
          </w:p>
          <w:p>
            <w:pPr>
              <w:spacing w:after="24" w:line="224" w:lineRule="auto"/>
              <w:ind w:right="42"/>
              <w:rPr>
                <w:lang w:val="ro-RO" w:eastAsia="ro-RO"/>
              </w:rPr>
            </w:pPr>
            <w:r>
              <w:rPr>
                <w:lang w:val="ro-RO" w:eastAsia="ro-RO"/>
              </w:rPr>
              <w:t xml:space="preserve">Repartizarea pe locurile speciale pentru candidații cu CES se face în ordinea descrescătoare a mediei de admitere și pe baza opțiunilor completate în fișa de înscriere, conform unei proceduri stabilite de către comisia județeană de admitere, publicată pe site-ul inspectoratului școlar județean/al municipiului București și comunicată unităților de învățământ până la data de 9 iunie 2023.   </w:t>
            </w:r>
          </w:p>
          <w:p>
            <w:pPr>
              <w:spacing w:after="0" w:line="276" w:lineRule="auto"/>
              <w:rPr>
                <w:lang w:val="ro-RO" w:eastAsia="ro-RO"/>
              </w:rPr>
            </w:pPr>
            <w:r>
              <w:rPr>
                <w:lang w:val="ro-RO" w:eastAsia="ro-RO"/>
              </w:rPr>
              <w:t>Mediile de admitere pentru candidații cu CES, care candidează pe locurile special destinate acestora la învățământul profesional, se calculează conform art. 12 alin. (1) lit. b) din Metodologia de organizare și desfășurare a admiterii în învățământul profesional de stat, aprobată prin Ordinul ministrului educației naționale și cercetării științifice nr. 5.068/2016, cu completările ulterioare, indiferent dacă la acea calificare profesională se organizează probă suplimentară de admitere.   Candidații nerepartizați pe locurile distinct alocate candidaților cu CES, precum și cei care au fost repartizați, dar care solicită, în scris, renunțarea la locul pe care au fost repartizați vor ridica fișele de înscriere la învățământul profesional și dual pentru participarea la etapele ulterioare de admitere.</w:t>
            </w:r>
          </w:p>
        </w:tc>
      </w:tr>
      <w:tr>
        <w:tblPrEx>
          <w:tblCellMar>
            <w:top w:w="52" w:type="dxa"/>
            <w:left w:w="50" w:type="dxa"/>
            <w:bottom w:w="0" w:type="dxa"/>
            <w:right w:w="9" w:type="dxa"/>
          </w:tblCellMar>
        </w:tblPrEx>
        <w:trPr>
          <w:trHeight w:val="531" w:hRule="atLeast"/>
        </w:trPr>
        <w:tc>
          <w:tcPr>
            <w:tcW w:w="10196" w:type="dxa"/>
            <w:gridSpan w:val="2"/>
            <w:tcBorders>
              <w:top w:val="single" w:color="000000" w:sz="8" w:space="0"/>
              <w:left w:val="single" w:color="000000" w:sz="8" w:space="0"/>
              <w:bottom w:val="single" w:color="000000" w:sz="8" w:space="0"/>
              <w:right w:val="single" w:color="000000" w:sz="8" w:space="0"/>
            </w:tcBorders>
          </w:tcPr>
          <w:p>
            <w:pPr>
              <w:spacing w:after="0" w:line="276" w:lineRule="auto"/>
              <w:ind w:left="1336" w:right="1289"/>
              <w:jc w:val="center"/>
              <w:rPr>
                <w:lang w:val="ro-RO" w:eastAsia="ro-RO"/>
              </w:rPr>
            </w:pPr>
            <w:r>
              <w:rPr>
                <w:b/>
                <w:lang w:val="ro-RO" w:eastAsia="ro-RO"/>
              </w:rPr>
              <w:t>Admiterea candidaților pentru învățământul special (calendar și organizare comune pentru înscrierea în învățământul liceal, profesional și dual)</w:t>
            </w:r>
          </w:p>
        </w:tc>
      </w:tr>
      <w:tr>
        <w:tblPrEx>
          <w:tblCellMar>
            <w:top w:w="52" w:type="dxa"/>
            <w:left w:w="50" w:type="dxa"/>
            <w:bottom w:w="0" w:type="dxa"/>
            <w:right w:w="9" w:type="dxa"/>
          </w:tblCellMar>
        </w:tblPrEx>
        <w:trPr>
          <w:trHeight w:val="2347"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10—11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23" w:line="240" w:lineRule="auto"/>
              <w:rPr>
                <w:lang w:val="ro-RO" w:eastAsia="ro-RO"/>
              </w:rPr>
            </w:pPr>
            <w:r>
              <w:rPr>
                <w:lang w:val="ro-RO" w:eastAsia="ro-RO"/>
              </w:rPr>
              <w:t xml:space="preserve">Înscrierea și repartizarea candidaților pentru învățământul special   </w:t>
            </w:r>
          </w:p>
          <w:p>
            <w:pPr>
              <w:spacing w:after="52" w:line="224" w:lineRule="auto"/>
              <w:ind w:right="10"/>
              <w:rPr>
                <w:lang w:val="ro-RO" w:eastAsia="ro-RO"/>
              </w:rPr>
            </w:pPr>
            <w:r>
              <w:rPr>
                <w:lang w:val="ro-RO" w:eastAsia="ro-RO"/>
              </w:rPr>
              <w:t xml:space="preserve">Repartizarea se face conform unei proceduri stabilite de către comisia de admitere județeană/a municipiului București, publicată pe site-ul inspectoratului școlar județean/al municipiului București și comunicată unităților de învățământ până la data de 9 iunie 2023. Procedura poate să prevadă inclusiv posibilitatea de repartizare computerizată a candidaților, în funcție de opțiunile exprimate de aceștia.   </w:t>
            </w:r>
          </w:p>
          <w:p>
            <w:pPr>
              <w:spacing w:after="31" w:line="240" w:lineRule="auto"/>
              <w:rPr>
                <w:lang w:val="ro-RO" w:eastAsia="ro-RO"/>
              </w:rPr>
            </w:pPr>
            <w:r>
              <w:rPr>
                <w:sz w:val="16"/>
                <w:lang w:val="ro-RO" w:eastAsia="ro-RO"/>
              </w:rPr>
              <w:t xml:space="preserve">N O T Ă:   </w:t>
            </w:r>
          </w:p>
          <w:p>
            <w:pPr>
              <w:spacing w:after="0" w:line="276" w:lineRule="auto"/>
              <w:ind w:right="10"/>
              <w:rPr>
                <w:lang w:val="ro-RO" w:eastAsia="ro-RO"/>
              </w:rPr>
            </w:pPr>
            <w:r>
              <w:rPr>
                <w:lang w:val="ro-RO" w:eastAsia="ro-RO"/>
              </w:rPr>
              <w:t>Înscrierea și repartizarea candidaților pentru învățământul profesional special sunt similare cu cele prevăzute de reglementările pentru învățământul liceal special, incluse în Metodologia de organizare și desfășurare a admiterii în învățământul liceal de stat.</w:t>
            </w:r>
          </w:p>
        </w:tc>
      </w:tr>
      <w:tr>
        <w:tblPrEx>
          <w:tblCellMar>
            <w:top w:w="52" w:type="dxa"/>
            <w:left w:w="50" w:type="dxa"/>
            <w:bottom w:w="0" w:type="dxa"/>
            <w:right w:w="9" w:type="dxa"/>
          </w:tblCellMar>
        </w:tblPrEx>
        <w:trPr>
          <w:trHeight w:val="330" w:hRule="atLeast"/>
        </w:trPr>
        <w:tc>
          <w:tcPr>
            <w:tcW w:w="10196" w:type="dxa"/>
            <w:gridSpan w:val="2"/>
            <w:tcBorders>
              <w:top w:val="single" w:color="000000" w:sz="8" w:space="0"/>
              <w:left w:val="single" w:color="000000" w:sz="8" w:space="0"/>
              <w:bottom w:val="single" w:color="000000" w:sz="8" w:space="0"/>
              <w:right w:val="single" w:color="000000" w:sz="8" w:space="0"/>
            </w:tcBorders>
          </w:tcPr>
          <w:p>
            <w:pPr>
              <w:spacing w:after="0" w:line="276" w:lineRule="auto"/>
              <w:jc w:val="center"/>
              <w:rPr>
                <w:lang w:val="ro-RO" w:eastAsia="ro-RO"/>
              </w:rPr>
            </w:pPr>
            <w:r>
              <w:rPr>
                <w:b/>
                <w:lang w:val="ro-RO" w:eastAsia="ro-RO"/>
              </w:rPr>
              <w:t>Înscrierea și admiterea elevilor la învățământul profesional</w:t>
            </w:r>
          </w:p>
        </w:tc>
      </w:tr>
      <w:tr>
        <w:tblPrEx>
          <w:tblCellMar>
            <w:top w:w="52" w:type="dxa"/>
            <w:left w:w="50" w:type="dxa"/>
            <w:bottom w:w="0" w:type="dxa"/>
            <w:right w:w="9" w:type="dxa"/>
          </w:tblCellMar>
        </w:tblPrEx>
        <w:trPr>
          <w:trHeight w:val="330" w:hRule="atLeast"/>
        </w:trPr>
        <w:tc>
          <w:tcPr>
            <w:tcW w:w="10196" w:type="dxa"/>
            <w:gridSpan w:val="2"/>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b/>
                <w:sz w:val="18"/>
                <w:lang w:val="ro-RO" w:eastAsia="ro-RO"/>
              </w:rPr>
              <w:t>Etapa I de admitere în învățămâ ntul profesional</w:t>
            </w:r>
          </w:p>
        </w:tc>
      </w:tr>
      <w:tr>
        <w:tblPrEx>
          <w:tblCellMar>
            <w:top w:w="52" w:type="dxa"/>
            <w:left w:w="50" w:type="dxa"/>
            <w:bottom w:w="0" w:type="dxa"/>
            <w:right w:w="9" w:type="dxa"/>
          </w:tblCellMar>
        </w:tblPrEx>
        <w:trPr>
          <w:trHeight w:val="1066"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3—7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23" w:line="240" w:lineRule="auto"/>
              <w:rPr>
                <w:lang w:val="ro-RO" w:eastAsia="ro-RO"/>
              </w:rPr>
            </w:pPr>
            <w:r>
              <w:rPr>
                <w:lang w:val="ro-RO" w:eastAsia="ro-RO"/>
              </w:rPr>
              <w:t>Secretariatele unităților de învățământ gimnazial completează, la cererea elevilor și a</w:t>
            </w:r>
          </w:p>
          <w:p>
            <w:pPr>
              <w:spacing w:after="24" w:line="224" w:lineRule="auto"/>
              <w:rPr>
                <w:lang w:val="ro-RO" w:eastAsia="ro-RO"/>
              </w:rPr>
            </w:pPr>
            <w:r>
              <w:rPr>
                <w:lang w:val="ro-RO" w:eastAsia="ro-RO"/>
              </w:rPr>
              <w:t xml:space="preserve">părinților/reprezentanților legali pentru minori, fișa de înscriere în învățământul profesional și dual.   Fișa cuprinde informațiile privind datele personale ale absolvenților claselor a VIII-a, mediile generale de absolvire, notele și mediile obținute la evaluarea națională din clasa a VIII-a și este tipărită din aplicația informatică centralizată.   </w:t>
            </w:r>
          </w:p>
          <w:p>
            <w:pPr>
              <w:spacing w:after="24" w:line="224" w:lineRule="auto"/>
              <w:rPr>
                <w:lang w:val="ro-RO" w:eastAsia="ro-RO"/>
              </w:rPr>
            </w:pPr>
            <w:r>
              <w:rPr>
                <w:lang w:val="ro-RO" w:eastAsia="ro-RO"/>
              </w:rPr>
              <w:t xml:space="preserve">Eliberarea, de către unitățile de învățământ gimnazial, a fișei de înscriere în învățământul profesional și dual, pentru candidații care solicită aceasta   </w:t>
            </w:r>
          </w:p>
          <w:p>
            <w:pPr>
              <w:spacing w:after="52" w:line="224" w:lineRule="auto"/>
              <w:ind w:right="10"/>
              <w:rPr>
                <w:lang w:val="ro-RO" w:eastAsia="ro-RO"/>
              </w:rPr>
            </w:pPr>
            <w:r>
              <w:rPr>
                <w:lang w:val="ro-RO" w:eastAsia="ro-RO"/>
              </w:rPr>
              <w:t xml:space="preserve">La solicitarea candidaților care au susținut și promovat probele de verificare a cunoștințelor de limbă modernă sau maternă, unitățile de învățământ gimnazial eliberează, împreună cu fișa de înscriere, și anexa fișei de înscriere completată cu rezultatul la proba/probele de verificare a cunoștințelor de limbă modernă sau maternă.   </w:t>
            </w:r>
          </w:p>
          <w:p>
            <w:pPr>
              <w:spacing w:after="3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Se va elibera o singură fișă de înscriere. Nu se eliberează fișe de înscriere elevilor din clasa a VIII-a cu situația școlară neîncheiată, aflați în stare de corigență sau repetenție.</w:t>
            </w:r>
          </w:p>
        </w:tc>
      </w:tr>
      <w:tr>
        <w:tblPrEx>
          <w:tblCellMar>
            <w:top w:w="52" w:type="dxa"/>
            <w:left w:w="50" w:type="dxa"/>
            <w:bottom w:w="0" w:type="dxa"/>
            <w:right w:w="9" w:type="dxa"/>
          </w:tblCellMar>
        </w:tblPrEx>
        <w:trPr>
          <w:trHeight w:val="2338"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3—7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Înscrierea candidaților la unitățile de învățământ care au ofertă educațională pentru învățământul profesional, pe baza fișei de înscriere în învățământul profesional și dual   </w:t>
            </w:r>
          </w:p>
          <w:p>
            <w:pPr>
              <w:spacing w:after="52" w:line="224" w:lineRule="auto"/>
              <w:ind w:right="10"/>
              <w:rPr>
                <w:lang w:val="ro-RO" w:eastAsia="ro-RO"/>
              </w:rPr>
            </w:pPr>
            <w:r>
              <w:rPr>
                <w:lang w:val="ro-RO" w:eastAsia="ro-RO"/>
              </w:rPr>
              <w:t xml:space="preserve">Unitățile de învățământ care au ofertă educațională pentru învățământul profesional oferă informațiile și îndrumările necesare pentru completarea de către candidați a opțiunilor pentru calificările profesionale din oferta școlii.   </w:t>
            </w:r>
          </w:p>
          <w:p>
            <w:pPr>
              <w:spacing w:after="31" w:line="240" w:lineRule="auto"/>
              <w:rPr>
                <w:lang w:val="ro-RO" w:eastAsia="ro-RO"/>
              </w:rPr>
            </w:pPr>
            <w:r>
              <w:rPr>
                <w:sz w:val="16"/>
                <w:lang w:val="ro-RO" w:eastAsia="ro-RO"/>
              </w:rPr>
              <w:t xml:space="preserve">N O T Ă:   </w:t>
            </w:r>
          </w:p>
          <w:p>
            <w:pPr>
              <w:spacing w:after="0" w:line="276" w:lineRule="auto"/>
              <w:ind w:right="10"/>
              <w:rPr>
                <w:lang w:val="ro-RO" w:eastAsia="ro-RO"/>
              </w:rPr>
            </w:pPr>
            <w:r>
              <w:rPr>
                <w:lang w:val="ro-RO" w:eastAsia="ro-RO"/>
              </w:rPr>
              <w:t>Nu pot fi înscriși candidații cu situația școlară neîncheiată, aflați în stare de corigență sau repetenție. Pot participa la această etapă atât candidații romi — nerepartizați pe locurile speciale destinate acestora, cât și candidații cu CES — nerepartizați pe locurile speciale destinate acestora sau care au renunțat, în scris, la locul ocupat.</w:t>
            </w:r>
          </w:p>
        </w:tc>
      </w:tr>
      <w:tr>
        <w:tblPrEx>
          <w:tblCellMar>
            <w:top w:w="52" w:type="dxa"/>
            <w:left w:w="50" w:type="dxa"/>
            <w:bottom w:w="0" w:type="dxa"/>
            <w:right w:w="9" w:type="dxa"/>
          </w:tblCellMar>
        </w:tblPrEx>
        <w:trPr>
          <w:trHeight w:val="3952"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7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Afișarea, la sediul unităților de învățământ care au ofertă pentru învățământul profesional, a listei candidaților înscriși în învățământul profesional   </w:t>
            </w:r>
          </w:p>
          <w:p>
            <w:pPr>
              <w:spacing w:after="24" w:line="224" w:lineRule="auto"/>
              <w:ind w:right="10"/>
              <w:rPr>
                <w:lang w:val="ro-RO" w:eastAsia="ro-RO"/>
              </w:rPr>
            </w:pPr>
            <w:r>
              <w:rPr>
                <w:lang w:val="ro-RO" w:eastAsia="ro-RO"/>
              </w:rPr>
              <w:t xml:space="preserve">La unitățile de învățământ și calificările la care nu se organizează preselecție, iar numărul candidaților înscriși la unitatea de învățământ este mai mare decât numărul de locuri disponibile se afișează și precizări detaliate privind organizarea probelor suplimentare de admitere, inclusiv a eventualelor probe eliminatorii (data, locul de desfășurare, ora, acte necesare de identitate a candidaților, alte detalii organizatorice).   </w:t>
            </w:r>
          </w:p>
          <w:p>
            <w:pPr>
              <w:spacing w:after="24" w:line="224" w:lineRule="auto"/>
              <w:rPr>
                <w:lang w:val="ro-RO" w:eastAsia="ro-RO"/>
              </w:rPr>
            </w:pPr>
            <w:r>
              <w:rPr>
                <w:lang w:val="ro-RO" w:eastAsia="ro-RO"/>
              </w:rPr>
              <w:t xml:space="preserve">Se va preciza dacă se organizează proba suplimentară de admitere pentru toate calificările sau doar la calificarea/calificările profesională(e) la care numărul de candidați depășește numărul de locuri.   În situația în care candidații au optat în fișa de înscriere pentru calificări la care nu s-a organizat probă suplimentară de admitere trebuie prevăzută posibilitatea redistribuirii la aceste calificări.   Transmiterea, către comisia de admitere județeană/a municipiului București, a situației cu numărul de candidați înscriși pentru admiterea în învățământul profesional, pentru fiecare calificare profesională   </w:t>
            </w:r>
          </w:p>
          <w:p>
            <w:pPr>
              <w:spacing w:after="0" w:line="276" w:lineRule="auto"/>
              <w:ind w:right="10"/>
              <w:rPr>
                <w:lang w:val="ro-RO" w:eastAsia="ro-RO"/>
              </w:rPr>
            </w:pPr>
            <w:r>
              <w:rPr>
                <w:lang w:val="ro-RO" w:eastAsia="ro-RO"/>
              </w:rPr>
              <w:t>Unitățile de învățământ care organizează preselecție afișează lista candidaților înscriși la învățământul profesional, la calificările pentru care se organizează preselecție, precum și procedura de preselecție.</w:t>
            </w:r>
          </w:p>
        </w:tc>
      </w:tr>
      <w:tr>
        <w:tblPrEx>
          <w:tblCellMar>
            <w:top w:w="52" w:type="dxa"/>
            <w:left w:w="50" w:type="dxa"/>
            <w:bottom w:w="0" w:type="dxa"/>
            <w:right w:w="9" w:type="dxa"/>
          </w:tblCellMar>
        </w:tblPrEx>
        <w:trPr>
          <w:trHeight w:val="1418"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ind w:right="107"/>
              <w:rPr>
                <w:lang w:val="ro-RO" w:eastAsia="ro-RO"/>
              </w:rPr>
            </w:pPr>
            <w:r>
              <w:rPr>
                <w:lang w:val="ro-RO" w:eastAsia="ro-RO"/>
              </w:rPr>
              <w:t>10—11 iulie 2023   Pentru candidații care optează pentru unitățile de învățământ și calificările la care se organizează sesiune de preselecție</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Derularea probei de preselecție în unitățile de învățământ în care s-a decis organizarea acesteia, conform graficului stabilit și afișat de fiecare unitate de învățământ care organizează preselecție</w:t>
            </w:r>
          </w:p>
        </w:tc>
      </w:tr>
      <w:tr>
        <w:tblPrEx>
          <w:tblCellMar>
            <w:top w:w="52" w:type="dxa"/>
            <w:left w:w="50" w:type="dxa"/>
            <w:bottom w:w="0" w:type="dxa"/>
            <w:right w:w="9" w:type="dxa"/>
          </w:tblCellMar>
        </w:tblPrEx>
        <w:trPr>
          <w:trHeight w:val="1349"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ind w:right="98"/>
              <w:rPr>
                <w:lang w:val="ro-RO" w:eastAsia="ro-RO"/>
              </w:rPr>
            </w:pPr>
            <w:r>
              <w:rPr>
                <w:lang w:val="ro-RO" w:eastAsia="ro-RO"/>
              </w:rPr>
              <w:t>10—11 iulie 2023   Pentru candidații care optează pentru unitățile de învățământ și calificările la care se organizează sesiune de preselecție</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Comunicarea rezultatelor sesiunii de preselecție de către unitatea de învățământ care a organizat sesiunea de preselecție   </w:t>
            </w:r>
          </w:p>
          <w:p>
            <w:pPr>
              <w:spacing w:after="23" w:line="240" w:lineRule="auto"/>
              <w:rPr>
                <w:lang w:val="ro-RO" w:eastAsia="ro-RO"/>
              </w:rPr>
            </w:pPr>
            <w:r>
              <w:rPr>
                <w:lang w:val="ro-RO" w:eastAsia="ro-RO"/>
              </w:rPr>
              <w:t xml:space="preserve">Rezultatele probelor de preselecție se afișează la sfârșitul fiecărei zile.   </w:t>
            </w:r>
          </w:p>
          <w:p>
            <w:pPr>
              <w:spacing w:after="24" w:line="224" w:lineRule="auto"/>
              <w:ind w:right="1"/>
              <w:rPr>
                <w:lang w:val="ro-RO" w:eastAsia="ro-RO"/>
              </w:rPr>
            </w:pPr>
            <w:r>
              <w:rPr>
                <w:lang w:val="ro-RO" w:eastAsia="ro-RO"/>
              </w:rPr>
              <w:t xml:space="preserve">Se va preciza și posibilitatea înscrierii candidaților respinși, în aceeași etapă de admitere, la o unitate de învățământ și la calificări la care nu s-au organizat probe de preselecție în învățământul profesional sau probe eliminatorii în învățământ dual, până la termenul stabilit prin calendarul admiterii în învățământul profesional, respectiv în învățământul dual.   </w:t>
            </w:r>
          </w:p>
          <w:p>
            <w:pPr>
              <w:spacing w:after="24" w:line="224" w:lineRule="auto"/>
              <w:ind w:right="1"/>
              <w:rPr>
                <w:lang w:val="ro-RO" w:eastAsia="ro-RO"/>
              </w:rPr>
            </w:pPr>
            <w:r>
              <w:rPr>
                <w:lang w:val="ro-RO" w:eastAsia="ro-RO"/>
              </w:rPr>
              <w:t xml:space="preserve">În situația în care numărul celor admiși în urma preselecției este mai mare decât numărul locurilor disponibile, comunicarea rezultatelor sesiunii de preselecție va fi însoțită de precizarea că urmează o probă suplimentară de admitere.   </w:t>
            </w:r>
          </w:p>
          <w:p>
            <w:pPr>
              <w:spacing w:after="24" w:line="224" w:lineRule="auto"/>
              <w:rPr>
                <w:lang w:val="ro-RO" w:eastAsia="ro-RO"/>
              </w:rPr>
            </w:pPr>
            <w:r>
              <w:rPr>
                <w:lang w:val="ro-RO" w:eastAsia="ro-RO"/>
              </w:rPr>
              <w:t xml:space="preserve">Vor fi făcute publice informații detaliate privind organizarea probei (data, locul de desfășurare, ora, acte necesare de identitate a candidaților, alte detalii organizatorice).   </w:t>
            </w:r>
          </w:p>
          <w:p>
            <w:pPr>
              <w:spacing w:after="0" w:line="276" w:lineRule="auto"/>
              <w:rPr>
                <w:lang w:val="ro-RO" w:eastAsia="ro-RO"/>
              </w:rPr>
            </w:pPr>
            <w:r>
              <w:rPr>
                <w:lang w:val="ro-RO" w:eastAsia="ro-RO"/>
              </w:rPr>
              <w:t>Secretariatele unităților de învățământ care organizează admiterea în învățământul profesional eliberează, la cererea candidaților respinși la preselecție, fișele de înscriere la învățământul profesional și dual în vederea înscrierii la alte unități de învățământ care organizează învățământ profesional sau dual la calificări la care nu s-au organizat probe de preselecție, respectiv probe eliminatorii în cazul învățământului dual.</w:t>
            </w:r>
          </w:p>
        </w:tc>
      </w:tr>
      <w:tr>
        <w:tblPrEx>
          <w:tblCellMar>
            <w:top w:w="52" w:type="dxa"/>
            <w:left w:w="50" w:type="dxa"/>
            <w:bottom w:w="0" w:type="dxa"/>
            <w:right w:w="9" w:type="dxa"/>
          </w:tblCellMar>
        </w:tblPrEx>
        <w:trPr>
          <w:trHeight w:val="2082"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ind w:right="98"/>
              <w:rPr>
                <w:lang w:val="ro-RO" w:eastAsia="ro-RO"/>
              </w:rPr>
            </w:pPr>
            <w:r>
              <w:rPr>
                <w:lang w:val="ro-RO" w:eastAsia="ro-RO"/>
              </w:rPr>
              <w:t>10—12 iulie 2023   Pentru candidații care optează pentru unitățile de învățământ și calificările la care se organizează sesiune de preselecție</w:t>
            </w:r>
          </w:p>
        </w:tc>
        <w:tc>
          <w:tcPr>
            <w:tcW w:w="7726" w:type="dxa"/>
            <w:tcBorders>
              <w:top w:val="single" w:color="000000" w:sz="8" w:space="0"/>
              <w:left w:val="single" w:color="000000" w:sz="8" w:space="0"/>
              <w:bottom w:val="single" w:color="000000" w:sz="8" w:space="0"/>
              <w:right w:val="single" w:color="000000" w:sz="8" w:space="0"/>
            </w:tcBorders>
          </w:tcPr>
          <w:p>
            <w:pPr>
              <w:spacing w:after="52" w:line="224" w:lineRule="auto"/>
              <w:rPr>
                <w:lang w:val="ro-RO" w:eastAsia="ro-RO"/>
              </w:rPr>
            </w:pPr>
            <w:r>
              <w:rPr>
                <w:lang w:val="ro-RO" w:eastAsia="ro-RO"/>
              </w:rPr>
              <w:t xml:space="preserve">Ridicarea, de către candidații respinși la preselecție, a fișelor de înscriere la învățământul profesional și dual, de la unitatea de învățământ care a organizat sesiunea de preselecție   </w:t>
            </w:r>
          </w:p>
          <w:p>
            <w:pPr>
              <w:spacing w:after="3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În situația în care candidații au completat mai multe opțiuni, inclusiv pentru calificări profesionale la care unitatea de învățământ nu a organizat preselecție, aceștia nu vor ridica fișele de înscriere, fiind considerați înscriși pentru celelalte calificări profesionale pe care le-au marcat în fișa de înscriere. În cazul retragerii fișelor de înscriere de către candidații admiși la preselecție, pe locurile eliberate de aceștia pot fi admiși alți candidați care au susținut și promovat proba respectivă de preselecție, în ordinea rezultatelor obținute la această probă.</w:t>
            </w:r>
          </w:p>
        </w:tc>
      </w:tr>
      <w:tr>
        <w:tblPrEx>
          <w:tblCellMar>
            <w:top w:w="52" w:type="dxa"/>
            <w:left w:w="50" w:type="dxa"/>
            <w:bottom w:w="0" w:type="dxa"/>
            <w:right w:w="9" w:type="dxa"/>
          </w:tblCellMar>
        </w:tblPrEx>
        <w:trPr>
          <w:trHeight w:val="2767"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10—12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Înscrierea candidaților respinși la preselecție la unitățile de învățământ care școlarizează în învățământul profesional, la care nu s-au organizat probe de preselecție, pe baza fișei de înscriere în învățământul profesional și dual de stat   </w:t>
            </w:r>
          </w:p>
          <w:p>
            <w:pPr>
              <w:spacing w:after="52" w:line="224" w:lineRule="auto"/>
              <w:rPr>
                <w:lang w:val="ro-RO" w:eastAsia="ro-RO"/>
              </w:rPr>
            </w:pPr>
            <w:r>
              <w:rPr>
                <w:lang w:val="ro-RO" w:eastAsia="ro-RO"/>
              </w:rPr>
              <w:t xml:space="preserve">Se pot înscrie și alți candidați interesați, care nu s-au înscris în perioadele de înscriere prevăzute mai sus, precum și cei care au renunțat la locul ocupat în sesiunea de preselecție. De asemenea, se pot înscrie și candidați care au fost respinși la probe eliminatorii organizate în învățământul dual.   </w:t>
            </w:r>
          </w:p>
          <w:p>
            <w:pPr>
              <w:spacing w:after="3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Nu pot fi înscriși candidații cu situația școlară neîncheiată, aflați în stare de corigență sau repetenție. Înscrierea candidaților respinși la unitățile de învățământ care au organizat preselecție și care au ridicat fișa de înscriere se face pe baza aceleiași fișe, prin completarea casetelor pentru următoarea unitate de învățământ și a calificărilor profesionale pentru care optează.</w:t>
            </w:r>
          </w:p>
        </w:tc>
      </w:tr>
      <w:tr>
        <w:tblPrEx>
          <w:tblCellMar>
            <w:top w:w="52" w:type="dxa"/>
            <w:left w:w="50" w:type="dxa"/>
            <w:bottom w:w="0" w:type="dxa"/>
            <w:right w:w="9" w:type="dxa"/>
          </w:tblCellMar>
        </w:tblPrEx>
        <w:trPr>
          <w:trHeight w:val="2767"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12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Actualizarea și afișarea, la sediul unităților de învățământ care au ofertă educațională pentru învățământul profesional, a listei candidaților înscriși la învățământul profesional   </w:t>
            </w:r>
          </w:p>
          <w:p>
            <w:pPr>
              <w:spacing w:after="24" w:line="224" w:lineRule="auto"/>
              <w:rPr>
                <w:lang w:val="ro-RO" w:eastAsia="ro-RO"/>
              </w:rPr>
            </w:pPr>
            <w:r>
              <w:rPr>
                <w:lang w:val="ro-RO" w:eastAsia="ro-RO"/>
              </w:rPr>
              <w:t xml:space="preserve">La unitățile de învățământ unde numărul de candidați înscriși este mai mare decât numărul locurilor oferite, se vor afișa informațiile legate de proba suplimentară de admitere (data, locul de desfășurare, ora, acte necesare de identitate a candidaților, alte detalii organizatorice).   Se va preciza dacă se organizează proba suplimentară de admitere pentru toate calificările sau doar la calificarea/calificările la care numărul de candidați depășește numărul de locuri.   Va fi prevăzută, de asemenea, posibilitatea redistribuirii la calificări pentru care nu s-a organizat proba suplimentară, în situația în care candidații au optat în fișa de înscriere pentru aceste calificări.   </w:t>
            </w:r>
          </w:p>
          <w:p>
            <w:pPr>
              <w:spacing w:after="0" w:line="276" w:lineRule="auto"/>
              <w:rPr>
                <w:lang w:val="ro-RO" w:eastAsia="ro-RO"/>
              </w:rPr>
            </w:pPr>
            <w:r>
              <w:rPr>
                <w:lang w:val="ro-RO" w:eastAsia="ro-RO"/>
              </w:rPr>
              <w:t>Transmiterea, către comisia de admitere județeană/a municipiului București, a situației cu numărul de candidați înscriși la învățământul profesional, pentru fiecare calificare profesională</w:t>
            </w:r>
          </w:p>
        </w:tc>
      </w:tr>
      <w:tr>
        <w:tblPrEx>
          <w:tblCellMar>
            <w:top w:w="52" w:type="dxa"/>
            <w:left w:w="50" w:type="dxa"/>
            <w:bottom w:w="0" w:type="dxa"/>
            <w:right w:w="9" w:type="dxa"/>
          </w:tblCellMar>
        </w:tblPrEx>
        <w:trPr>
          <w:trHeight w:val="1066"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13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51" w:line="240" w:lineRule="auto"/>
              <w:rPr>
                <w:lang w:val="ro-RO" w:eastAsia="ro-RO"/>
              </w:rPr>
            </w:pPr>
            <w:r>
              <w:rPr>
                <w:lang w:val="ro-RO" w:eastAsia="ro-RO"/>
              </w:rPr>
              <w:t xml:space="preserve">Desfășurarea probei suplimentare de admitere   </w:t>
            </w:r>
          </w:p>
          <w:p>
            <w:pPr>
              <w:spacing w:after="31" w:line="240" w:lineRule="auto"/>
              <w:rPr>
                <w:lang w:val="ro-RO" w:eastAsia="ro-RO"/>
              </w:rPr>
            </w:pPr>
            <w:r>
              <w:rPr>
                <w:sz w:val="16"/>
                <w:lang w:val="ro-RO" w:eastAsia="ro-RO"/>
              </w:rPr>
              <w:t xml:space="preserve">N O T Ă:   </w:t>
            </w:r>
          </w:p>
          <w:p>
            <w:pPr>
              <w:spacing w:after="24" w:line="224" w:lineRule="auto"/>
              <w:rPr>
                <w:lang w:val="ro-RO" w:eastAsia="ro-RO"/>
              </w:rPr>
            </w:pPr>
            <w:r>
              <w:rPr>
                <w:lang w:val="ro-RO" w:eastAsia="ro-RO"/>
              </w:rPr>
              <w:t xml:space="preserve">Proba suplimentară de admitere se organizează numai la unitățile de învățământ pentru care numărul celor înscriși este mai mare decât numărul locurilor disponibile, în condițiile mai sus menționate referitoare la anunțarea candidaților cu privire la organizarea probei suplimentare de admitere pentru toate calificările sau doar la calificarea/calificările la care numărul de candidați depășește numărul de locuri.   </w:t>
            </w:r>
          </w:p>
          <w:p>
            <w:pPr>
              <w:spacing w:after="0" w:line="276" w:lineRule="auto"/>
              <w:ind w:right="1"/>
              <w:rPr>
                <w:lang w:val="ro-RO" w:eastAsia="ro-RO"/>
              </w:rPr>
            </w:pPr>
            <w:r>
              <w:rPr>
                <w:lang w:val="ro-RO" w:eastAsia="ro-RO"/>
              </w:rPr>
              <w:t>La unitățile de învățământ la care, din motive obiective, nu este suficientă o singură zi pentru susținerea probelor de admitere, acestea se pot derula pe parcursul perioadei 10—13 iulie 2023, conform graficului stabilit prin procedura de admitere elaborată și adoptată la nivelul unității de învățământ în colaborare cu operatorii economici parteneri.</w:t>
            </w:r>
          </w:p>
        </w:tc>
      </w:tr>
      <w:tr>
        <w:tblPrEx>
          <w:tblCellMar>
            <w:top w:w="52" w:type="dxa"/>
            <w:left w:w="50" w:type="dxa"/>
            <w:bottom w:w="0" w:type="dxa"/>
            <w:right w:w="9" w:type="dxa"/>
          </w:tblCellMar>
        </w:tblPrEx>
        <w:trPr>
          <w:trHeight w:val="523"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13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Afișarea rezultatelor la proba suplimentară de admitere de către unitățile de învățământ care au organizat proba</w:t>
            </w:r>
          </w:p>
        </w:tc>
      </w:tr>
      <w:tr>
        <w:tblPrEx>
          <w:tblCellMar>
            <w:top w:w="52" w:type="dxa"/>
            <w:left w:w="50" w:type="dxa"/>
            <w:bottom w:w="0" w:type="dxa"/>
            <w:right w:w="9" w:type="dxa"/>
          </w:tblCellMar>
        </w:tblPrEx>
        <w:trPr>
          <w:trHeight w:val="2084"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14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23" w:line="240" w:lineRule="auto"/>
              <w:rPr>
                <w:lang w:val="ro-RO" w:eastAsia="ro-RO"/>
              </w:rPr>
            </w:pPr>
            <w:r>
              <w:rPr>
                <w:lang w:val="ro-RO" w:eastAsia="ro-RO"/>
              </w:rPr>
              <w:t xml:space="preserve">Depunerea contestațiilor la proba suplimentară de admitere   </w:t>
            </w:r>
          </w:p>
          <w:p>
            <w:pPr>
              <w:spacing w:after="23" w:line="240" w:lineRule="auto"/>
              <w:rPr>
                <w:lang w:val="ro-RO" w:eastAsia="ro-RO"/>
              </w:rPr>
            </w:pPr>
            <w:r>
              <w:rPr>
                <w:lang w:val="ro-RO" w:eastAsia="ro-RO"/>
              </w:rPr>
              <w:t xml:space="preserve">Rezolvarea contestațiilor   </w:t>
            </w:r>
          </w:p>
          <w:p>
            <w:pPr>
              <w:spacing w:after="24" w:line="224" w:lineRule="auto"/>
              <w:rPr>
                <w:lang w:val="ro-RO" w:eastAsia="ro-RO"/>
              </w:rPr>
            </w:pPr>
            <w:r>
              <w:rPr>
                <w:lang w:val="ro-RO" w:eastAsia="ro-RO"/>
              </w:rPr>
              <w:t xml:space="preserve">Afișarea rezultatelor la proba suplimentară de admitere în urma rezolvării contestațiilor, de către unitățile de învățământ care au organizat proba   </w:t>
            </w:r>
          </w:p>
          <w:p>
            <w:pPr>
              <w:spacing w:after="0" w:line="276" w:lineRule="auto"/>
              <w:rPr>
                <w:lang w:val="ro-RO" w:eastAsia="ro-RO"/>
              </w:rPr>
            </w:pPr>
            <w:r>
              <w:rPr>
                <w:lang w:val="ro-RO" w:eastAsia="ro-RO"/>
              </w:rPr>
              <w:t>Calcularea, de către comisiile de admitere din unitățile de învățământ, a mediilor finale de admitere, conform precizărilor de calcul din metodologia de admitere în învățământul profesional   Transmiterea, la comisia de admitere județeană/a municipiului București, a listei candidaților declarați admiși și a celor respinși la admiterea în învățământul profesional, de către toate unitățile de învățământ, indiferent dacă au desfășurat sau nu proba de preselecție/admitere</w:t>
            </w:r>
          </w:p>
        </w:tc>
      </w:tr>
      <w:tr>
        <w:tblPrEx>
          <w:tblCellMar>
            <w:top w:w="52" w:type="dxa"/>
            <w:left w:w="50" w:type="dxa"/>
            <w:bottom w:w="0" w:type="dxa"/>
            <w:right w:w="9" w:type="dxa"/>
          </w:tblCellMar>
        </w:tblPrEx>
        <w:trPr>
          <w:trHeight w:val="3474"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14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Validarea, de către comisia de admitere județeană/a municipiului București pentru învățământul profesional, a listei candidaților declarați admiși în învățământul profesional   </w:t>
            </w:r>
          </w:p>
          <w:p>
            <w:pPr>
              <w:spacing w:after="24" w:line="224" w:lineRule="auto"/>
              <w:rPr>
                <w:lang w:val="ro-RO" w:eastAsia="ro-RO"/>
              </w:rPr>
            </w:pPr>
            <w:r>
              <w:rPr>
                <w:lang w:val="ro-RO" w:eastAsia="ro-RO"/>
              </w:rPr>
              <w:t xml:space="preserve">Afișarea, de către unitățile de învățământ care au ofertă pentru învățământul profesional, a listei candidaților admiși și a celor respinși în învățământul profesional   </w:t>
            </w:r>
          </w:p>
          <w:p>
            <w:pPr>
              <w:spacing w:after="24" w:line="224" w:lineRule="auto"/>
              <w:rPr>
                <w:lang w:val="ro-RO" w:eastAsia="ro-RO"/>
              </w:rPr>
            </w:pPr>
            <w:r>
              <w:rPr>
                <w:lang w:val="ro-RO" w:eastAsia="ro-RO"/>
              </w:rPr>
              <w:t xml:space="preserve">Afișarea precizărilor privind depunerea dosarelor de înscriere de către candidații admiși, respectiv ridicarea fișelor de înscriere de către candidații respinși   </w:t>
            </w:r>
          </w:p>
          <w:p>
            <w:pPr>
              <w:spacing w:after="0" w:line="276" w:lineRule="auto"/>
              <w:rPr>
                <w:lang w:val="ro-RO" w:eastAsia="ro-RO"/>
              </w:rPr>
            </w:pPr>
            <w:r>
              <w:rPr>
                <w:lang w:val="ro-RO" w:eastAsia="ro-RO"/>
              </w:rPr>
              <w:t>Afișarea de precizări prin care candidații admiși la clase/grupe care, în urma primei etape de admitere, se află sub efectivul minim necesar constituirii formațiunilor de studii sunt înștiințați că, după depunerea dosarelor de înscriere, vor fi înmatriculați sub rezerva completării în urma etapei a II-a de admitere a numărului de locuri minim necesar pentru constituirea formațiunilor de studii   Se va preciza, de asemenea, că, în situația în care nici în etapa a II-a nu se vor ocupa suficiente locuri pentru constituirea efectivelor minime, se poate decide redistribuirea candidaților, prin comisia de admitere județeană/a municipiului București, în limita locurilor disponibile, la alte clase sau unități școlare. Redistribuirea va avea loc în cadrul unei ședințe publice la care vor fi invitați să participe.</w:t>
            </w:r>
          </w:p>
        </w:tc>
      </w:tr>
      <w:tr>
        <w:tblPrEx>
          <w:tblCellMar>
            <w:top w:w="52" w:type="dxa"/>
            <w:left w:w="50" w:type="dxa"/>
            <w:bottom w:w="0" w:type="dxa"/>
            <w:right w:w="9" w:type="dxa"/>
          </w:tblCellMar>
        </w:tblPrEx>
        <w:trPr>
          <w:trHeight w:val="1234"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15—16 iulie 2022</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Ridicarea fișelor de înscriere în învățământul profesional și dual de către candidații declarați respinși   </w:t>
            </w:r>
          </w:p>
          <w:p>
            <w:pPr>
              <w:spacing w:after="0" w:line="276" w:lineRule="auto"/>
              <w:ind w:right="18"/>
              <w:rPr>
                <w:lang w:val="ro-RO" w:eastAsia="ro-RO"/>
              </w:rPr>
            </w:pPr>
            <w:r>
              <w:rPr>
                <w:lang w:val="ro-RO" w:eastAsia="ro-RO"/>
              </w:rPr>
              <w:t>Candidații respinși la etapa I de admitere în învățământul profesional se pot înscrie în etapa a II-a de admitere în învățământul profesional și în învățământul dual sau în etapele de admitere în învățământul liceal.</w:t>
            </w:r>
          </w:p>
        </w:tc>
      </w:tr>
      <w:tr>
        <w:tblPrEx>
          <w:tblCellMar>
            <w:top w:w="52" w:type="dxa"/>
            <w:left w:w="50" w:type="dxa"/>
            <w:bottom w:w="0" w:type="dxa"/>
            <w:right w:w="9" w:type="dxa"/>
          </w:tblCellMar>
        </w:tblPrEx>
        <w:trPr>
          <w:trHeight w:val="1460"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17—20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Depunerea dosarelor de înscriere la unitățile de învățământ la care candidații au fost declarați admiși în învățământul profesional   </w:t>
            </w:r>
          </w:p>
          <w:p>
            <w:pPr>
              <w:spacing w:after="0" w:line="276" w:lineRule="auto"/>
              <w:ind w:right="18"/>
              <w:rPr>
                <w:lang w:val="ro-RO" w:eastAsia="ro-RO"/>
              </w:rPr>
            </w:pPr>
            <w:r>
              <w:rPr>
                <w:lang w:val="ro-RO" w:eastAsia="ro-RO"/>
              </w:rPr>
              <w:t>În cazul retragerii fișelor de înscriere sau nedepunerii dosarelor de înscriere de către candidații admiși, pe locurile eliberate de aceștia pot fi admiși alți candidați, în ordinea rezultatelor obținute la admiterea organizată în această etapă, cu condiția încadrării în termenul de depunere a dosarelor de înscriere.</w:t>
            </w:r>
          </w:p>
        </w:tc>
      </w:tr>
      <w:tr>
        <w:tblPrEx>
          <w:tblCellMar>
            <w:top w:w="52" w:type="dxa"/>
            <w:left w:w="50" w:type="dxa"/>
            <w:bottom w:w="0" w:type="dxa"/>
            <w:right w:w="9" w:type="dxa"/>
          </w:tblCellMar>
        </w:tblPrEx>
        <w:trPr>
          <w:trHeight w:val="971"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20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ind w:right="19"/>
              <w:rPr>
                <w:lang w:val="ro-RO" w:eastAsia="ro-RO"/>
              </w:rPr>
            </w:pPr>
            <w:r>
              <w:rPr>
                <w:lang w:val="ro-RO" w:eastAsia="ro-RO"/>
              </w:rPr>
              <w:t>Transmiterea de către unitățile de învățământ care au ofertă educațională pentru învățământul profesional, la comisia de admitere județeană/a municipiului București, a situației locurilor rămase libere în urma finalizării depunerii dosarelor de înscriere a candidaților admiși în această etapă de admitere</w:t>
            </w:r>
          </w:p>
        </w:tc>
      </w:tr>
      <w:tr>
        <w:tblPrEx>
          <w:tblCellMar>
            <w:top w:w="52" w:type="dxa"/>
            <w:left w:w="50" w:type="dxa"/>
            <w:bottom w:w="0" w:type="dxa"/>
            <w:right w:w="9" w:type="dxa"/>
          </w:tblCellMar>
        </w:tblPrEx>
        <w:trPr>
          <w:trHeight w:val="801"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21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Rezolvarea cazurilor speciale de către comisia de admitere județeană/a municipiului București   Pentru rezolvarea cazurilor speciale, comisia de admitere județeană/a municipiului București nu va repartiza candidați la calificările la care s-a organizat preselecție.</w:t>
            </w:r>
          </w:p>
        </w:tc>
      </w:tr>
      <w:tr>
        <w:tblPrEx>
          <w:tblCellMar>
            <w:top w:w="52" w:type="dxa"/>
            <w:left w:w="50" w:type="dxa"/>
            <w:bottom w:w="0" w:type="dxa"/>
            <w:right w:w="9" w:type="dxa"/>
          </w:tblCellMar>
        </w:tblPrEx>
        <w:trPr>
          <w:trHeight w:val="1215"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21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Transmiterea de către comisia de admitere județeană/a municipiului București la unitățile de învățământ profesional a situației rezolvării cazurilor speciale   </w:t>
            </w:r>
          </w:p>
          <w:p>
            <w:pPr>
              <w:spacing w:after="0" w:line="276" w:lineRule="auto"/>
              <w:ind w:right="18"/>
              <w:rPr>
                <w:lang w:val="ro-RO" w:eastAsia="ro-RO"/>
              </w:rPr>
            </w:pPr>
            <w:r>
              <w:rPr>
                <w:lang w:val="ro-RO" w:eastAsia="ro-RO"/>
              </w:rPr>
              <w:t>Transmiterea, de către comisia de admitere județeană/a municipiului București, la toate unitățile de învățământ gimnazial, a situației locurilor libere pentru etapa a II-a de admitere la învățământul profesional din județ/municipiul București</w:t>
            </w:r>
          </w:p>
        </w:tc>
      </w:tr>
      <w:tr>
        <w:tblPrEx>
          <w:tblCellMar>
            <w:top w:w="52" w:type="dxa"/>
            <w:left w:w="50" w:type="dxa"/>
            <w:bottom w:w="0" w:type="dxa"/>
            <w:right w:w="9" w:type="dxa"/>
          </w:tblCellMar>
        </w:tblPrEx>
        <w:trPr>
          <w:trHeight w:val="2508"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24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ind w:right="18"/>
              <w:rPr>
                <w:lang w:val="ro-RO" w:eastAsia="ro-RO"/>
              </w:rPr>
            </w:pPr>
            <w:r>
              <w:rPr>
                <w:lang w:val="ro-RO" w:eastAsia="ro-RO"/>
              </w:rPr>
              <w:t xml:space="preserve">Afișarea de către unitățile de învățământ profesional a listei candidaților înmatriculați și a situației cu locurile rămase libere în învățământul profesional, după depunerea dosarelor de înscriere în etapa I de admitere și rezolvarea cazurilor speciale   </w:t>
            </w:r>
          </w:p>
          <w:p>
            <w:pPr>
              <w:spacing w:after="24" w:line="224" w:lineRule="auto"/>
              <w:rPr>
                <w:lang w:val="ro-RO" w:eastAsia="ro-RO"/>
              </w:rPr>
            </w:pPr>
            <w:r>
              <w:rPr>
                <w:lang w:val="ro-RO" w:eastAsia="ro-RO"/>
              </w:rPr>
              <w:t xml:space="preserve">ISJ/ISMB afișează și publică pe pagina sa de internet lista locurilor libere pentru etapa a II-a de admitere în învățământul profesional din județ/municipiul București.   </w:t>
            </w:r>
          </w:p>
          <w:p>
            <w:pPr>
              <w:spacing w:after="24" w:line="224" w:lineRule="auto"/>
              <w:ind w:right="19"/>
              <w:rPr>
                <w:lang w:val="ro-RO" w:eastAsia="ro-RO"/>
              </w:rPr>
            </w:pPr>
            <w:r>
              <w:rPr>
                <w:lang w:val="ro-RO" w:eastAsia="ro-RO"/>
              </w:rPr>
              <w:t xml:space="preserve">În situația în care candidații au completat mai multe opțiuni, inclusiv pentru calificări profesionale la care unitatea de învățământ nu a organizat preselecție, aceștia vor fi considerați înscriși pentru celelalte calificări profesionale pe care le-au marcat în fișa de înscriere.   </w:t>
            </w:r>
          </w:p>
          <w:p>
            <w:pPr>
              <w:spacing w:after="0" w:line="276" w:lineRule="auto"/>
              <w:ind w:right="18"/>
              <w:rPr>
                <w:lang w:val="ro-RO" w:eastAsia="ro-RO"/>
              </w:rPr>
            </w:pPr>
            <w:r>
              <w:rPr>
                <w:lang w:val="ro-RO" w:eastAsia="ro-RO"/>
              </w:rPr>
              <w:t>Transmiterea de către comisia de admitere din unitatea de învățământ, în format electronic și în scris, către comisia de admitere județeană/a municipiului București a listelor actualizate cu candidații înmatriculați și a situației locurilor neocupate la învățământul profesional</w:t>
            </w:r>
          </w:p>
        </w:tc>
      </w:tr>
      <w:tr>
        <w:tblPrEx>
          <w:tblCellMar>
            <w:top w:w="52" w:type="dxa"/>
            <w:left w:w="50" w:type="dxa"/>
            <w:bottom w:w="0" w:type="dxa"/>
            <w:right w:w="9" w:type="dxa"/>
          </w:tblCellMar>
        </w:tblPrEx>
        <w:trPr>
          <w:trHeight w:val="755"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24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ind w:right="18"/>
              <w:rPr>
                <w:lang w:val="ro-RO" w:eastAsia="ro-RO"/>
              </w:rPr>
            </w:pPr>
            <w:r>
              <w:rPr>
                <w:lang w:val="ro-RO" w:eastAsia="ro-RO"/>
              </w:rPr>
              <w:t>Transmiterea, de către Comisia de admitere județeană/a municipiului București, la toate unitățile de învățământ gimnazial, a situației locurilor libere pentru etapa a II-a de admitere la învățământul profesional din județ/municipiul București</w:t>
            </w:r>
          </w:p>
        </w:tc>
      </w:tr>
      <w:tr>
        <w:trPr>
          <w:trHeight w:val="1029"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24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Afișarea de către toate unitățile de învățământ gimnazial a listei cu locurile libere pentru etapa a II-a de admitere în învățământul profesional din județ/municipiul București   </w:t>
            </w:r>
          </w:p>
          <w:p>
            <w:pPr>
              <w:spacing w:after="0" w:line="276" w:lineRule="auto"/>
              <w:rPr>
                <w:lang w:val="ro-RO" w:eastAsia="ro-RO"/>
              </w:rPr>
            </w:pPr>
            <w:r>
              <w:rPr>
                <w:lang w:val="ro-RO" w:eastAsia="ro-RO"/>
              </w:rPr>
              <w:t>ISJ/ISMB afișează și publică pe pagina sa de internet lista locurilor libere pentru etapa a II-a de admitere în învățământul profesional din județ/municipiul București.</w:t>
            </w:r>
          </w:p>
        </w:tc>
      </w:tr>
      <w:tr>
        <w:tblPrEx>
          <w:tblCellMar>
            <w:top w:w="52" w:type="dxa"/>
            <w:left w:w="50" w:type="dxa"/>
            <w:bottom w:w="0" w:type="dxa"/>
            <w:right w:w="9" w:type="dxa"/>
          </w:tblCellMar>
        </w:tblPrEx>
        <w:trPr>
          <w:trHeight w:val="330" w:hRule="atLeast"/>
        </w:trPr>
        <w:tc>
          <w:tcPr>
            <w:tcW w:w="10196" w:type="dxa"/>
            <w:gridSpan w:val="2"/>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b/>
                <w:sz w:val="18"/>
                <w:lang w:val="ro-RO" w:eastAsia="ro-RO"/>
              </w:rPr>
              <w:t>Etapa a II-a de admitere în învăț ământul profesional</w:t>
            </w:r>
          </w:p>
        </w:tc>
      </w:tr>
      <w:tr>
        <w:tblPrEx>
          <w:tblCellMar>
            <w:top w:w="52" w:type="dxa"/>
            <w:left w:w="50" w:type="dxa"/>
            <w:bottom w:w="0" w:type="dxa"/>
            <w:right w:w="9" w:type="dxa"/>
          </w:tblCellMar>
        </w:tblPrEx>
        <w:trPr>
          <w:trHeight w:val="2134"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25—27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ind w:right="7"/>
              <w:rPr>
                <w:lang w:val="ro-RO" w:eastAsia="ro-RO"/>
              </w:rPr>
            </w:pPr>
            <w:r>
              <w:rPr>
                <w:lang w:val="ro-RO" w:eastAsia="ro-RO"/>
              </w:rPr>
              <w:t xml:space="preserve">Eliberarea de către unitățile de învățământ gimnazial a fișelor de înscriere pentru învățământul profesional și dual pentru candidații cărora nu li s-au eliberat fișe de înscriere în etapa I de admitere în învățământul profesional   </w:t>
            </w:r>
          </w:p>
          <w:p>
            <w:pPr>
              <w:spacing w:after="52" w:line="224" w:lineRule="auto"/>
              <w:ind w:right="7"/>
              <w:rPr>
                <w:lang w:val="ro-RO" w:eastAsia="ro-RO"/>
              </w:rPr>
            </w:pPr>
            <w:r>
              <w:rPr>
                <w:lang w:val="ro-RO" w:eastAsia="ro-RO"/>
              </w:rPr>
              <w:t xml:space="preserve">La solicitarea candidaților care au susținut și au promovat probele de verificare a cunoștințelor de limbă modernă sau maternă, unitățile de învățământ gimnazial eliberează, împreună cu fișa de înscriere, și anexa fișei de înscriere completată cu rezultatul la proba/probele de verificare a cunoștințelor de limbă modernă sau maternă.  </w:t>
            </w:r>
          </w:p>
          <w:p>
            <w:pPr>
              <w:spacing w:after="3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Se va elibera o singură fișă de înscriere.</w:t>
            </w:r>
          </w:p>
        </w:tc>
      </w:tr>
      <w:tr>
        <w:tblPrEx>
          <w:tblCellMar>
            <w:top w:w="52" w:type="dxa"/>
            <w:left w:w="50" w:type="dxa"/>
            <w:bottom w:w="0" w:type="dxa"/>
            <w:right w:w="9" w:type="dxa"/>
          </w:tblCellMar>
        </w:tblPrEx>
        <w:trPr>
          <w:trHeight w:val="1066"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25—27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ind w:right="7"/>
              <w:rPr>
                <w:lang w:val="ro-RO" w:eastAsia="ro-RO"/>
              </w:rPr>
            </w:pPr>
            <w:r>
              <w:rPr>
                <w:lang w:val="ro-RO" w:eastAsia="ro-RO"/>
              </w:rPr>
              <w:t xml:space="preserve">Înscrierea candidaților care nu au participat la etapa I de admitere sau care au participat, dar nu au fost repartizați/admiși sau au fost admiși, dar nu și-au depus dosarele de înscriere, la unitățile de învățământ care au ofertă educațională pentru învățământul profesional, pe baza fișei de înscriere în învățământul profesional și dual   </w:t>
            </w:r>
          </w:p>
          <w:p>
            <w:pPr>
              <w:spacing w:after="52" w:line="224" w:lineRule="auto"/>
              <w:ind w:right="7"/>
              <w:rPr>
                <w:lang w:val="ro-RO" w:eastAsia="ro-RO"/>
              </w:rPr>
            </w:pPr>
            <w:r>
              <w:rPr>
                <w:lang w:val="ro-RO" w:eastAsia="ro-RO"/>
              </w:rPr>
              <w:t xml:space="preserve">Unitățile de învățământ care au ofertă educațională pentru învățământul profesional oferă informațiile și îndrumările necesare pentru completarea de către candidați a opțiunilor pentru calificările profesionale din oferta școlii   </w:t>
            </w:r>
          </w:p>
          <w:p>
            <w:pPr>
              <w:spacing w:after="31" w:line="240" w:lineRule="auto"/>
              <w:rPr>
                <w:lang w:val="ro-RO" w:eastAsia="ro-RO"/>
              </w:rPr>
            </w:pPr>
            <w:r>
              <w:rPr>
                <w:sz w:val="16"/>
                <w:lang w:val="ro-RO" w:eastAsia="ro-RO"/>
              </w:rPr>
              <w:t xml:space="preserve">N O T Ă:   </w:t>
            </w:r>
          </w:p>
          <w:p>
            <w:pPr>
              <w:spacing w:after="0" w:line="276" w:lineRule="auto"/>
              <w:ind w:right="7"/>
              <w:rPr>
                <w:lang w:val="ro-RO" w:eastAsia="ro-RO"/>
              </w:rPr>
            </w:pPr>
            <w:r>
              <w:rPr>
                <w:lang w:val="ro-RO" w:eastAsia="ro-RO"/>
              </w:rPr>
              <w:t>Nu pot fi înscriși candidații cu situația școlară neîncheiată, aflați în stare de corigență sau repetenție. Pot participa la această etapă atât candidații romi, cât și candidații cu CES, nerepartizați pe locurile speciale destinate acestora.</w:t>
            </w:r>
          </w:p>
        </w:tc>
      </w:tr>
      <w:tr>
        <w:tblPrEx>
          <w:tblCellMar>
            <w:top w:w="52" w:type="dxa"/>
            <w:left w:w="50" w:type="dxa"/>
            <w:bottom w:w="0" w:type="dxa"/>
            <w:right w:w="9" w:type="dxa"/>
          </w:tblCellMar>
        </w:tblPrEx>
        <w:trPr>
          <w:trHeight w:val="5658"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27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Afișarea, la sediul unităților de învățământ care au ofertă pentru învățământul profesional, a listei candidaților înscriși în învățământul profesional   </w:t>
            </w:r>
          </w:p>
          <w:p>
            <w:pPr>
              <w:spacing w:after="24" w:line="224" w:lineRule="auto"/>
              <w:ind w:right="7"/>
              <w:rPr>
                <w:lang w:val="ro-RO" w:eastAsia="ro-RO"/>
              </w:rPr>
            </w:pPr>
            <w:r>
              <w:rPr>
                <w:lang w:val="ro-RO" w:eastAsia="ro-RO"/>
              </w:rPr>
              <w:t xml:space="preserve">Pentru unitățile de învățământ și calificările profesionale la care se organizează probe de preselecție/probe eliminatorii și/sau probe de admitere, indiferent de numărul candidaților înscriși, precum și pentru cele la care se organizează probă de admitere ca urmare a depășirii numărului de candidați înscriși față de numărul locurilor disponibile, se vor afișa împreună cu lista candidaților înscriși și informațiile privind derularea acestor probe (data, ora, locul de desfășurare a probelor, acte de identitate necesare candidaților, alte detalii organizatorice).   </w:t>
            </w:r>
          </w:p>
          <w:p>
            <w:pPr>
              <w:spacing w:after="24" w:line="224" w:lineRule="auto"/>
              <w:ind w:right="7"/>
              <w:rPr>
                <w:lang w:val="ro-RO" w:eastAsia="ro-RO"/>
              </w:rPr>
            </w:pPr>
            <w:r>
              <w:rPr>
                <w:lang w:val="ro-RO" w:eastAsia="ro-RO"/>
              </w:rPr>
              <w:t xml:space="preserve">Se va preciza dacă se organizează proba suplimentară de admitere pentru toate calificările sau doar la calificarea/calificările la care numărul de candidați depășește numărul de locuri.   Va fi prevăzută, de asemenea, posibilitatea redistribuirii la calificări pentru care nu s-a organizat proba suplimentară, în situația în care candidații au optat în fișa de înscriere pentru aceste calificări.   </w:t>
            </w:r>
          </w:p>
          <w:p>
            <w:pPr>
              <w:spacing w:after="24" w:line="224" w:lineRule="auto"/>
              <w:ind w:right="7"/>
              <w:rPr>
                <w:lang w:val="ro-RO" w:eastAsia="ro-RO"/>
              </w:rPr>
            </w:pPr>
            <w:r>
              <w:rPr>
                <w:lang w:val="ro-RO" w:eastAsia="ro-RO"/>
              </w:rPr>
              <w:t xml:space="preserve">În situația locurilor rămase libere se va preciza în mod expres situația locurilor libere la care se organizează sesiune de preselecție, însoțită de mențiunea că cei respinși la proba de preselecție în etapa a II-a de admitere care nu au completat mai multe opțiuni, inclusiv pentru calificări profesionale la care unitatea de învățământ nu organizează preselecție, vor fi repartizați de către comisia de admitere județeană/a municipiului București pe locurile libere după finalizarea etapei a II-a de admitere.   </w:t>
            </w:r>
          </w:p>
          <w:p>
            <w:pPr>
              <w:spacing w:after="24" w:line="224" w:lineRule="auto"/>
              <w:ind w:right="7"/>
              <w:rPr>
                <w:lang w:val="ro-RO" w:eastAsia="ro-RO"/>
              </w:rPr>
            </w:pPr>
            <w:r>
              <w:rPr>
                <w:lang w:val="ro-RO" w:eastAsia="ro-RO"/>
              </w:rPr>
              <w:t xml:space="preserve">Transmiterea către comisia de admitere județeană/a municipiului București a situației cu numărul de candidați înscriși pentru admiterea în învățământul profesional, pentru fiecare calificare profesională   </w:t>
            </w:r>
          </w:p>
          <w:p>
            <w:pPr>
              <w:spacing w:after="0" w:line="276" w:lineRule="auto"/>
              <w:ind w:right="7"/>
              <w:rPr>
                <w:lang w:val="ro-RO" w:eastAsia="ro-RO"/>
              </w:rPr>
            </w:pPr>
            <w:r>
              <w:rPr>
                <w:lang w:val="ro-RO" w:eastAsia="ro-RO"/>
              </w:rPr>
              <w:t>Unitățile de învățământ care organizează preselecție afișează lista candidaților înscriși la învățământul profesional la calificările pentru care se organizează preselecție, precum și procedura de preselecție.</w:t>
            </w:r>
          </w:p>
        </w:tc>
      </w:tr>
      <w:tr>
        <w:tblPrEx>
          <w:tblCellMar>
            <w:top w:w="52" w:type="dxa"/>
            <w:left w:w="50" w:type="dxa"/>
            <w:bottom w:w="0" w:type="dxa"/>
            <w:right w:w="9" w:type="dxa"/>
          </w:tblCellMar>
        </w:tblPrEx>
        <w:trPr>
          <w:trHeight w:val="2811"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ind w:right="105"/>
              <w:rPr>
                <w:lang w:val="ro-RO" w:eastAsia="ro-RO"/>
              </w:rPr>
            </w:pPr>
            <w:r>
              <w:rPr>
                <w:lang w:val="ro-RO" w:eastAsia="ro-RO"/>
              </w:rPr>
              <w:t>28 iulie 2023   Pentru candidații care optează pentru unitățile de învățământ și calificările la care se organizează sesiune de preselecție</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Derularea probei de preselecție, în unitățile de învățământ în care s-a decis organizarea acesteia, conform graficului stabilit și afișat de fiecare unitate de învățământ care organizează preselecție   Comunicarea rezultatelor sesiunii de preselecție de către unitatea de învățământ care a organizat sesiunea de preselecție   </w:t>
            </w:r>
          </w:p>
          <w:p>
            <w:pPr>
              <w:spacing w:after="24" w:line="224" w:lineRule="auto"/>
              <w:ind w:right="8"/>
              <w:rPr>
                <w:lang w:val="ro-RO" w:eastAsia="ro-RO"/>
              </w:rPr>
            </w:pPr>
            <w:r>
              <w:rPr>
                <w:lang w:val="ro-RO" w:eastAsia="ro-RO"/>
              </w:rPr>
              <w:t xml:space="preserve">Rezultatele probelor de preselecție se afișează la sfârșitul zilei, împreună cu precizarea privind posibilitatea candidaților respinși de a fi repartizați pe locurile libere după finalizarea etapei a II-a de admitere de către comisia de admitere județeană/a municipiului București.   </w:t>
            </w:r>
          </w:p>
          <w:p>
            <w:pPr>
              <w:spacing w:after="0" w:line="276" w:lineRule="auto"/>
              <w:rPr>
                <w:lang w:val="ro-RO" w:eastAsia="ro-RO"/>
              </w:rPr>
            </w:pPr>
            <w:r>
              <w:rPr>
                <w:lang w:val="ro-RO" w:eastAsia="ro-RO"/>
              </w:rPr>
              <w:t xml:space="preserve">Secretariatele unităților de învățământ care organizează admiterea în învățământul profesional eliberează, la cererea candidaților respinși la preselecție, fișele de înscriere la învățământul profesional și dual în vederea participării la etapa de repartizări și redistribuiri pe locurile libere.  Rezolvarea cazurilor speciale, după etapa a II-a de admitere, de către comisia de admitere județeană/a municipiului București   </w:t>
            </w:r>
          </w:p>
        </w:tc>
      </w:tr>
      <w:tr>
        <w:tblPrEx>
          <w:tblCellMar>
            <w:top w:w="52" w:type="dxa"/>
            <w:left w:w="50" w:type="dxa"/>
            <w:bottom w:w="0" w:type="dxa"/>
            <w:right w:w="9" w:type="dxa"/>
          </w:tblCellMar>
        </w:tblPrEx>
        <w:trPr>
          <w:trHeight w:val="2580"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ind w:right="1"/>
              <w:rPr>
                <w:lang w:val="ro-RO" w:eastAsia="ro-RO"/>
              </w:rPr>
            </w:pPr>
            <w:r>
              <w:rPr>
                <w:lang w:val="ro-RO" w:eastAsia="ro-RO"/>
              </w:rPr>
              <w:t xml:space="preserve">În situația în care candidații au completat mai multe opțiuni, inclusiv pentru calificări profesionale la care unitatea de învățământ nu a organizat preselecție, aceștia nu vor ridica fișele de înscriere, fiind considerați înscriși pentru celelalte calificări profesionale pe care le-au marcat în fișa de înscriere.   </w:t>
            </w:r>
          </w:p>
          <w:p>
            <w:pPr>
              <w:spacing w:after="52" w:line="224" w:lineRule="auto"/>
              <w:ind w:right="1"/>
              <w:rPr>
                <w:lang w:val="ro-RO" w:eastAsia="ro-RO"/>
              </w:rPr>
            </w:pPr>
            <w:r>
              <w:rPr>
                <w:lang w:val="ro-RO" w:eastAsia="ro-RO"/>
              </w:rPr>
              <w:t xml:space="preserve">În situația în care numărul celor admiși în urma preselecției este mai mare decât numărul locurilor disponibile, comunicarea rezultatelor sesiunii de preselecție va fi însoțită de precizarea că urmează o probă suplimentară de admitere și de informații detaliate privind organizarea acesteia (data, locul de desfășurare, ora, acte de identitate a candidaților necesare, alte detalii organizatorice).   </w:t>
            </w:r>
          </w:p>
          <w:p>
            <w:pPr>
              <w:spacing w:after="3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Rezultatele obținute la probele de preselecție nu pot fi contestate.</w:t>
            </w:r>
          </w:p>
        </w:tc>
      </w:tr>
      <w:tr>
        <w:tblPrEx>
          <w:tblCellMar>
            <w:top w:w="52" w:type="dxa"/>
            <w:left w:w="50" w:type="dxa"/>
            <w:bottom w:w="0" w:type="dxa"/>
            <w:right w:w="9" w:type="dxa"/>
          </w:tblCellMar>
        </w:tblPrEx>
        <w:trPr>
          <w:trHeight w:val="1641"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31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Derularea probei suplimentare de admitere în unitățile de învățământ la care numărul de candidați depășește numărul de locuri   </w:t>
            </w:r>
          </w:p>
          <w:p>
            <w:pPr>
              <w:spacing w:after="0" w:line="276" w:lineRule="auto"/>
              <w:ind w:right="1"/>
              <w:rPr>
                <w:lang w:val="ro-RO" w:eastAsia="ro-RO"/>
              </w:rPr>
            </w:pPr>
            <w:r>
              <w:rPr>
                <w:lang w:val="ro-RO" w:eastAsia="ro-RO"/>
              </w:rPr>
              <w:t>La unitățile de învățământ la care nu sunt prevăzute probe eliminatorii și la care, din motive obiective, nu este suficientă o singură zi pentru susținerea probelor de admitere, acestea se pot derula în datele de 28 și 31 iulie 2023, conform graficului stabilit prin procedura de admitere elaborată și adoptată la nivelul unității de învățământ în colaborare cu operatorii economici parteneri.</w:t>
            </w:r>
          </w:p>
        </w:tc>
      </w:tr>
      <w:tr>
        <w:tblPrEx>
          <w:tblCellMar>
            <w:top w:w="52" w:type="dxa"/>
            <w:left w:w="50" w:type="dxa"/>
            <w:bottom w:w="0" w:type="dxa"/>
            <w:right w:w="9" w:type="dxa"/>
          </w:tblCellMar>
        </w:tblPrEx>
        <w:trPr>
          <w:trHeight w:val="541"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31 iulie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Afișarea rezultatelor la proba suplimentară de admitere de către unitățile de învățământ care au organizat proba</w:t>
            </w:r>
          </w:p>
        </w:tc>
      </w:tr>
      <w:tr>
        <w:tblPrEx>
          <w:tblCellMar>
            <w:top w:w="52" w:type="dxa"/>
            <w:left w:w="50" w:type="dxa"/>
            <w:bottom w:w="0" w:type="dxa"/>
            <w:right w:w="9" w:type="dxa"/>
          </w:tblCellMar>
        </w:tblPrEx>
        <w:trPr>
          <w:trHeight w:val="2095"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 august 2023</w:t>
            </w:r>
          </w:p>
        </w:tc>
        <w:tc>
          <w:tcPr>
            <w:tcW w:w="7726" w:type="dxa"/>
            <w:tcBorders>
              <w:top w:val="single" w:color="000000" w:sz="8" w:space="0"/>
              <w:left w:val="single" w:color="000000" w:sz="8" w:space="0"/>
              <w:bottom w:val="single" w:color="000000" w:sz="8" w:space="0"/>
              <w:right w:val="single" w:color="000000" w:sz="8" w:space="0"/>
            </w:tcBorders>
          </w:tcPr>
          <w:p>
            <w:pPr>
              <w:spacing w:after="23" w:line="240" w:lineRule="auto"/>
              <w:rPr>
                <w:lang w:val="ro-RO" w:eastAsia="ro-RO"/>
              </w:rPr>
            </w:pPr>
            <w:r>
              <w:rPr>
                <w:lang w:val="ro-RO" w:eastAsia="ro-RO"/>
              </w:rPr>
              <w:t xml:space="preserve">Depunerea contestațiilor la proba suplimentară de admitere   </w:t>
            </w:r>
          </w:p>
          <w:p>
            <w:pPr>
              <w:spacing w:after="23" w:line="240" w:lineRule="auto"/>
              <w:rPr>
                <w:lang w:val="ro-RO" w:eastAsia="ro-RO"/>
              </w:rPr>
            </w:pPr>
            <w:r>
              <w:rPr>
                <w:lang w:val="ro-RO" w:eastAsia="ro-RO"/>
              </w:rPr>
              <w:t xml:space="preserve">Rezolvarea contestațiilor la proba suplimentară de admitere   </w:t>
            </w:r>
          </w:p>
          <w:p>
            <w:pPr>
              <w:spacing w:after="24" w:line="224" w:lineRule="auto"/>
              <w:rPr>
                <w:lang w:val="ro-RO" w:eastAsia="ro-RO"/>
              </w:rPr>
            </w:pPr>
            <w:r>
              <w:rPr>
                <w:lang w:val="ro-RO" w:eastAsia="ro-RO"/>
              </w:rPr>
              <w:t xml:space="preserve">Afișarea rezultatelor la proba suplimentară de admitere în urma rezolvării contestațiilor, de către unitățile de învățământ care au organizat proba   </w:t>
            </w:r>
          </w:p>
          <w:p>
            <w:pPr>
              <w:spacing w:after="0" w:line="276" w:lineRule="auto"/>
              <w:rPr>
                <w:lang w:val="ro-RO" w:eastAsia="ro-RO"/>
              </w:rPr>
            </w:pPr>
            <w:r>
              <w:rPr>
                <w:lang w:val="ro-RO" w:eastAsia="ro-RO"/>
              </w:rPr>
              <w:t>Calcularea, de către comisiile de admitere din unitățile de învățământ, a mediilor finale de admitere, conform precizărilor de calcul din metodologia de admitere în învățământul profesional   Transmiterea la comisia de admitere județeană/a municipiului București a listei candidaților declarați admiși și a celor respinși la admiterea în învățământul profesional, de către toate unitățile de învățământ, indiferent dacă au desfășurat sau nu proba de preselecție/admitere</w:t>
            </w:r>
          </w:p>
        </w:tc>
      </w:tr>
      <w:tr>
        <w:tblPrEx>
          <w:tblCellMar>
            <w:top w:w="52" w:type="dxa"/>
            <w:left w:w="50" w:type="dxa"/>
            <w:bottom w:w="0" w:type="dxa"/>
            <w:right w:w="9" w:type="dxa"/>
          </w:tblCellMar>
        </w:tblPrEx>
        <w:trPr>
          <w:trHeight w:val="2735"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 august 2023</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Validarea, de către comisia de admitere județeană/a municipiului București pentru învățământul profesional, a listei candidaților declarați admiși în învățământul profesional   </w:t>
            </w:r>
          </w:p>
          <w:p>
            <w:pPr>
              <w:spacing w:after="24" w:line="224" w:lineRule="auto"/>
              <w:rPr>
                <w:lang w:val="ro-RO" w:eastAsia="ro-RO"/>
              </w:rPr>
            </w:pPr>
            <w:r>
              <w:rPr>
                <w:lang w:val="ro-RO" w:eastAsia="ro-RO"/>
              </w:rPr>
              <w:t xml:space="preserve">Afișarea, de către unitățile de învățământ care au ofertă pentru învățământul profesional, a listei candidaților admiși și a celor respinși la învățământul profesional   </w:t>
            </w:r>
          </w:p>
          <w:p>
            <w:pPr>
              <w:spacing w:after="24" w:line="224" w:lineRule="auto"/>
              <w:rPr>
                <w:lang w:val="ro-RO" w:eastAsia="ro-RO"/>
              </w:rPr>
            </w:pPr>
            <w:r>
              <w:rPr>
                <w:lang w:val="ro-RO" w:eastAsia="ro-RO"/>
              </w:rPr>
              <w:t xml:space="preserve">Afișarea precizărilor privind depunerea dosarelor de înscriere de către candidații admiși, respectiv ridicarea fișelor de înscriere de către candidații respinși  </w:t>
            </w:r>
          </w:p>
          <w:p>
            <w:pPr>
              <w:spacing w:after="0" w:line="276" w:lineRule="auto"/>
              <w:ind w:right="1"/>
              <w:rPr>
                <w:lang w:val="ro-RO" w:eastAsia="ro-RO"/>
              </w:rPr>
            </w:pPr>
            <w:r>
              <w:rPr>
                <w:lang w:val="ro-RO" w:eastAsia="ro-RO"/>
              </w:rPr>
              <w:t>Afișarea de precizări prin care candidații admiși la clase/grupe care, în urma etapei a II-a de admitere, se află sub efectivul minim necesar constituirii formațiunilor de studii sunt înștiințați că, după depunerea dosarelor de înscriere, vor fi înmatriculați sub rezerva completării numărului de locuri minim necesar pentru constituirea formațiunilor de studii, prin comisia de admitere județeană/a municipiului București — prin repartizarea de alți candidați și, după caz, prin redistribuiri în cadrul unei ședințe publice la care vor fi invitați să participe</w:t>
            </w:r>
          </w:p>
        </w:tc>
      </w:tr>
      <w:tr>
        <w:tblPrEx>
          <w:tblCellMar>
            <w:top w:w="52" w:type="dxa"/>
            <w:left w:w="50" w:type="dxa"/>
            <w:bottom w:w="0" w:type="dxa"/>
            <w:right w:w="9" w:type="dxa"/>
          </w:tblCellMar>
        </w:tblPrEx>
        <w:trPr>
          <w:trHeight w:val="1427"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3—4 și 7 august 2023</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Depunerea dosarelor de înscriere la unitățile de învățământ la care candidații au fost declarați admiși   </w:t>
            </w:r>
          </w:p>
          <w:p>
            <w:pPr>
              <w:spacing w:after="0" w:line="276" w:lineRule="auto"/>
              <w:ind w:right="1"/>
              <w:rPr>
                <w:lang w:val="ro-RO" w:eastAsia="ro-RO"/>
              </w:rPr>
            </w:pPr>
            <w:r>
              <w:rPr>
                <w:lang w:val="ro-RO" w:eastAsia="ro-RO"/>
              </w:rPr>
              <w:t>În cazul retragerii fișelor de înscriere sau nedepunerii dosarelor de înscriere de către candidații admiși, pe locurile eliberate de aceștia pot fi admiși alți candidați, în ordinea rezultatelor obținute la admiterea organizată în această etapă, cu condiția încadrării în termenul de depunere a dosarelor de înscriere.</w:t>
            </w:r>
          </w:p>
        </w:tc>
      </w:tr>
      <w:tr>
        <w:tblPrEx>
          <w:tblCellMar>
            <w:top w:w="52" w:type="dxa"/>
            <w:left w:w="50" w:type="dxa"/>
            <w:bottom w:w="0" w:type="dxa"/>
            <w:right w:w="9" w:type="dxa"/>
          </w:tblCellMar>
        </w:tblPrEx>
        <w:trPr>
          <w:trHeight w:val="2107"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7 august 2023</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ind w:right="1"/>
              <w:rPr>
                <w:lang w:val="ro-RO" w:eastAsia="ro-RO"/>
              </w:rPr>
            </w:pPr>
            <w:r>
              <w:rPr>
                <w:lang w:val="ro-RO" w:eastAsia="ro-RO"/>
              </w:rPr>
              <w:t xml:space="preserve">Transmiterea, de către comisia de admitere în învățământul profesional din unitatea de învățământ, în format electronic și în scris, către comisia de admitere județeană/a municipiului București a listelor finale cu candidații înmatriculați și a situației locurilor neocupate în învățământul profesional   </w:t>
            </w:r>
          </w:p>
          <w:p>
            <w:pPr>
              <w:spacing w:after="0" w:line="276" w:lineRule="auto"/>
              <w:ind w:right="1"/>
              <w:rPr>
                <w:lang w:val="ro-RO" w:eastAsia="ro-RO"/>
              </w:rPr>
            </w:pPr>
            <w:r>
              <w:rPr>
                <w:lang w:val="ro-RO" w:eastAsia="ro-RO"/>
              </w:rPr>
              <w:t>Unitățile de învățământ care au în ofertă calificări la care, conform propriilor proceduri de admitere, se organizează sesiune de preselecție în învățământul profesional, dar care, în urma consultării cu operatorii economici și cu acordul acestora, sunt interesate să își completeze locurile libere în cadrul acțiunilor de repartizare și redistribuire organizate de către comisia de admitere județeană/a municipiului București informează în scris comisia cu privire la acest acord.</w:t>
            </w:r>
          </w:p>
        </w:tc>
      </w:tr>
      <w:tr>
        <w:tblPrEx>
          <w:tblCellMar>
            <w:top w:w="52" w:type="dxa"/>
            <w:left w:w="50" w:type="dxa"/>
            <w:bottom w:w="0" w:type="dxa"/>
            <w:right w:w="9" w:type="dxa"/>
          </w:tblCellMar>
        </w:tblPrEx>
        <w:trPr>
          <w:trHeight w:val="557" w:hRule="atLeast"/>
        </w:trPr>
        <w:tc>
          <w:tcPr>
            <w:tcW w:w="10196" w:type="dxa"/>
            <w:gridSpan w:val="2"/>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b/>
                <w:sz w:val="18"/>
                <w:lang w:val="ro-RO" w:eastAsia="ro-RO"/>
              </w:rPr>
              <w:t>Etapa a III-a de repartizări și re distribuiri pe locurile libere și rezolvarea cazurilor speciale de către comisia de admitere județeană/ a municipiului București</w:t>
            </w:r>
          </w:p>
        </w:tc>
      </w:tr>
      <w:tr>
        <w:tblPrEx>
          <w:tblCellMar>
            <w:top w:w="52" w:type="dxa"/>
            <w:left w:w="50" w:type="dxa"/>
            <w:bottom w:w="0" w:type="dxa"/>
            <w:right w:w="9" w:type="dxa"/>
          </w:tblCellMar>
        </w:tblPrEx>
        <w:trPr>
          <w:trHeight w:val="815"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8 august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ind w:right="2"/>
              <w:rPr>
                <w:lang w:val="ro-RO" w:eastAsia="ro-RO"/>
              </w:rPr>
            </w:pPr>
            <w:r>
              <w:rPr>
                <w:lang w:val="ro-RO" w:eastAsia="ro-RO"/>
              </w:rPr>
              <w:t>Afișarea, de către comisia de admitere județeană/a municipiului București, a listei cu locurile libere Afișarea, pe zile și intervale orare, a graficului activităților de repartizare și redistribuire pe locurile libere și de rezolvare a cazurilor speciale</w:t>
            </w:r>
          </w:p>
        </w:tc>
      </w:tr>
      <w:tr>
        <w:tblPrEx>
          <w:tblCellMar>
            <w:top w:w="52" w:type="dxa"/>
            <w:left w:w="50" w:type="dxa"/>
            <w:bottom w:w="0" w:type="dxa"/>
            <w:right w:w="9" w:type="dxa"/>
          </w:tblCellMar>
        </w:tblPrEx>
        <w:trPr>
          <w:trHeight w:val="5258" w:hRule="atLeast"/>
        </w:trPr>
        <w:tc>
          <w:tcPr>
            <w:tcW w:w="2470" w:type="dxa"/>
            <w:tcBorders>
              <w:top w:val="single" w:color="000000" w:sz="8" w:space="0"/>
              <w:left w:val="single" w:color="000000" w:sz="8" w:space="0"/>
              <w:bottom w:val="single" w:color="000000" w:sz="8" w:space="0"/>
              <w:right w:val="single" w:color="000000" w:sz="8" w:space="0"/>
            </w:tcBorders>
          </w:tcPr>
          <w:p>
            <w:pPr>
              <w:spacing w:after="23" w:line="240" w:lineRule="auto"/>
              <w:rPr>
                <w:lang w:val="ro-RO" w:eastAsia="ro-RO"/>
              </w:rPr>
            </w:pPr>
            <w:r>
              <w:rPr>
                <w:lang w:val="ro-RO" w:eastAsia="ro-RO"/>
              </w:rPr>
              <w:t xml:space="preserve">8—9 august 2023 </w:t>
            </w:r>
          </w:p>
          <w:p>
            <w:pPr>
              <w:spacing w:after="24" w:line="224" w:lineRule="auto"/>
              <w:rPr>
                <w:lang w:val="ro-RO" w:eastAsia="ro-RO"/>
              </w:rPr>
            </w:pPr>
            <w:r>
              <w:rPr>
                <w:lang w:val="ro-RO" w:eastAsia="ro-RO"/>
              </w:rPr>
              <w:t>(conform graficului afișat de comisia de admitere județeană/a municipiului</w:t>
            </w:r>
          </w:p>
          <w:p>
            <w:pPr>
              <w:spacing w:after="0" w:line="276" w:lineRule="auto"/>
              <w:rPr>
                <w:lang w:val="ro-RO" w:eastAsia="ro-RO"/>
              </w:rPr>
            </w:pPr>
            <w:r>
              <w:rPr>
                <w:lang w:val="ro-RO" w:eastAsia="ro-RO"/>
              </w:rPr>
              <w:t>București)</w:t>
            </w:r>
          </w:p>
        </w:tc>
        <w:tc>
          <w:tcPr>
            <w:tcW w:w="7726"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Repartizarea candidaților pe locurile libere și rezolvarea cazurilor speciale de către comisia de admitere județeană/a municipiului București   </w:t>
            </w:r>
          </w:p>
          <w:p>
            <w:pPr>
              <w:spacing w:after="24" w:line="224" w:lineRule="auto"/>
              <w:rPr>
                <w:lang w:val="ro-RO" w:eastAsia="ro-RO"/>
              </w:rPr>
            </w:pPr>
            <w:r>
              <w:rPr>
                <w:lang w:val="ro-RO" w:eastAsia="ro-RO"/>
              </w:rPr>
              <w:t xml:space="preserve">Repartizarea se face conform unei proceduri stabilite de către comisia de admitere județeană/a municipiului București, publicată pe site-ul inspectoratului școlar județean/al municipiului București și comunicată unităților de învățământ până la data de 5 iulie 2023.   </w:t>
            </w:r>
          </w:p>
          <w:p>
            <w:pPr>
              <w:spacing w:after="24" w:line="224" w:lineRule="auto"/>
              <w:rPr>
                <w:lang w:val="ro-RO" w:eastAsia="ro-RO"/>
              </w:rPr>
            </w:pPr>
            <w:r>
              <w:rPr>
                <w:lang w:val="ro-RO" w:eastAsia="ro-RO"/>
              </w:rPr>
              <w:t>Repartizarea, de către comisia de admitere județeană/a municipiului București, a candidaților care nu au participat sau nu au fost admiși la etapele anterioare de admitere sau au fost admiși, dar nu au confirmat locurile ocupate prin depunerea dosarelor de înscriere</w:t>
            </w:r>
          </w:p>
          <w:p>
            <w:pPr>
              <w:spacing w:after="24" w:line="224" w:lineRule="auto"/>
              <w:rPr>
                <w:lang w:val="ro-RO" w:eastAsia="ro-RO"/>
              </w:rPr>
            </w:pPr>
            <w:r>
              <w:rPr>
                <w:lang w:val="ro-RO" w:eastAsia="ro-RO"/>
              </w:rPr>
              <w:t xml:space="preserve">Rezolvarea de către comisia de admitere județeană/a municipiului București a situațiilor de la nivelul unităților de învățământ la care, în urma celor două etape de admitere, nu s-au constituit în limitele legale formațiuni de studiu, prin redistribuirea candidaților admiși la clase/grupe și calificări la care nu s-au constituit efectivele minime legale   </w:t>
            </w:r>
          </w:p>
          <w:p>
            <w:pPr>
              <w:spacing w:after="52" w:line="224" w:lineRule="auto"/>
              <w:rPr>
                <w:lang w:val="ro-RO" w:eastAsia="ro-RO"/>
              </w:rPr>
            </w:pPr>
            <w:r>
              <w:rPr>
                <w:lang w:val="ro-RO" w:eastAsia="ro-RO"/>
              </w:rPr>
              <w:t xml:space="preserve">Rezolvarea situațiilor se face în ședință publică la care sunt invitați candidații care au fost admiși la calificări pentru care nu s-au întrunit condițiile minime de constituire a formațiunilor de studiu, precum și părinții/tutorii legali ai acestora.   </w:t>
            </w:r>
          </w:p>
          <w:p>
            <w:pPr>
              <w:spacing w:after="31" w:line="240" w:lineRule="auto"/>
              <w:rPr>
                <w:lang w:val="ro-RO" w:eastAsia="ro-RO"/>
              </w:rPr>
            </w:pPr>
            <w:r>
              <w:rPr>
                <w:sz w:val="16"/>
                <w:lang w:val="ro-RO" w:eastAsia="ro-RO"/>
              </w:rPr>
              <w:t xml:space="preserve">N O T Ă:   </w:t>
            </w:r>
          </w:p>
          <w:p>
            <w:pPr>
              <w:spacing w:after="24" w:line="224" w:lineRule="auto"/>
              <w:rPr>
                <w:lang w:val="ro-RO" w:eastAsia="ro-RO"/>
              </w:rPr>
            </w:pPr>
            <w:r>
              <w:rPr>
                <w:lang w:val="ro-RO" w:eastAsia="ro-RO"/>
              </w:rPr>
              <w:t xml:space="preserve">Repartizarea și redistribuirea elevilor la unitățile de învățământ și calificările la care, conform propriilor proceduri de admitere, este prevăzută sesiune de preselecție la admiterea în învățământul profesional vor fi posibile doar cu acordul scris al unității de învățământ, transmis în urma consultării cu operatorii economici.   </w:t>
            </w:r>
          </w:p>
          <w:p>
            <w:pPr>
              <w:spacing w:after="0" w:line="276" w:lineRule="auto"/>
              <w:rPr>
                <w:lang w:val="ro-RO" w:eastAsia="ro-RO"/>
              </w:rPr>
            </w:pPr>
            <w:r>
              <w:rPr>
                <w:lang w:val="ro-RO" w:eastAsia="ro-RO"/>
              </w:rPr>
              <w:t>Transmiterea de către comisia de admitere județeană/a municipiului București către unitățile de învățământ care au ofertă educațională pentru învățământul profesional a situației finale privind candidații admiși, pe formațiuni de studiu legal constituite</w:t>
            </w:r>
          </w:p>
        </w:tc>
      </w:tr>
      <w:tr>
        <w:tblPrEx>
          <w:tblCellMar>
            <w:top w:w="52" w:type="dxa"/>
            <w:left w:w="50" w:type="dxa"/>
            <w:bottom w:w="0" w:type="dxa"/>
            <w:right w:w="9" w:type="dxa"/>
          </w:tblCellMar>
        </w:tblPrEx>
        <w:trPr>
          <w:trHeight w:val="1023"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10 august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Afișarea de către unitățile de învățământ profesional a candidaților înmatriculați și a situației cu locurile rămase libere în învățământul profesional, după depunerea dosarelor de înscriere, rezolvarea cazurilor speciale, repartizările și redistribuirile realizate prin comisia de admitere județeană/a municipiului București</w:t>
            </w:r>
          </w:p>
        </w:tc>
      </w:tr>
      <w:tr>
        <w:tblPrEx>
          <w:tblCellMar>
            <w:top w:w="52" w:type="dxa"/>
            <w:left w:w="50" w:type="dxa"/>
            <w:bottom w:w="0" w:type="dxa"/>
            <w:right w:w="9" w:type="dxa"/>
          </w:tblCellMar>
        </w:tblPrEx>
        <w:trPr>
          <w:trHeight w:val="530" w:hRule="atLeast"/>
        </w:trPr>
        <w:tc>
          <w:tcPr>
            <w:tcW w:w="2470"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10 august 2023</w:t>
            </w:r>
          </w:p>
        </w:tc>
        <w:tc>
          <w:tcPr>
            <w:tcW w:w="7726"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Transmiterea către Centrul național de admitere a rezultatelor repartizărilor și redistribuirilor, prin confirmarea încheierii operațiunilor specifice în aplicația informatică centralizată</w:t>
            </w:r>
          </w:p>
        </w:tc>
      </w:tr>
    </w:tbl>
    <w:p>
      <w:pPr>
        <w:spacing w:after="0" w:line="240" w:lineRule="auto"/>
        <w:jc w:val="center"/>
        <w:rPr>
          <w:rFonts w:ascii="Times New Roman" w:hAnsi="Times New Roman" w:cs="Times New Roman"/>
          <w:b/>
          <w:bCs/>
          <w:color w:val="000000" w:themeColor="text1"/>
          <w:sz w:val="20"/>
          <w:szCs w:val="20"/>
          <w:lang w:val="ro-RO"/>
          <w14:textFill>
            <w14:solidFill>
              <w14:schemeClr w14:val="tx1"/>
            </w14:solidFill>
          </w14:textFill>
        </w:rPr>
      </w:pPr>
    </w:p>
    <w:p>
      <w:pPr>
        <w:spacing w:after="0" w:line="240" w:lineRule="auto"/>
        <w:rPr>
          <w:rFonts w:ascii="Times New Roman" w:hAnsi="Times New Roman" w:cs="Times New Roman"/>
          <w:b/>
          <w:bCs/>
          <w:color w:val="000000" w:themeColor="text1"/>
          <w:sz w:val="20"/>
          <w:szCs w:val="20"/>
          <w:lang w:val="ro-RO"/>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r>
        <w:rPr>
          <w:rFonts w:ascii="Times New Roman" w:hAnsi="Times New Roman" w:cs="Times New Roman"/>
          <w:b/>
          <w:bCs/>
          <w:color w:val="000000" w:themeColor="text1"/>
          <w:sz w:val="20"/>
          <w:szCs w:val="20"/>
          <w:lang w:val="fr-FR"/>
          <w14:textFill>
            <w14:solidFill>
              <w14:schemeClr w14:val="tx1"/>
            </w14:solidFill>
          </w14:textFill>
        </w:rPr>
        <w:t>PLAN DE ŞCOLARIZARE AN ŞCOLAR 2023-2024</w:t>
      </w:r>
    </w:p>
    <w:p>
      <w:pPr>
        <w:spacing w:after="0" w:line="240" w:lineRule="auto"/>
        <w:jc w:val="center"/>
        <w:rPr>
          <w:rFonts w:ascii="Times New Roman" w:hAnsi="Times New Roman" w:cs="Times New Roman"/>
          <w:b/>
          <w:bCs/>
          <w:color w:val="000000" w:themeColor="text1"/>
          <w:sz w:val="20"/>
          <w:szCs w:val="20"/>
          <w:lang w:val="fr-FR"/>
          <w14:textFill>
            <w14:solidFill>
              <w14:schemeClr w14:val="tx1"/>
            </w14:solidFill>
          </w14:textFill>
        </w:rPr>
      </w:pPr>
      <w:r>
        <w:rPr>
          <w:rFonts w:ascii="Times New Roman" w:hAnsi="Times New Roman" w:cs="Times New Roman"/>
          <w:b/>
          <w:bCs/>
          <w:color w:val="000000" w:themeColor="text1"/>
          <w:sz w:val="20"/>
          <w:szCs w:val="20"/>
          <w:lang w:val="fr-FR"/>
          <w14:textFill>
            <w14:solidFill>
              <w14:schemeClr w14:val="tx1"/>
            </w14:solidFill>
          </w14:textFill>
        </w:rPr>
        <w:t>INVATAMANT PROFESIONAL DE STAT CU DURATA DE 3 ANI</w:t>
      </w:r>
    </w:p>
    <w:p>
      <w:pPr>
        <w:spacing w:after="0" w:line="240" w:lineRule="auto"/>
        <w:rPr>
          <w:rFonts w:ascii="Times New Roman" w:hAnsi="Times New Roman" w:cs="Times New Roman"/>
          <w:b/>
          <w:bCs/>
          <w:color w:val="000000"/>
          <w:sz w:val="20"/>
          <w:szCs w:val="20"/>
          <w:lang w:val="fr-FR"/>
        </w:rPr>
      </w:pPr>
    </w:p>
    <w:p>
      <w:pPr>
        <w:spacing w:after="0" w:line="240" w:lineRule="auto"/>
        <w:jc w:val="center"/>
        <w:rPr>
          <w:rFonts w:ascii="Times New Roman" w:hAnsi="Times New Roman" w:cs="Times New Roman"/>
          <w:b/>
          <w:bCs/>
          <w:color w:val="000000"/>
          <w:sz w:val="20"/>
          <w:szCs w:val="20"/>
          <w:lang w:val="fr-FR"/>
        </w:rPr>
      </w:pPr>
    </w:p>
    <w:tbl>
      <w:tblPr>
        <w:tblStyle w:val="12"/>
        <w:tblW w:w="10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053"/>
        <w:gridCol w:w="904"/>
        <w:gridCol w:w="1647"/>
        <w:gridCol w:w="2268"/>
        <w:gridCol w:w="567"/>
        <w:gridCol w:w="709"/>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41" w:type="dxa"/>
            <w:shd w:val="clear" w:color="auto" w:fill="auto"/>
            <w:vAlign w:val="bottom"/>
          </w:tcPr>
          <w:p>
            <w:pPr>
              <w:spacing w:after="0" w:line="240" w:lineRule="auto"/>
              <w:jc w:val="center"/>
              <w:rPr>
                <w:rFonts w:ascii="Times New Roman" w:hAnsi="Times New Roman" w:cs="Times New Roman"/>
                <w:b/>
                <w:bCs/>
                <w:sz w:val="20"/>
                <w:szCs w:val="20"/>
                <w:lang w:val="it-IT"/>
              </w:rPr>
            </w:pPr>
            <w:r>
              <w:rPr>
                <w:rFonts w:ascii="Times New Roman" w:hAnsi="Times New Roman" w:cs="Times New Roman"/>
                <w:b/>
                <w:bCs/>
                <w:sz w:val="20"/>
                <w:szCs w:val="20"/>
                <w:lang w:val="it-IT"/>
              </w:rPr>
              <w:t>Nr. Crt.</w:t>
            </w:r>
          </w:p>
        </w:tc>
        <w:tc>
          <w:tcPr>
            <w:tcW w:w="3053" w:type="dxa"/>
            <w:shd w:val="clear" w:color="auto" w:fill="auto"/>
            <w:vAlign w:val="bottom"/>
          </w:tcPr>
          <w:p>
            <w:pPr>
              <w:spacing w:after="0" w:line="240" w:lineRule="auto"/>
              <w:jc w:val="center"/>
              <w:rPr>
                <w:rFonts w:ascii="Times New Roman" w:hAnsi="Times New Roman" w:cs="Times New Roman"/>
                <w:b/>
                <w:bCs/>
                <w:sz w:val="20"/>
                <w:szCs w:val="20"/>
                <w:lang w:val="it-IT"/>
              </w:rPr>
            </w:pPr>
            <w:r>
              <w:rPr>
                <w:rFonts w:ascii="Times New Roman" w:hAnsi="Times New Roman" w:cs="Times New Roman"/>
                <w:b/>
                <w:bCs/>
                <w:sz w:val="20"/>
                <w:szCs w:val="20"/>
                <w:lang w:val="it-IT"/>
              </w:rPr>
              <w:t>Unitatea de învățământ</w:t>
            </w:r>
          </w:p>
        </w:tc>
        <w:tc>
          <w:tcPr>
            <w:tcW w:w="904" w:type="dxa"/>
            <w:shd w:val="clear" w:color="auto" w:fill="auto"/>
            <w:vAlign w:val="bottom"/>
          </w:tcPr>
          <w:p>
            <w:pPr>
              <w:spacing w:after="0" w:line="240" w:lineRule="auto"/>
              <w:jc w:val="center"/>
              <w:rPr>
                <w:rFonts w:ascii="Times New Roman" w:hAnsi="Times New Roman" w:cs="Times New Roman"/>
                <w:b/>
                <w:bCs/>
                <w:sz w:val="20"/>
                <w:szCs w:val="20"/>
                <w:lang w:val="it-IT"/>
              </w:rPr>
            </w:pPr>
            <w:r>
              <w:rPr>
                <w:rFonts w:ascii="Times New Roman" w:hAnsi="Times New Roman" w:cs="Times New Roman"/>
                <w:b/>
                <w:bCs/>
                <w:sz w:val="20"/>
                <w:szCs w:val="20"/>
                <w:lang w:val="it-IT"/>
              </w:rPr>
              <w:t>Forma</w:t>
            </w:r>
          </w:p>
        </w:tc>
        <w:tc>
          <w:tcPr>
            <w:tcW w:w="1647" w:type="dxa"/>
            <w:shd w:val="clear" w:color="auto" w:fill="auto"/>
            <w:vAlign w:val="bottom"/>
          </w:tcPr>
          <w:p>
            <w:pPr>
              <w:spacing w:after="0" w:line="240" w:lineRule="auto"/>
              <w:jc w:val="center"/>
              <w:rPr>
                <w:rFonts w:ascii="Times New Roman" w:hAnsi="Times New Roman" w:cs="Times New Roman"/>
                <w:b/>
                <w:bCs/>
                <w:sz w:val="20"/>
                <w:szCs w:val="20"/>
                <w:lang w:val="fr-FR"/>
              </w:rPr>
            </w:pPr>
            <w:r>
              <w:rPr>
                <w:rFonts w:ascii="Times New Roman" w:hAnsi="Times New Roman" w:cs="Times New Roman"/>
                <w:b/>
                <w:bCs/>
                <w:sz w:val="20"/>
                <w:szCs w:val="20"/>
                <w:lang w:val="fr-FR"/>
              </w:rPr>
              <w:t>Domeniul de  pregatire de baza</w:t>
            </w:r>
          </w:p>
        </w:tc>
        <w:tc>
          <w:tcPr>
            <w:tcW w:w="2268" w:type="dxa"/>
            <w:shd w:val="clear" w:color="auto" w:fill="auto"/>
            <w:vAlign w:val="bottom"/>
          </w:tcPr>
          <w:p>
            <w:pPr>
              <w:spacing w:after="0" w:line="240" w:lineRule="auto"/>
              <w:jc w:val="center"/>
              <w:rPr>
                <w:rFonts w:ascii="Times New Roman" w:hAnsi="Times New Roman" w:cs="Times New Roman"/>
                <w:b/>
                <w:bCs/>
                <w:sz w:val="20"/>
                <w:szCs w:val="20"/>
                <w:lang w:val="it-IT"/>
              </w:rPr>
            </w:pPr>
            <w:r>
              <w:rPr>
                <w:rFonts w:ascii="Times New Roman" w:hAnsi="Times New Roman" w:cs="Times New Roman"/>
                <w:b/>
                <w:bCs/>
                <w:sz w:val="20"/>
                <w:szCs w:val="20"/>
                <w:lang w:val="it-IT"/>
              </w:rPr>
              <w:t>Calificarea profesională de nivel 2</w:t>
            </w:r>
          </w:p>
        </w:tc>
        <w:tc>
          <w:tcPr>
            <w:tcW w:w="567" w:type="dxa"/>
            <w:shd w:val="clear" w:color="auto" w:fill="auto"/>
            <w:noWrap/>
            <w:vAlign w:val="bottom"/>
          </w:tcPr>
          <w:p>
            <w:pPr>
              <w:spacing w:after="0" w:line="240" w:lineRule="auto"/>
              <w:ind w:right="-111" w:hanging="114"/>
              <w:jc w:val="center"/>
              <w:rPr>
                <w:rFonts w:ascii="Times New Roman" w:hAnsi="Times New Roman" w:cs="Times New Roman"/>
                <w:sz w:val="20"/>
                <w:szCs w:val="20"/>
                <w:lang w:val="it-IT"/>
              </w:rPr>
            </w:pPr>
            <w:r>
              <w:rPr>
                <w:rFonts w:ascii="Times New Roman" w:hAnsi="Times New Roman" w:cs="Times New Roman"/>
                <w:sz w:val="20"/>
                <w:szCs w:val="20"/>
                <w:lang w:val="it-IT"/>
              </w:rPr>
              <w:t>Nr. clase</w:t>
            </w:r>
          </w:p>
        </w:tc>
        <w:tc>
          <w:tcPr>
            <w:tcW w:w="709" w:type="dxa"/>
            <w:shd w:val="clear" w:color="auto" w:fill="auto"/>
            <w:noWrap/>
            <w:vAlign w:val="bottom"/>
          </w:tcPr>
          <w:p>
            <w:pPr>
              <w:spacing w:after="0" w:line="240" w:lineRule="auto"/>
              <w:jc w:val="center"/>
              <w:rPr>
                <w:rFonts w:ascii="Times New Roman" w:hAnsi="Times New Roman" w:cs="Times New Roman"/>
                <w:sz w:val="20"/>
                <w:szCs w:val="20"/>
                <w:lang w:val="it-IT"/>
              </w:rPr>
            </w:pPr>
            <w:r>
              <w:rPr>
                <w:rFonts w:ascii="Times New Roman" w:hAnsi="Times New Roman" w:cs="Times New Roman"/>
                <w:sz w:val="20"/>
                <w:szCs w:val="20"/>
                <w:lang w:val="it-IT"/>
              </w:rPr>
              <w:t>Nr. elevi</w:t>
            </w:r>
          </w:p>
        </w:tc>
        <w:tc>
          <w:tcPr>
            <w:tcW w:w="1100" w:type="dxa"/>
          </w:tcPr>
          <w:p>
            <w:pPr>
              <w:spacing w:after="0" w:line="240" w:lineRule="auto"/>
              <w:jc w:val="center"/>
              <w:rPr>
                <w:rFonts w:ascii="Times New Roman" w:hAnsi="Times New Roman" w:cs="Times New Roman"/>
                <w:b/>
                <w:sz w:val="20"/>
                <w:szCs w:val="20"/>
                <w:lang w:val="it-IT"/>
              </w:rPr>
            </w:pPr>
            <w:r>
              <w:rPr>
                <w:rFonts w:ascii="Times New Roman" w:hAnsi="Times New Roman" w:cs="Times New Roman"/>
                <w:b/>
                <w:sz w:val="20"/>
                <w:szCs w:val="20"/>
                <w:lang w:val="it-IT"/>
              </w:rPr>
              <w:t>Cod</w:t>
            </w:r>
          </w:p>
          <w:p>
            <w:pPr>
              <w:spacing w:after="0" w:line="240" w:lineRule="auto"/>
              <w:ind w:left="-140" w:right="-117" w:firstLine="30"/>
              <w:jc w:val="center"/>
              <w:rPr>
                <w:rFonts w:ascii="Times New Roman" w:hAnsi="Times New Roman" w:cs="Times New Roman"/>
                <w:b/>
                <w:sz w:val="20"/>
                <w:szCs w:val="20"/>
                <w:lang w:val="it-IT"/>
              </w:rPr>
            </w:pPr>
            <w:r>
              <w:rPr>
                <w:rFonts w:ascii="Times New Roman" w:hAnsi="Times New Roman" w:cs="Times New Roman"/>
                <w:b/>
                <w:sz w:val="20"/>
                <w:szCs w:val="20"/>
                <w:lang w:val="it-IT"/>
              </w:rPr>
              <w:t>specializare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41" w:type="dxa"/>
            <w:vMerge w:val="restart"/>
            <w:shd w:val="clear" w:color="000000" w:fill="FFFFFF"/>
            <w:noWrap/>
            <w:vAlign w:val="center"/>
          </w:tcPr>
          <w:p>
            <w:pPr>
              <w:spacing w:after="0" w:line="240" w:lineRule="auto"/>
              <w:jc w:val="center"/>
              <w:rPr>
                <w:rFonts w:ascii="Times New Roman" w:hAnsi="Times New Roman" w:cs="Times New Roman"/>
                <w:b/>
                <w:bCs/>
                <w:sz w:val="20"/>
                <w:szCs w:val="20"/>
                <w:lang w:val="it-IT"/>
              </w:rPr>
            </w:pPr>
            <w:r>
              <w:rPr>
                <w:rFonts w:ascii="Times New Roman" w:hAnsi="Times New Roman" w:cs="Times New Roman"/>
                <w:b/>
                <w:bCs/>
                <w:sz w:val="20"/>
                <w:szCs w:val="20"/>
                <w:lang w:val="it-IT"/>
              </w:rPr>
              <w:t>1.</w:t>
            </w:r>
          </w:p>
        </w:tc>
        <w:tc>
          <w:tcPr>
            <w:tcW w:w="3053" w:type="dxa"/>
            <w:shd w:val="clear" w:color="000000" w:fill="FFFFFF"/>
            <w:noWrap/>
            <w:vAlign w:val="bottom"/>
          </w:tcPr>
          <w:p>
            <w:pPr>
              <w:spacing w:after="0" w:line="240" w:lineRule="auto"/>
              <w:rPr>
                <w:rFonts w:ascii="Times New Roman" w:hAnsi="Times New Roman" w:cs="Times New Roman"/>
                <w:sz w:val="20"/>
                <w:szCs w:val="20"/>
                <w:lang w:val="it-IT"/>
              </w:rPr>
            </w:pPr>
            <w:r>
              <w:rPr>
                <w:rFonts w:ascii="Times New Roman" w:hAnsi="Times New Roman" w:cs="Times New Roman"/>
                <w:bCs/>
                <w:sz w:val="20"/>
                <w:szCs w:val="20"/>
                <w:lang w:val="it-IT"/>
              </w:rPr>
              <w:t xml:space="preserve">LICEUL TEHNOLOGIC </w:t>
            </w:r>
            <w:r>
              <w:rPr>
                <w:rFonts w:ascii="Times New Roman" w:hAnsi="Times New Roman" w:cs="Times New Roman"/>
                <w:sz w:val="20"/>
                <w:szCs w:val="20"/>
                <w:lang w:val="it-IT"/>
              </w:rPr>
              <w:t>METALURGIC SLATINA</w:t>
            </w:r>
          </w:p>
        </w:tc>
        <w:tc>
          <w:tcPr>
            <w:tcW w:w="904" w:type="dxa"/>
            <w:shd w:val="clear" w:color="000000" w:fill="FFFFFF"/>
            <w:noWrap/>
            <w:vAlign w:val="bottom"/>
          </w:tcPr>
          <w:p>
            <w:pPr>
              <w:spacing w:after="0" w:line="240" w:lineRule="auto"/>
              <w:rPr>
                <w:rFonts w:ascii="Times New Roman" w:hAnsi="Times New Roman" w:cs="Times New Roman"/>
                <w:sz w:val="20"/>
                <w:szCs w:val="20"/>
                <w:lang w:val="it-IT"/>
              </w:rPr>
            </w:pPr>
            <w:r>
              <w:rPr>
                <w:rFonts w:ascii="Times New Roman" w:hAnsi="Times New Roman" w:cs="Times New Roman"/>
                <w:sz w:val="20"/>
                <w:szCs w:val="20"/>
                <w:lang w:val="it-IT"/>
              </w:rPr>
              <w:t>ZI</w:t>
            </w:r>
          </w:p>
        </w:tc>
        <w:tc>
          <w:tcPr>
            <w:tcW w:w="1647" w:type="dxa"/>
            <w:shd w:val="clear" w:color="000000" w:fill="FFFFFF"/>
            <w:noWrap/>
            <w:vAlign w:val="bottom"/>
          </w:tcPr>
          <w:p>
            <w:pPr>
              <w:spacing w:after="0" w:line="240" w:lineRule="auto"/>
              <w:rPr>
                <w:rFonts w:ascii="Times New Roman" w:hAnsi="Times New Roman" w:cs="Times New Roman"/>
                <w:sz w:val="20"/>
                <w:szCs w:val="20"/>
                <w:lang w:val="it-IT"/>
              </w:rPr>
            </w:pPr>
            <w:r>
              <w:rPr>
                <w:rFonts w:ascii="Times New Roman" w:hAnsi="Times New Roman" w:cs="Times New Roman"/>
                <w:sz w:val="20"/>
                <w:szCs w:val="20"/>
                <w:lang w:val="it-IT"/>
              </w:rPr>
              <w:t>Mecanică</w:t>
            </w:r>
          </w:p>
        </w:tc>
        <w:tc>
          <w:tcPr>
            <w:tcW w:w="2268" w:type="dxa"/>
            <w:shd w:val="clear" w:color="000000" w:fill="FFFFFF"/>
            <w:vAlign w:val="bottom"/>
          </w:tcPr>
          <w:p>
            <w:pPr>
              <w:spacing w:after="0" w:line="240" w:lineRule="auto"/>
              <w:rPr>
                <w:rFonts w:ascii="Times New Roman" w:hAnsi="Times New Roman" w:cs="Times New Roman"/>
                <w:color w:val="000000"/>
                <w:sz w:val="20"/>
                <w:szCs w:val="20"/>
                <w:lang w:val="it-IT"/>
              </w:rPr>
            </w:pPr>
            <w:r>
              <w:rPr>
                <w:rFonts w:ascii="Times New Roman" w:hAnsi="Times New Roman" w:cs="Times New Roman"/>
                <w:color w:val="000000"/>
                <w:sz w:val="20"/>
                <w:szCs w:val="20"/>
                <w:lang w:val="it-IT"/>
              </w:rPr>
              <w:t>Strungar</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lang w:val="it-IT"/>
              </w:rPr>
            </w:pPr>
            <w:r>
              <w:rPr>
                <w:rFonts w:ascii="Times New Roman" w:hAnsi="Times New Roman" w:cs="Times New Roman"/>
                <w:sz w:val="20"/>
                <w:szCs w:val="20"/>
                <w:lang w:val="it-IT"/>
              </w:rPr>
              <w:t>0,5</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lang w:val="it-IT"/>
              </w:rPr>
            </w:pPr>
            <w:r>
              <w:rPr>
                <w:rFonts w:ascii="Times New Roman" w:hAnsi="Times New Roman" w:cs="Times New Roman"/>
                <w:sz w:val="20"/>
                <w:szCs w:val="20"/>
                <w:lang w:val="it-IT"/>
              </w:rPr>
              <w:t>12</w:t>
            </w:r>
          </w:p>
        </w:tc>
        <w:tc>
          <w:tcPr>
            <w:tcW w:w="1100" w:type="dxa"/>
            <w:shd w:val="clear" w:color="000000" w:fill="FFFFFF"/>
            <w:vAlign w:val="center"/>
          </w:tcPr>
          <w:p>
            <w:pPr>
              <w:spacing w:after="0" w:line="240" w:lineRule="auto"/>
              <w:jc w:val="center"/>
              <w:rPr>
                <w:rFonts w:ascii="Times New Roman" w:hAnsi="Times New Roman" w:cs="Times New Roman"/>
                <w:b/>
                <w:sz w:val="20"/>
                <w:szCs w:val="20"/>
                <w:lang w:val="it-IT"/>
              </w:rPr>
            </w:pPr>
            <w:r>
              <w:rPr>
                <w:rFonts w:ascii="Times New Roman" w:hAnsi="Times New Roman" w:cs="Times New Roman"/>
                <w:b/>
                <w:sz w:val="20"/>
                <w:szCs w:val="20"/>
                <w:lang w:val="it-IT"/>
              </w:rPr>
              <w:t>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41" w:type="dxa"/>
            <w:vMerge w:val="continue"/>
            <w:shd w:val="clear" w:color="000000" w:fill="FFFFFF"/>
            <w:noWrap/>
            <w:vAlign w:val="center"/>
          </w:tcPr>
          <w:p>
            <w:pPr>
              <w:spacing w:after="0" w:line="240" w:lineRule="auto"/>
              <w:jc w:val="center"/>
              <w:rPr>
                <w:rFonts w:ascii="Times New Roman" w:hAnsi="Times New Roman" w:cs="Times New Roman"/>
                <w:b/>
                <w:bCs/>
                <w:sz w:val="20"/>
                <w:szCs w:val="20"/>
                <w:lang w:val="it-IT"/>
              </w:rPr>
            </w:pP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lang w:val="it-IT"/>
              </w:rPr>
              <w:t>LICEU</w:t>
            </w:r>
            <w:r>
              <w:rPr>
                <w:rFonts w:ascii="Times New Roman" w:hAnsi="Times New Roman" w:cs="Times New Roman"/>
                <w:bCs/>
                <w:sz w:val="20"/>
                <w:szCs w:val="20"/>
              </w:rPr>
              <w:t xml:space="preserve">L TEHNOLOGIC </w:t>
            </w:r>
            <w:r>
              <w:rPr>
                <w:rFonts w:ascii="Times New Roman" w:hAnsi="Times New Roman" w:cs="Times New Roman"/>
                <w:sz w:val="20"/>
                <w:szCs w:val="20"/>
              </w:rPr>
              <w:t>METALURGIC SLATINA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Mecanică</w:t>
            </w:r>
          </w:p>
        </w:tc>
        <w:tc>
          <w:tcPr>
            <w:tcW w:w="2268" w:type="dxa"/>
            <w:shd w:val="clear" w:color="000000" w:fill="FFFFFF"/>
            <w:vAlign w:val="bottom"/>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Mecanic auto</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41" w:type="dxa"/>
            <w:vMerge w:val="continue"/>
            <w:shd w:val="clear" w:color="000000" w:fill="FFFFFF"/>
            <w:noWrap/>
            <w:vAlign w:val="center"/>
          </w:tcPr>
          <w:p>
            <w:pPr>
              <w:spacing w:after="0" w:line="240" w:lineRule="auto"/>
              <w:jc w:val="center"/>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METALURGIC SLATINA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Mecanică</w:t>
            </w:r>
          </w:p>
        </w:tc>
        <w:tc>
          <w:tcPr>
            <w:tcW w:w="2268" w:type="dxa"/>
            <w:shd w:val="clear" w:color="000000" w:fill="FFFFFF"/>
            <w:vAlign w:val="bottom"/>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Mecanic utilaje și instalații în industrie</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41" w:type="dxa"/>
            <w:vMerge w:val="continue"/>
            <w:shd w:val="clear" w:color="000000" w:fill="FFFFFF"/>
            <w:noWrap/>
            <w:vAlign w:val="center"/>
          </w:tcPr>
          <w:p>
            <w:pPr>
              <w:spacing w:after="0" w:line="240" w:lineRule="auto"/>
              <w:jc w:val="center"/>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METALURGIC SLATINA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Electric</w:t>
            </w:r>
          </w:p>
        </w:tc>
        <w:tc>
          <w:tcPr>
            <w:tcW w:w="2268" w:type="dxa"/>
            <w:shd w:val="clear" w:color="000000" w:fill="FFFFFF"/>
            <w:vAlign w:val="bottom"/>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Electrician exploatare joasă tensiune</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41" w:type="dxa"/>
            <w:vMerge w:val="restart"/>
            <w:shd w:val="clear" w:color="000000" w:fill="FFFFFF"/>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„P.S. AURELIAN" SLATINA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Comerț</w:t>
            </w:r>
          </w:p>
        </w:tc>
        <w:tc>
          <w:tcPr>
            <w:tcW w:w="2268" w:type="dxa"/>
            <w:shd w:val="clear" w:color="000000" w:fill="FFFFFF"/>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Recepționer - distribuitor</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41" w:type="dxa"/>
            <w:vMerge w:val="continue"/>
            <w:shd w:val="clear" w:color="000000" w:fill="FFFFFF"/>
            <w:vAlign w:val="center"/>
          </w:tcPr>
          <w:p>
            <w:pPr>
              <w:spacing w:after="0" w:line="240" w:lineRule="auto"/>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„P.S. AURELIAN" SLATINA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Turism şi alimentaţie</w:t>
            </w:r>
          </w:p>
        </w:tc>
        <w:tc>
          <w:tcPr>
            <w:tcW w:w="2268" w:type="dxa"/>
            <w:shd w:val="clear" w:color="000000" w:fill="FFFFFF"/>
            <w:vAlign w:val="bottom"/>
          </w:tcPr>
          <w:p>
            <w:pPr>
              <w:spacing w:after="0" w:line="240" w:lineRule="auto"/>
              <w:rPr>
                <w:rFonts w:ascii="Times New Roman" w:hAnsi="Times New Roman" w:cs="Times New Roman"/>
                <w:sz w:val="20"/>
                <w:szCs w:val="20"/>
                <w:lang w:val="it-IT"/>
              </w:rPr>
            </w:pPr>
            <w:r>
              <w:rPr>
                <w:rFonts w:ascii="Times New Roman" w:hAnsi="Times New Roman" w:cs="Times New Roman"/>
                <w:sz w:val="20"/>
                <w:szCs w:val="20"/>
                <w:lang w:val="it-IT"/>
              </w:rPr>
              <w:t>Ospătar (chelner) vânzator în unități de alimentație</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1" w:type="dxa"/>
            <w:vMerge w:val="continue"/>
            <w:shd w:val="clear" w:color="000000" w:fill="FFFFFF"/>
            <w:vAlign w:val="center"/>
          </w:tcPr>
          <w:p>
            <w:pPr>
              <w:spacing w:after="0" w:line="240" w:lineRule="auto"/>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„P.S.AURELIAN" SLATINA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Turism şi alimentaţie</w:t>
            </w:r>
          </w:p>
        </w:tc>
        <w:tc>
          <w:tcPr>
            <w:tcW w:w="2268" w:type="dxa"/>
            <w:shd w:val="clear" w:color="000000" w:fill="FFFFFF"/>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Lucrător hotelier</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1" w:type="dxa"/>
            <w:vMerge w:val="continue"/>
            <w:shd w:val="clear" w:color="000000" w:fill="FFFFFF"/>
            <w:vAlign w:val="center"/>
          </w:tcPr>
          <w:p>
            <w:pPr>
              <w:spacing w:after="0" w:line="240" w:lineRule="auto"/>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„P.S. AURELIAN" SLATINA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lang w:val="it-IT"/>
              </w:rPr>
            </w:pPr>
            <w:r>
              <w:rPr>
                <w:rFonts w:ascii="Times New Roman" w:hAnsi="Times New Roman" w:cs="Times New Roman"/>
                <w:sz w:val="20"/>
                <w:szCs w:val="20"/>
                <w:lang w:val="it-IT"/>
              </w:rPr>
              <w:t>Estetica şi igiena corpului omenesc</w:t>
            </w:r>
          </w:p>
        </w:tc>
        <w:tc>
          <w:tcPr>
            <w:tcW w:w="2268" w:type="dxa"/>
            <w:shd w:val="clear" w:color="000000" w:fill="FFFFFF"/>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Frizer - coafor - manichiurist - pedichiurist</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1" w:type="dxa"/>
            <w:vMerge w:val="continue"/>
            <w:shd w:val="clear" w:color="000000" w:fill="FFFFFF"/>
            <w:vAlign w:val="center"/>
          </w:tcPr>
          <w:p>
            <w:pPr>
              <w:spacing w:after="0" w:line="240" w:lineRule="auto"/>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„P.S. AURELIAN" SLATINA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Mecanică</w:t>
            </w:r>
          </w:p>
        </w:tc>
        <w:tc>
          <w:tcPr>
            <w:tcW w:w="2268" w:type="dxa"/>
            <w:shd w:val="clear" w:color="000000" w:fill="FFFFFF"/>
            <w:vAlign w:val="bottom"/>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Mecanic auto</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1" w:type="dxa"/>
            <w:vMerge w:val="continue"/>
            <w:shd w:val="clear" w:color="000000" w:fill="FFFFFF"/>
            <w:vAlign w:val="center"/>
          </w:tcPr>
          <w:p>
            <w:pPr>
              <w:spacing w:after="0" w:line="240" w:lineRule="auto"/>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„P.S. AURELIAN" SLATINA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Turism şi alimentaţie</w:t>
            </w:r>
          </w:p>
        </w:tc>
        <w:tc>
          <w:tcPr>
            <w:tcW w:w="2268" w:type="dxa"/>
            <w:shd w:val="clear" w:color="000000" w:fill="FFFFFF"/>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Cofetar-patiser</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41" w:type="dxa"/>
            <w:vMerge w:val="restart"/>
            <w:shd w:val="clear" w:color="000000" w:fill="FFFFFF"/>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„DANUBIUS" CORABIA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lang w:val="it-IT"/>
              </w:rPr>
            </w:pPr>
            <w:r>
              <w:rPr>
                <w:rFonts w:ascii="Times New Roman" w:hAnsi="Times New Roman" w:cs="Times New Roman"/>
                <w:sz w:val="20"/>
                <w:szCs w:val="20"/>
                <w:lang w:val="it-IT"/>
              </w:rPr>
              <w:t>Estetica şi igiena corpului omenesc</w:t>
            </w:r>
          </w:p>
        </w:tc>
        <w:tc>
          <w:tcPr>
            <w:tcW w:w="2268"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Frizer - coafor - manichiurist - pedichiurist</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1" w:type="dxa"/>
            <w:vMerge w:val="continue"/>
            <w:shd w:val="clear" w:color="000000" w:fill="FFFFFF"/>
            <w:vAlign w:val="center"/>
          </w:tcPr>
          <w:p>
            <w:pPr>
              <w:spacing w:after="0" w:line="240" w:lineRule="auto"/>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„DANUBIUS" CORABIA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Electric</w:t>
            </w:r>
          </w:p>
        </w:tc>
        <w:tc>
          <w:tcPr>
            <w:tcW w:w="2268" w:type="dxa"/>
            <w:shd w:val="clear" w:color="000000" w:fill="FFFFFF"/>
            <w:vAlign w:val="bottom"/>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Electrician exploatare joasă tensiune</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41" w:type="dxa"/>
            <w:vMerge w:val="restart"/>
            <w:shd w:val="clear" w:color="000000" w:fill="FFFFFF"/>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"ALEXE MARIN" SLATINA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Electric</w:t>
            </w:r>
          </w:p>
        </w:tc>
        <w:tc>
          <w:tcPr>
            <w:tcW w:w="2268"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Electrician exploatare centrale, statii și rețele electrice</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41" w:type="dxa"/>
            <w:vMerge w:val="continue"/>
            <w:shd w:val="clear" w:color="000000" w:fill="FFFFFF"/>
            <w:vAlign w:val="center"/>
          </w:tcPr>
          <w:p>
            <w:pPr>
              <w:spacing w:after="0" w:line="240" w:lineRule="auto"/>
              <w:jc w:val="center"/>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"ALEXE MARIN" SLATINA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Mecanică</w:t>
            </w:r>
          </w:p>
        </w:tc>
        <w:tc>
          <w:tcPr>
            <w:tcW w:w="2268"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Lăcătuș mecanic prestări servicii</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41" w:type="dxa"/>
            <w:vMerge w:val="continue"/>
            <w:shd w:val="clear" w:color="000000" w:fill="FFFFFF"/>
            <w:vAlign w:val="center"/>
          </w:tcPr>
          <w:p>
            <w:pPr>
              <w:spacing w:after="0" w:line="240" w:lineRule="auto"/>
              <w:jc w:val="center"/>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"ALEXE MARIN" SLATINA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Construcţii, instalaţii şi lucrări publice</w:t>
            </w:r>
          </w:p>
        </w:tc>
        <w:tc>
          <w:tcPr>
            <w:tcW w:w="2268"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Instalator de instalații tehnico-sanitare și de gaze</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41" w:type="dxa"/>
            <w:vMerge w:val="continue"/>
            <w:shd w:val="clear" w:color="000000" w:fill="FFFFFF"/>
            <w:vAlign w:val="center"/>
          </w:tcPr>
          <w:p>
            <w:pPr>
              <w:spacing w:after="0" w:line="240" w:lineRule="auto"/>
              <w:jc w:val="center"/>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"ALEXE MARIN" SLATINA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Mecanică</w:t>
            </w:r>
          </w:p>
        </w:tc>
        <w:tc>
          <w:tcPr>
            <w:tcW w:w="2268"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Tinichigiu vopsitor auto</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41" w:type="dxa"/>
            <w:vMerge w:val="continue"/>
            <w:shd w:val="clear" w:color="000000" w:fill="FFFFFF"/>
            <w:vAlign w:val="center"/>
          </w:tcPr>
          <w:p>
            <w:pPr>
              <w:spacing w:after="0" w:line="240" w:lineRule="auto"/>
              <w:jc w:val="center"/>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"ALEXE MARIN" SLATINA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Mecanică</w:t>
            </w:r>
          </w:p>
        </w:tc>
        <w:tc>
          <w:tcPr>
            <w:tcW w:w="2268"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Mecanic auto</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41" w:type="dxa"/>
            <w:vMerge w:val="continue"/>
            <w:shd w:val="clear" w:color="000000" w:fill="FFFFFF"/>
            <w:vAlign w:val="center"/>
          </w:tcPr>
          <w:p>
            <w:pPr>
              <w:spacing w:after="0" w:line="240" w:lineRule="auto"/>
              <w:jc w:val="center"/>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"ALEXE MARIN" SLATINA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Electric</w:t>
            </w:r>
          </w:p>
        </w:tc>
        <w:tc>
          <w:tcPr>
            <w:tcW w:w="2268" w:type="dxa"/>
            <w:shd w:val="clear" w:color="000000" w:fill="FFFFFF"/>
            <w:noWrap/>
            <w:vAlign w:val="bottom"/>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Electrician exploatare joasă tensiune</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41" w:type="dxa"/>
            <w:vMerge w:val="restart"/>
            <w:shd w:val="clear" w:color="000000" w:fill="FFFFFF"/>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3053" w:type="dxa"/>
            <w:shd w:val="clear" w:color="000000" w:fill="FFFFFF"/>
            <w:noWrap/>
            <w:vAlign w:val="bottom"/>
          </w:tcPr>
          <w:p>
            <w:pPr>
              <w:spacing w:after="0" w:line="240" w:lineRule="auto"/>
              <w:rPr>
                <w:rFonts w:ascii="Times New Roman" w:hAnsi="Times New Roman" w:cs="Times New Roman"/>
                <w:sz w:val="20"/>
                <w:szCs w:val="20"/>
                <w:lang w:val="it-IT"/>
              </w:rPr>
            </w:pPr>
            <w:r>
              <w:rPr>
                <w:rFonts w:ascii="Times New Roman" w:hAnsi="Times New Roman" w:cs="Times New Roman"/>
                <w:bCs/>
                <w:sz w:val="20"/>
                <w:szCs w:val="20"/>
                <w:lang w:val="it-IT"/>
              </w:rPr>
              <w:t xml:space="preserve">LICEUL TEHNOLOGIC </w:t>
            </w:r>
            <w:r>
              <w:rPr>
                <w:rFonts w:ascii="Times New Roman" w:hAnsi="Times New Roman" w:cs="Times New Roman"/>
                <w:sz w:val="20"/>
                <w:szCs w:val="20"/>
                <w:lang w:val="it-IT"/>
              </w:rPr>
              <w:t>"MATEI BASARAB" CARACAL</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lang w:val="it-IT"/>
              </w:rPr>
            </w:pPr>
            <w:r>
              <w:rPr>
                <w:rFonts w:ascii="Times New Roman" w:hAnsi="Times New Roman" w:cs="Times New Roman"/>
                <w:sz w:val="20"/>
                <w:szCs w:val="20"/>
                <w:lang w:val="it-IT"/>
              </w:rPr>
              <w:t>Estetica şi igiena corpului omenesc</w:t>
            </w:r>
          </w:p>
        </w:tc>
        <w:tc>
          <w:tcPr>
            <w:tcW w:w="2268"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Frizer - coafor - manichiurist - pedichiurist</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41" w:type="dxa"/>
            <w:vMerge w:val="continue"/>
            <w:shd w:val="clear" w:color="000000" w:fill="FFFFFF"/>
            <w:vAlign w:val="center"/>
          </w:tcPr>
          <w:p>
            <w:pPr>
              <w:spacing w:after="0" w:line="240" w:lineRule="auto"/>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lang w:val="it-IT"/>
              </w:rPr>
            </w:pPr>
            <w:r>
              <w:rPr>
                <w:rFonts w:ascii="Times New Roman" w:hAnsi="Times New Roman" w:cs="Times New Roman"/>
                <w:bCs/>
                <w:sz w:val="20"/>
                <w:szCs w:val="20"/>
                <w:lang w:val="it-IT"/>
              </w:rPr>
              <w:t xml:space="preserve">LICEUL TEHNOLOGIC </w:t>
            </w:r>
            <w:r>
              <w:rPr>
                <w:rFonts w:ascii="Times New Roman" w:hAnsi="Times New Roman" w:cs="Times New Roman"/>
                <w:sz w:val="20"/>
                <w:szCs w:val="20"/>
                <w:lang w:val="it-IT"/>
              </w:rPr>
              <w:t>"MATEI BASARAB" CARACAL</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Mecanică</w:t>
            </w:r>
          </w:p>
        </w:tc>
        <w:tc>
          <w:tcPr>
            <w:tcW w:w="2268"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Sudor</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41" w:type="dxa"/>
            <w:vMerge w:val="continue"/>
            <w:shd w:val="clear" w:color="000000" w:fill="FFFFFF"/>
            <w:vAlign w:val="center"/>
          </w:tcPr>
          <w:p>
            <w:pPr>
              <w:spacing w:after="0" w:line="240" w:lineRule="auto"/>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lang w:val="it-IT"/>
              </w:rPr>
            </w:pPr>
            <w:r>
              <w:rPr>
                <w:rFonts w:ascii="Times New Roman" w:hAnsi="Times New Roman" w:cs="Times New Roman"/>
                <w:bCs/>
                <w:sz w:val="20"/>
                <w:szCs w:val="20"/>
                <w:lang w:val="it-IT"/>
              </w:rPr>
              <w:t xml:space="preserve">LICEUL TEHNOLOGIC </w:t>
            </w:r>
            <w:r>
              <w:rPr>
                <w:rFonts w:ascii="Times New Roman" w:hAnsi="Times New Roman" w:cs="Times New Roman"/>
                <w:sz w:val="20"/>
                <w:szCs w:val="20"/>
                <w:lang w:val="it-IT"/>
              </w:rPr>
              <w:t>"MATEI BASARAB" CARACAL</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Turism şi alimentaţie</w:t>
            </w:r>
          </w:p>
        </w:tc>
        <w:tc>
          <w:tcPr>
            <w:tcW w:w="2268" w:type="dxa"/>
            <w:shd w:val="clear" w:color="000000" w:fill="FFFFFF"/>
            <w:noWrap/>
            <w:vAlign w:val="bottom"/>
          </w:tcPr>
          <w:p>
            <w:pPr>
              <w:spacing w:after="0" w:line="240" w:lineRule="auto"/>
              <w:rPr>
                <w:rFonts w:ascii="Times New Roman" w:hAnsi="Times New Roman" w:cs="Times New Roman"/>
                <w:sz w:val="20"/>
                <w:szCs w:val="20"/>
                <w:lang w:val="it-IT"/>
              </w:rPr>
            </w:pPr>
            <w:r>
              <w:rPr>
                <w:rFonts w:ascii="Times New Roman" w:hAnsi="Times New Roman" w:cs="Times New Roman"/>
                <w:sz w:val="20"/>
                <w:szCs w:val="20"/>
                <w:lang w:val="it-IT"/>
              </w:rPr>
              <w:t>Ospatar (chelner) vânzator în unități de alimentație</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41" w:type="dxa"/>
            <w:vMerge w:val="continue"/>
            <w:shd w:val="clear" w:color="000000" w:fill="FFFFFF"/>
            <w:vAlign w:val="center"/>
          </w:tcPr>
          <w:p>
            <w:pPr>
              <w:spacing w:after="0" w:line="240" w:lineRule="auto"/>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lang w:val="it-IT"/>
              </w:rPr>
            </w:pPr>
            <w:r>
              <w:rPr>
                <w:rFonts w:ascii="Times New Roman" w:hAnsi="Times New Roman" w:cs="Times New Roman"/>
                <w:bCs/>
                <w:sz w:val="20"/>
                <w:szCs w:val="20"/>
                <w:lang w:val="it-IT"/>
              </w:rPr>
              <w:t xml:space="preserve">LICEUL TEHNOLOGIC </w:t>
            </w:r>
            <w:r>
              <w:rPr>
                <w:rFonts w:ascii="Times New Roman" w:hAnsi="Times New Roman" w:cs="Times New Roman"/>
                <w:sz w:val="20"/>
                <w:szCs w:val="20"/>
                <w:lang w:val="it-IT"/>
              </w:rPr>
              <w:t>"MATEI BASARAB" CARACAL</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Electric</w:t>
            </w:r>
          </w:p>
        </w:tc>
        <w:tc>
          <w:tcPr>
            <w:tcW w:w="2268" w:type="dxa"/>
            <w:shd w:val="clear" w:color="000000" w:fill="FFFFFF"/>
            <w:noWrap/>
            <w:vAlign w:val="bottom"/>
          </w:tcPr>
          <w:p>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Electrician exploatare joasă tensiune</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41" w:type="dxa"/>
            <w:vMerge w:val="restart"/>
            <w:shd w:val="clear" w:color="000000" w:fill="FFFFFF"/>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3053" w:type="dxa"/>
            <w:shd w:val="clear" w:color="000000" w:fill="FFFFFF"/>
            <w:noWrap/>
            <w:vAlign w:val="bottom"/>
          </w:tcPr>
          <w:p>
            <w:pPr>
              <w:spacing w:after="0" w:line="240" w:lineRule="auto"/>
              <w:rPr>
                <w:rFonts w:ascii="Times New Roman" w:hAnsi="Times New Roman" w:cs="Times New Roman"/>
                <w:sz w:val="20"/>
                <w:szCs w:val="20"/>
                <w:lang w:val="fr-FR"/>
              </w:rPr>
            </w:pPr>
            <w:r>
              <w:rPr>
                <w:rFonts w:ascii="Times New Roman" w:hAnsi="Times New Roman" w:cs="Times New Roman"/>
                <w:bCs/>
                <w:sz w:val="20"/>
                <w:szCs w:val="20"/>
                <w:lang w:val="fr-FR"/>
              </w:rPr>
              <w:t xml:space="preserve">LICEUL TEHNOLOGIC </w:t>
            </w:r>
            <w:r>
              <w:rPr>
                <w:rFonts w:ascii="Times New Roman" w:hAnsi="Times New Roman" w:cs="Times New Roman"/>
                <w:sz w:val="20"/>
                <w:szCs w:val="20"/>
                <w:lang w:val="fr-FR"/>
              </w:rPr>
              <w:t>"DIMITRIE PETRESCU" CARACAL</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Agricultură</w:t>
            </w:r>
          </w:p>
        </w:tc>
        <w:tc>
          <w:tcPr>
            <w:tcW w:w="2268"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Agricultor culturi de câmp</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41" w:type="dxa"/>
            <w:vMerge w:val="continue"/>
            <w:shd w:val="clear" w:color="000000" w:fill="FFFFFF"/>
            <w:noWrap/>
            <w:vAlign w:val="center"/>
          </w:tcPr>
          <w:p>
            <w:pPr>
              <w:spacing w:after="0" w:line="240" w:lineRule="auto"/>
              <w:jc w:val="center"/>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lang w:val="fr-FR"/>
              </w:rPr>
            </w:pPr>
            <w:r>
              <w:rPr>
                <w:rFonts w:ascii="Times New Roman" w:hAnsi="Times New Roman" w:cs="Times New Roman"/>
                <w:bCs/>
                <w:sz w:val="20"/>
                <w:szCs w:val="20"/>
                <w:lang w:val="fr-FR"/>
              </w:rPr>
              <w:t xml:space="preserve">LICEUL TEHNOLOGIC </w:t>
            </w:r>
            <w:r>
              <w:rPr>
                <w:rFonts w:ascii="Times New Roman" w:hAnsi="Times New Roman" w:cs="Times New Roman"/>
                <w:sz w:val="20"/>
                <w:szCs w:val="20"/>
                <w:lang w:val="fr-FR"/>
              </w:rPr>
              <w:t>"DIMITRIE PETRESCU" CARACAL</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Agricultură</w:t>
            </w:r>
          </w:p>
        </w:tc>
        <w:tc>
          <w:tcPr>
            <w:tcW w:w="2268"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Zootehnist</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41" w:type="dxa"/>
            <w:vMerge w:val="continue"/>
            <w:shd w:val="clear" w:color="000000" w:fill="FFFFFF"/>
            <w:vAlign w:val="center"/>
          </w:tcPr>
          <w:p>
            <w:pPr>
              <w:spacing w:after="0" w:line="240" w:lineRule="auto"/>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lang w:val="fr-FR"/>
              </w:rPr>
            </w:pPr>
            <w:r>
              <w:rPr>
                <w:rFonts w:ascii="Times New Roman" w:hAnsi="Times New Roman" w:cs="Times New Roman"/>
                <w:bCs/>
                <w:sz w:val="20"/>
                <w:szCs w:val="20"/>
                <w:lang w:val="fr-FR"/>
              </w:rPr>
              <w:t xml:space="preserve">LICEUL TEHNOLOGIC </w:t>
            </w:r>
            <w:r>
              <w:rPr>
                <w:rFonts w:ascii="Times New Roman" w:hAnsi="Times New Roman" w:cs="Times New Roman"/>
                <w:sz w:val="20"/>
                <w:szCs w:val="20"/>
                <w:lang w:val="fr-FR"/>
              </w:rPr>
              <w:t>"DIMITRIE PETRESCU" CARACAL</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Industrie alimentară</w:t>
            </w:r>
          </w:p>
        </w:tc>
        <w:tc>
          <w:tcPr>
            <w:tcW w:w="2268" w:type="dxa"/>
            <w:shd w:val="clear" w:color="000000" w:fill="FFFFFF"/>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Brutar - patiser - preparator produse făinoase</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41" w:type="dxa"/>
            <w:vMerge w:val="continue"/>
            <w:shd w:val="clear" w:color="000000" w:fill="FFFFFF"/>
            <w:vAlign w:val="center"/>
          </w:tcPr>
          <w:p>
            <w:pPr>
              <w:spacing w:after="0" w:line="240" w:lineRule="auto"/>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lang w:val="fr-FR"/>
              </w:rPr>
            </w:pPr>
            <w:r>
              <w:rPr>
                <w:rFonts w:ascii="Times New Roman" w:hAnsi="Times New Roman" w:cs="Times New Roman"/>
                <w:bCs/>
                <w:sz w:val="20"/>
                <w:szCs w:val="20"/>
                <w:lang w:val="fr-FR"/>
              </w:rPr>
              <w:t xml:space="preserve">LICEUL TEHNOLOGIC </w:t>
            </w:r>
            <w:r>
              <w:rPr>
                <w:rFonts w:ascii="Times New Roman" w:hAnsi="Times New Roman" w:cs="Times New Roman"/>
                <w:sz w:val="20"/>
                <w:szCs w:val="20"/>
                <w:lang w:val="fr-FR"/>
              </w:rPr>
              <w:t>"DIMITRIE PETRESCU" CARACAL</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Mecanică</w:t>
            </w:r>
          </w:p>
        </w:tc>
        <w:tc>
          <w:tcPr>
            <w:tcW w:w="2268" w:type="dxa"/>
            <w:shd w:val="clear" w:color="000000" w:fill="FFFFFF"/>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Mecanic auto</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41" w:type="dxa"/>
            <w:shd w:val="clear" w:color="000000" w:fill="FFFFFF"/>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LICEUL TEHNOLOGIC  DRĂGĂNEȘTI-OLT</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Construcţii, instalaţii şi lucrări publice </w:t>
            </w:r>
          </w:p>
        </w:tc>
        <w:tc>
          <w:tcPr>
            <w:tcW w:w="2268" w:type="dxa"/>
            <w:shd w:val="clear" w:color="000000" w:fill="FFFFFF"/>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Instalator de instalații tehnico-sanitare și de gaze</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1" w:type="dxa"/>
            <w:shd w:val="clear" w:color="000000" w:fill="FFFFFF"/>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"NICOLAE BĂLCESCU"  BALȘ</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Mecanică</w:t>
            </w:r>
          </w:p>
        </w:tc>
        <w:tc>
          <w:tcPr>
            <w:tcW w:w="2268" w:type="dxa"/>
            <w:shd w:val="clear" w:color="000000" w:fill="FFFFFF"/>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Mecanic auto</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527</w:t>
            </w:r>
          </w:p>
          <w:p>
            <w:pPr>
              <w:spacing w:after="0" w:line="240" w:lineRule="auto"/>
              <w:jc w:val="center"/>
              <w:rPr>
                <w:rFonts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41" w:type="dxa"/>
            <w:shd w:val="clear" w:color="000000" w:fill="FFFFFF"/>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LICEUL TEHNOLOGIC ”TĂNASE CONSTANTIN” IZVOARELE</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Industrie alimentară</w:t>
            </w:r>
          </w:p>
        </w:tc>
        <w:tc>
          <w:tcPr>
            <w:tcW w:w="2268" w:type="dxa"/>
            <w:shd w:val="clear" w:color="000000" w:fill="FFFFFF"/>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Brutar - patiser - preparator produse făinoase</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41" w:type="dxa"/>
            <w:vMerge w:val="restart"/>
            <w:shd w:val="clear" w:color="000000" w:fill="FFFFFF"/>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3053" w:type="dxa"/>
            <w:shd w:val="clear" w:color="000000" w:fill="FFFFFF"/>
            <w:noWrap/>
            <w:vAlign w:val="bottom"/>
          </w:tcPr>
          <w:p>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LICEUL TEHNOLOGIC "CONSTANTIN FILIPESCU" CARACAL</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Construcţii, instalaţii şi lucrări publice</w:t>
            </w:r>
          </w:p>
        </w:tc>
        <w:tc>
          <w:tcPr>
            <w:tcW w:w="2268" w:type="dxa"/>
            <w:shd w:val="clear" w:color="000000" w:fill="FFFFFF"/>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Zidar - pietrar - tencuitor</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41" w:type="dxa"/>
            <w:vMerge w:val="continue"/>
            <w:shd w:val="clear" w:color="000000" w:fill="FFFFFF"/>
            <w:noWrap/>
            <w:vAlign w:val="center"/>
          </w:tcPr>
          <w:p>
            <w:pPr>
              <w:spacing w:after="0" w:line="240" w:lineRule="auto"/>
              <w:jc w:val="center"/>
              <w:rPr>
                <w:rFonts w:ascii="Times New Roman" w:hAnsi="Times New Roman" w:cs="Times New Roman"/>
                <w:b/>
                <w:bCs/>
                <w:sz w:val="20"/>
                <w:szCs w:val="20"/>
              </w:rPr>
            </w:pPr>
          </w:p>
        </w:tc>
        <w:tc>
          <w:tcPr>
            <w:tcW w:w="3053" w:type="dxa"/>
            <w:shd w:val="clear" w:color="000000" w:fill="FFFFFF"/>
            <w:noWrap/>
            <w:vAlign w:val="bottom"/>
          </w:tcPr>
          <w:p>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LICEUL TEHNOLOGIC "CONSTANTIN FILIPESCU" CARACAL</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Industrie textilă şi pielărie</w:t>
            </w:r>
          </w:p>
        </w:tc>
        <w:tc>
          <w:tcPr>
            <w:tcW w:w="2268" w:type="dxa"/>
            <w:shd w:val="clear" w:color="000000" w:fill="FFFFFF"/>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Confecționer produse textile</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41" w:type="dxa"/>
            <w:shd w:val="clear" w:color="000000" w:fill="FFFFFF"/>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LICEUL “ȘTEFAN DIACONESCU“ POTCOAVA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Industrie alimentară</w:t>
            </w:r>
          </w:p>
        </w:tc>
        <w:tc>
          <w:tcPr>
            <w:tcW w:w="2268" w:type="dxa"/>
            <w:shd w:val="clear" w:color="000000" w:fill="FFFFFF"/>
            <w:vAlign w:val="bottom"/>
          </w:tcPr>
          <w:p>
            <w:pPr>
              <w:spacing w:after="0" w:line="240" w:lineRule="auto"/>
              <w:rPr>
                <w:rFonts w:ascii="Times New Roman" w:hAnsi="Times New Roman" w:cs="Times New Roman"/>
                <w:sz w:val="20"/>
                <w:szCs w:val="20"/>
                <w:lang w:val="it-IT"/>
              </w:rPr>
            </w:pPr>
            <w:r>
              <w:rPr>
                <w:rFonts w:ascii="Times New Roman" w:hAnsi="Times New Roman" w:cs="Times New Roman"/>
                <w:sz w:val="20"/>
                <w:szCs w:val="20"/>
                <w:lang w:val="it-IT"/>
              </w:rPr>
              <w:t>Preparator produse din carne și pește</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41" w:type="dxa"/>
            <w:shd w:val="clear" w:color="000000" w:fill="FFFFFF"/>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LICEUL TEHNOLOGIC CRÂMPOIA</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Industrie textilă şi pielărie</w:t>
            </w:r>
          </w:p>
        </w:tc>
        <w:tc>
          <w:tcPr>
            <w:tcW w:w="2268" w:type="dxa"/>
            <w:shd w:val="clear" w:color="000000" w:fill="FFFFFF"/>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Confecționer produse textile</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41" w:type="dxa"/>
            <w:shd w:val="clear" w:color="000000" w:fill="FFFFFF"/>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w:t>
            </w: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LICEUL TEHNOLOGIC „ION POPESCU-CILIENI” </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Agricultură</w:t>
            </w:r>
          </w:p>
        </w:tc>
        <w:tc>
          <w:tcPr>
            <w:tcW w:w="2268" w:type="dxa"/>
            <w:shd w:val="clear" w:color="000000" w:fill="FFFFFF"/>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Horticultor</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41" w:type="dxa"/>
            <w:shd w:val="clear" w:color="000000" w:fill="FFFFFF"/>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w:t>
            </w:r>
          </w:p>
        </w:tc>
        <w:tc>
          <w:tcPr>
            <w:tcW w:w="3053"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LICEU TEHNOLOGIC „CONSTANTIN BRÂNCOVEANU” SCORNICEŞTI</w:t>
            </w:r>
          </w:p>
        </w:tc>
        <w:tc>
          <w:tcPr>
            <w:tcW w:w="904"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ZI</w:t>
            </w:r>
          </w:p>
        </w:tc>
        <w:tc>
          <w:tcPr>
            <w:tcW w:w="1647" w:type="dxa"/>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Turism şi alimentaţie</w:t>
            </w:r>
          </w:p>
        </w:tc>
        <w:tc>
          <w:tcPr>
            <w:tcW w:w="2268" w:type="dxa"/>
            <w:shd w:val="clear" w:color="000000" w:fill="FFFFFF"/>
            <w:vAlign w:val="bottom"/>
          </w:tcPr>
          <w:p>
            <w:pPr>
              <w:spacing w:after="0" w:line="240" w:lineRule="auto"/>
              <w:rPr>
                <w:rFonts w:ascii="Times New Roman" w:hAnsi="Times New Roman" w:cs="Times New Roman"/>
                <w:sz w:val="20"/>
                <w:szCs w:val="20"/>
                <w:lang w:val="it-IT"/>
              </w:rPr>
            </w:pPr>
            <w:r>
              <w:rPr>
                <w:rFonts w:ascii="Times New Roman" w:hAnsi="Times New Roman" w:cs="Times New Roman"/>
                <w:sz w:val="20"/>
                <w:szCs w:val="20"/>
                <w:lang w:val="it-IT"/>
              </w:rPr>
              <w:t>Ospatar (chelner) vânzator în unități de alimentație</w:t>
            </w:r>
          </w:p>
        </w:tc>
        <w:tc>
          <w:tcPr>
            <w:tcW w:w="567"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599</w:t>
            </w:r>
          </w:p>
        </w:tc>
      </w:tr>
    </w:tbl>
    <w:p>
      <w:pPr>
        <w:spacing w:line="100" w:lineRule="atLeast"/>
        <w:jc w:val="center"/>
        <w:rPr>
          <w:b/>
          <w:bCs/>
          <w:color w:val="000000"/>
        </w:rPr>
      </w:pPr>
    </w:p>
    <w:p>
      <w:pPr>
        <w:spacing w:line="100" w:lineRule="atLeast"/>
        <w:jc w:val="right"/>
      </w:pPr>
      <w:r>
        <w:t xml:space="preserve">ANEXA Nr. 2 </w:t>
      </w:r>
    </w:p>
    <w:p>
      <w:pPr>
        <w:spacing w:line="100" w:lineRule="atLeast"/>
        <w:jc w:val="center"/>
        <w:rPr>
          <w:b/>
          <w:bCs/>
          <w:color w:val="000000"/>
        </w:rPr>
      </w:pPr>
      <w:r>
        <w:rPr>
          <w:b/>
        </w:rPr>
        <w:t>CALENDARUL admiterii în învățământul dual de stat pentru calificări profesionale de nivel 3, conform Cadrului național al calificărilor, pentru anul școlar 2023—2024</w:t>
      </w:r>
    </w:p>
    <w:p>
      <w:pPr>
        <w:pStyle w:val="14"/>
        <w:spacing w:before="11" w:after="1"/>
        <w:rPr>
          <w:b/>
        </w:rPr>
      </w:pPr>
    </w:p>
    <w:tbl>
      <w:tblPr>
        <w:tblStyle w:val="105"/>
        <w:tblW w:w="10050" w:type="dxa"/>
        <w:tblInd w:w="132" w:type="dxa"/>
        <w:tblLayout w:type="autofit"/>
        <w:tblCellMar>
          <w:top w:w="0" w:type="dxa"/>
          <w:left w:w="50" w:type="dxa"/>
          <w:bottom w:w="0" w:type="dxa"/>
          <w:right w:w="32" w:type="dxa"/>
        </w:tblCellMar>
      </w:tblPr>
      <w:tblGrid>
        <w:gridCol w:w="2338"/>
        <w:gridCol w:w="7712"/>
      </w:tblGrid>
      <w:tr>
        <w:trPr>
          <w:trHeight w:val="330"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jc w:val="center"/>
              <w:rPr>
                <w:lang w:val="ro-RO" w:eastAsia="ro-RO"/>
              </w:rPr>
            </w:pPr>
            <w:r>
              <w:rPr>
                <w:sz w:val="16"/>
                <w:lang w:val="ro-RO" w:eastAsia="ro-RO"/>
              </w:rPr>
              <w:t>Data-limită/Perioada</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jc w:val="center"/>
              <w:rPr>
                <w:lang w:val="ro-RO" w:eastAsia="ro-RO"/>
              </w:rPr>
            </w:pPr>
            <w:r>
              <w:rPr>
                <w:sz w:val="16"/>
                <w:lang w:val="ro-RO" w:eastAsia="ro-RO"/>
              </w:rPr>
              <w:t>Activitatea</w:t>
            </w:r>
          </w:p>
        </w:tc>
      </w:tr>
      <w:tr>
        <w:tblPrEx>
          <w:tblCellMar>
            <w:top w:w="0" w:type="dxa"/>
            <w:left w:w="50" w:type="dxa"/>
            <w:bottom w:w="0" w:type="dxa"/>
            <w:right w:w="32" w:type="dxa"/>
          </w:tblCellMar>
        </w:tblPrEx>
        <w:trPr>
          <w:trHeight w:val="330" w:hRule="atLeast"/>
        </w:trPr>
        <w:tc>
          <w:tcPr>
            <w:tcW w:w="2338" w:type="dxa"/>
            <w:tcBorders>
              <w:top w:val="single" w:color="000000" w:sz="8" w:space="0"/>
              <w:left w:val="single" w:color="000000" w:sz="8" w:space="0"/>
              <w:bottom w:val="single" w:color="000000" w:sz="8" w:space="0"/>
              <w:right w:val="nil"/>
            </w:tcBorders>
          </w:tcPr>
          <w:p>
            <w:pPr>
              <w:spacing w:after="0" w:line="276" w:lineRule="auto"/>
              <w:rPr>
                <w:lang w:val="ro-RO" w:eastAsia="ro-RO"/>
              </w:rPr>
            </w:pPr>
          </w:p>
        </w:tc>
        <w:tc>
          <w:tcPr>
            <w:tcW w:w="7712" w:type="dxa"/>
            <w:tcBorders>
              <w:top w:val="single" w:color="000000" w:sz="8" w:space="0"/>
              <w:left w:val="nil"/>
              <w:bottom w:val="single" w:color="000000" w:sz="8" w:space="0"/>
              <w:right w:val="single" w:color="000000" w:sz="8" w:space="0"/>
            </w:tcBorders>
          </w:tcPr>
          <w:p>
            <w:pPr>
              <w:spacing w:after="0" w:line="276" w:lineRule="auto"/>
              <w:ind w:left="1931"/>
              <w:rPr>
                <w:lang w:val="ro-RO" w:eastAsia="ro-RO"/>
              </w:rPr>
            </w:pPr>
            <w:r>
              <w:rPr>
                <w:b/>
                <w:lang w:val="ro-RO" w:eastAsia="ro-RO"/>
              </w:rPr>
              <w:t>Pregătirea admiterii</w:t>
            </w:r>
          </w:p>
        </w:tc>
      </w:tr>
      <w:tr>
        <w:tblPrEx>
          <w:tblCellMar>
            <w:top w:w="0" w:type="dxa"/>
            <w:left w:w="50" w:type="dxa"/>
            <w:bottom w:w="0" w:type="dxa"/>
            <w:right w:w="32" w:type="dxa"/>
          </w:tblCellMar>
        </w:tblPrEx>
        <w:trPr>
          <w:trHeight w:val="1473"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17 februarie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Elaborarea planului de măsuri județean/al municipiului București pentru pregătirea și organizarea admiterii   </w:t>
            </w:r>
          </w:p>
          <w:p>
            <w:pPr>
              <w:spacing w:after="0" w:line="276" w:lineRule="auto"/>
              <w:rPr>
                <w:lang w:val="ro-RO" w:eastAsia="ro-RO"/>
              </w:rPr>
            </w:pPr>
            <w:r>
              <w:rPr>
                <w:lang w:val="ro-RO" w:eastAsia="ro-RO"/>
              </w:rPr>
              <w:t>Transmiterea, de către unitățile de învățământ care au ofertă educațională pentru învățământul dual, spre aprobare, la inspectoratul școlar județean/al municipiului București (</w:t>
            </w:r>
            <w:r>
              <w:rPr>
                <w:i/>
                <w:lang w:val="ro-RO" w:eastAsia="ro-RO"/>
              </w:rPr>
              <w:t>ISJ/ISMB</w:t>
            </w:r>
            <w:r>
              <w:rPr>
                <w:lang w:val="ro-RO" w:eastAsia="ro-RO"/>
              </w:rPr>
              <w:t>) a propunerii privind componența comisiei de admitere din unitatea de învățământ care are ofertă educațională pentru învățământ dual, avizată de consiliul de administrație al unității de învățământ</w:t>
            </w:r>
          </w:p>
        </w:tc>
      </w:tr>
      <w:tr>
        <w:tblPrEx>
          <w:tblCellMar>
            <w:top w:w="0" w:type="dxa"/>
            <w:left w:w="50" w:type="dxa"/>
            <w:bottom w:w="0" w:type="dxa"/>
            <w:right w:w="32" w:type="dxa"/>
          </w:tblCellMar>
        </w:tblPrEx>
        <w:trPr>
          <w:trHeight w:val="793"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22 februarie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ind w:right="1"/>
              <w:rPr>
                <w:lang w:val="ro-RO" w:eastAsia="ro-RO"/>
              </w:rPr>
            </w:pPr>
            <w:r>
              <w:rPr>
                <w:lang w:val="ro-RO" w:eastAsia="ro-RO"/>
              </w:rPr>
              <w:t>Transmiterea, de către ISJ/ISMB, la unitățile de învățământ care au ofertă educațională pentru învățământul dual a aprobării comisiei de admitere din unitatea de învățământ care are ofertă educațională pentru învățământ dual</w:t>
            </w:r>
          </w:p>
        </w:tc>
      </w:tr>
      <w:tr>
        <w:tblPrEx>
          <w:tblCellMar>
            <w:top w:w="0" w:type="dxa"/>
            <w:left w:w="50" w:type="dxa"/>
            <w:bottom w:w="0" w:type="dxa"/>
            <w:right w:w="32" w:type="dxa"/>
          </w:tblCellMar>
        </w:tblPrEx>
        <w:trPr>
          <w:trHeight w:val="1717"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24 februarie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ind w:right="1"/>
              <w:rPr>
                <w:lang w:val="ro-RO" w:eastAsia="ro-RO"/>
              </w:rPr>
            </w:pPr>
            <w:r>
              <w:rPr>
                <w:lang w:val="ro-RO" w:eastAsia="ro-RO"/>
              </w:rPr>
              <w:t xml:space="preserve">Unitățile de învățământ care au ofertă educațională pentru învățământul dual stabilesc, împreună cu operatorii economici, tipul probelor de admitere și organizarea unor eventuale probe eliminatorii.   </w:t>
            </w:r>
          </w:p>
          <w:p>
            <w:pPr>
              <w:spacing w:after="24" w:line="224" w:lineRule="auto"/>
              <w:rPr>
                <w:lang w:val="ro-RO" w:eastAsia="ro-RO"/>
              </w:rPr>
            </w:pPr>
            <w:r>
              <w:rPr>
                <w:lang w:val="ro-RO" w:eastAsia="ro-RO"/>
              </w:rPr>
              <w:t xml:space="preserve">Elaborarea procedurii de admitere de către unitățile de învățământ care au ofertă pentru învățământul dual, împreună cu operatorii economici/instituțiile publice partenere   </w:t>
            </w:r>
          </w:p>
          <w:p>
            <w:pPr>
              <w:spacing w:after="0" w:line="276" w:lineRule="auto"/>
              <w:rPr>
                <w:lang w:val="ro-RO" w:eastAsia="ro-RO"/>
              </w:rPr>
            </w:pPr>
            <w:r>
              <w:rPr>
                <w:lang w:val="ro-RO" w:eastAsia="ro-RO"/>
              </w:rPr>
              <w:t>Transmiterea spre avizare la ISJ/ISMB a procedurii de admitere, aprobată de consiliul de administrație al unității de învățământ care are ofertă pentru învățământul dual</w:t>
            </w:r>
          </w:p>
        </w:tc>
      </w:tr>
      <w:tr>
        <w:tblPrEx>
          <w:tblCellMar>
            <w:top w:w="0" w:type="dxa"/>
            <w:left w:w="50" w:type="dxa"/>
            <w:bottom w:w="0" w:type="dxa"/>
            <w:right w:w="32" w:type="dxa"/>
          </w:tblCellMar>
        </w:tblPrEx>
        <w:trPr>
          <w:trHeight w:val="320"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jc w:val="center"/>
              <w:rPr>
                <w:lang w:val="ro-RO" w:eastAsia="ro-RO"/>
              </w:rPr>
            </w:pPr>
            <w:r>
              <w:rPr>
                <w:sz w:val="16"/>
                <w:lang w:val="ro-RO" w:eastAsia="ro-RO"/>
              </w:rPr>
              <w:t>Data-limită/Perioada</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jc w:val="center"/>
              <w:rPr>
                <w:lang w:val="ro-RO" w:eastAsia="ro-RO"/>
              </w:rPr>
            </w:pPr>
            <w:r>
              <w:rPr>
                <w:sz w:val="16"/>
                <w:lang w:val="ro-RO" w:eastAsia="ro-RO"/>
              </w:rPr>
              <w:t>Activitatea</w:t>
            </w:r>
          </w:p>
        </w:tc>
      </w:tr>
      <w:tr>
        <w:tblPrEx>
          <w:tblCellMar>
            <w:top w:w="0" w:type="dxa"/>
            <w:left w:w="50" w:type="dxa"/>
            <w:bottom w:w="0" w:type="dxa"/>
            <w:right w:w="32" w:type="dxa"/>
          </w:tblCellMar>
        </w:tblPrEx>
        <w:trPr>
          <w:trHeight w:val="2639"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28 februarie 2023</w:t>
            </w:r>
          </w:p>
        </w:tc>
        <w:tc>
          <w:tcPr>
            <w:tcW w:w="7712" w:type="dxa"/>
            <w:tcBorders>
              <w:top w:val="single" w:color="000000" w:sz="8" w:space="0"/>
              <w:left w:val="single" w:color="000000" w:sz="8" w:space="0"/>
              <w:bottom w:val="single" w:color="000000" w:sz="8" w:space="0"/>
              <w:right w:val="single" w:color="000000" w:sz="8" w:space="0"/>
            </w:tcBorders>
          </w:tcPr>
          <w:p>
            <w:pPr>
              <w:spacing w:after="16" w:line="216" w:lineRule="auto"/>
              <w:rPr>
                <w:lang w:val="ro-RO" w:eastAsia="ro-RO"/>
              </w:rPr>
            </w:pPr>
            <w:r>
              <w:rPr>
                <w:lang w:val="ro-RO" w:eastAsia="ro-RO"/>
              </w:rPr>
              <w:t xml:space="preserve">Transmiterea, de către ISJ/ISMB, la unitățile de învățământ care au ofertă educațională pentru învățământul dual a avizului pentru procedura de admitere   </w:t>
            </w:r>
          </w:p>
          <w:p>
            <w:pPr>
              <w:spacing w:after="16" w:line="216" w:lineRule="auto"/>
              <w:rPr>
                <w:lang w:val="ro-RO" w:eastAsia="ro-RO"/>
              </w:rPr>
            </w:pPr>
            <w:r>
              <w:rPr>
                <w:lang w:val="ro-RO" w:eastAsia="ro-RO"/>
              </w:rPr>
              <w:t xml:space="preserve">Afișarea, la sediul unităților de învățământ care au ofertă educațională pentru învățământul dual, a Procedurii de admitere, a numărului de locuri propuse pe domenii de pregătire și calificări profesionale pentru învățământul dual   </w:t>
            </w:r>
          </w:p>
          <w:p>
            <w:pPr>
              <w:spacing w:after="16" w:line="216" w:lineRule="auto"/>
              <w:rPr>
                <w:lang w:val="ro-RO" w:eastAsia="ro-RO"/>
              </w:rPr>
            </w:pPr>
            <w:r>
              <w:rPr>
                <w:lang w:val="ro-RO" w:eastAsia="ro-RO"/>
              </w:rPr>
              <w:t xml:space="preserve">De asemenea, se vor preciza perioadele de înscriere și datele planificate pentru eventualele probe de admitere.   </w:t>
            </w:r>
          </w:p>
          <w:p>
            <w:pPr>
              <w:spacing w:after="0" w:line="276" w:lineRule="auto"/>
              <w:rPr>
                <w:lang w:val="ro-RO" w:eastAsia="ro-RO"/>
              </w:rPr>
            </w:pPr>
            <w:r>
              <w:rPr>
                <w:lang w:val="ro-RO" w:eastAsia="ro-RO"/>
              </w:rPr>
              <w:t>Se vor afișa informații privind probele de admitere și se va menționa în mod expres dacă se vor organiza probe de admitere, doar în situația în care numărul candidaților înscriși la unitatea de învățământ este mai mare decât numărul de locuri disponibile sau, după caz, independent de numărul de candidați înscriși pe numărul de locuri disponibile. De asemenea, se va menționa dacă se organizează probe eliminatorii.</w:t>
            </w:r>
          </w:p>
        </w:tc>
      </w:tr>
      <w:tr>
        <w:tblPrEx>
          <w:tblCellMar>
            <w:top w:w="0" w:type="dxa"/>
            <w:left w:w="50" w:type="dxa"/>
            <w:bottom w:w="0" w:type="dxa"/>
            <w:right w:w="32" w:type="dxa"/>
          </w:tblCellMar>
        </w:tblPrEx>
        <w:trPr>
          <w:trHeight w:val="1370"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 martie 2023</w:t>
            </w:r>
          </w:p>
        </w:tc>
        <w:tc>
          <w:tcPr>
            <w:tcW w:w="7712" w:type="dxa"/>
            <w:tcBorders>
              <w:top w:val="single" w:color="000000" w:sz="8" w:space="0"/>
              <w:left w:val="single" w:color="000000" w:sz="8" w:space="0"/>
              <w:bottom w:val="single" w:color="000000" w:sz="8" w:space="0"/>
              <w:right w:val="single" w:color="000000" w:sz="8" w:space="0"/>
            </w:tcBorders>
          </w:tcPr>
          <w:p>
            <w:pPr>
              <w:spacing w:after="16" w:line="216" w:lineRule="auto"/>
              <w:rPr>
                <w:lang w:val="ro-RO" w:eastAsia="ro-RO"/>
              </w:rPr>
            </w:pPr>
            <w:r>
              <w:rPr>
                <w:lang w:val="ro-RO" w:eastAsia="ro-RO"/>
              </w:rPr>
              <w:t xml:space="preserve">Anunțarea, de către inspectoratele școlare, a metodologiei de organizare a probei de verificare a cunoștințelor de limbă modernă sau maternă   </w:t>
            </w:r>
          </w:p>
          <w:p>
            <w:pPr>
              <w:spacing w:after="0" w:line="276" w:lineRule="auto"/>
              <w:rPr>
                <w:lang w:val="ro-RO" w:eastAsia="ro-RO"/>
              </w:rPr>
            </w:pPr>
            <w:r>
              <w:rPr>
                <w:lang w:val="ro-RO" w:eastAsia="ro-RO"/>
              </w:rPr>
              <w:t>Transmiterea, de către Comisia națională de admitere, a modelului fișei de înscriere în anul școlar 2023—2024  în învățământul profesional și în învățământul dual, precum și a fișei de înscriere pe locurile speciale pentru romi sau pe locurile distinct alocate candidaților cu cerințe educaționale speciale (CES) în unitățile de învățământ de masă</w:t>
            </w:r>
          </w:p>
        </w:tc>
      </w:tr>
      <w:tr>
        <w:tblPrEx>
          <w:tblCellMar>
            <w:top w:w="0" w:type="dxa"/>
            <w:left w:w="50" w:type="dxa"/>
            <w:bottom w:w="0" w:type="dxa"/>
            <w:right w:w="32" w:type="dxa"/>
          </w:tblCellMar>
        </w:tblPrEx>
        <w:trPr>
          <w:trHeight w:val="2838"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8 mai 2023</w:t>
            </w:r>
          </w:p>
        </w:tc>
        <w:tc>
          <w:tcPr>
            <w:tcW w:w="7712" w:type="dxa"/>
            <w:tcBorders>
              <w:top w:val="single" w:color="000000" w:sz="8" w:space="0"/>
              <w:left w:val="single" w:color="000000" w:sz="8" w:space="0"/>
              <w:bottom w:val="single" w:color="000000" w:sz="8" w:space="0"/>
              <w:right w:val="single" w:color="000000" w:sz="8" w:space="0"/>
            </w:tcBorders>
          </w:tcPr>
          <w:p>
            <w:pPr>
              <w:spacing w:after="16" w:line="216" w:lineRule="auto"/>
              <w:rPr>
                <w:lang w:val="ro-RO" w:eastAsia="ro-RO"/>
              </w:rPr>
            </w:pPr>
            <w:r>
              <w:rPr>
                <w:lang w:val="ro-RO" w:eastAsia="ro-RO"/>
              </w:rPr>
              <w:t xml:space="preserve">Afișarea ofertei educaționale aprobate pentru învățământul dual, concretizată în domenii de pregătire și calificări profesionale, cu evidențierea operatorilor economici parteneri și a locurilor de practică disponibile la fiecare dintre aceștia, la sediile și pe site-urile unităților de învățământ gimnazial, precum și la sediile și pe site-urile unităților de învățământ cu ofertă educațională pentru învățământul dual   </w:t>
            </w:r>
          </w:p>
          <w:p>
            <w:pPr>
              <w:spacing w:after="16" w:line="216" w:lineRule="auto"/>
              <w:rPr>
                <w:lang w:val="ro-RO" w:eastAsia="ro-RO"/>
              </w:rPr>
            </w:pPr>
            <w:r>
              <w:rPr>
                <w:lang w:val="ro-RO" w:eastAsia="ro-RO"/>
              </w:rPr>
              <w:t xml:space="preserve">Crearea bazei de date la nivelul fiecărei unități de învățământ gimnazial și la nivel județean, cuprinzând datele personale ale elevilor din clasa a VIII-a, în Sistemul informatic integrat al învățământului din România (SIIIR), prin verificarea și corectarea, după caz, a informațiilor privind elevii și formațiunile de studiu la care aceștia sunt asociați   </w:t>
            </w:r>
          </w:p>
          <w:p>
            <w:pPr>
              <w:spacing w:after="16" w:line="216" w:lineRule="auto"/>
              <w:rPr>
                <w:lang w:val="ro-RO" w:eastAsia="ro-RO"/>
              </w:rPr>
            </w:pPr>
            <w:r>
              <w:rPr>
                <w:lang w:val="ro-RO" w:eastAsia="ro-RO"/>
              </w:rPr>
              <w:t xml:space="preserve">Introducerea informațiilor despre admitere în broșura care va cuprinde, în secțiune distinctă, informații despre admiterea în învățământul dual pentru anul școlar 2023—2024   </w:t>
            </w:r>
          </w:p>
          <w:p>
            <w:pPr>
              <w:spacing w:after="0" w:line="276" w:lineRule="auto"/>
              <w:rPr>
                <w:lang w:val="ro-RO" w:eastAsia="ro-RO"/>
              </w:rPr>
            </w:pPr>
            <w:r>
              <w:rPr>
                <w:lang w:val="ro-RO" w:eastAsia="ro-RO"/>
              </w:rPr>
              <w:t>Postarea broșurii pe site-urile inspectoratelor școlare, ale unităților de învățământ profesional și tehnic și ale unităților de învățământ gimnazial</w:t>
            </w:r>
          </w:p>
        </w:tc>
      </w:tr>
      <w:tr>
        <w:tblPrEx>
          <w:tblCellMar>
            <w:top w:w="0" w:type="dxa"/>
            <w:left w:w="50" w:type="dxa"/>
            <w:bottom w:w="0" w:type="dxa"/>
            <w:right w:w="32" w:type="dxa"/>
          </w:tblCellMar>
        </w:tblPrEx>
        <w:trPr>
          <w:trHeight w:val="1774"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8—12 mai 2023</w:t>
            </w:r>
          </w:p>
        </w:tc>
        <w:tc>
          <w:tcPr>
            <w:tcW w:w="7712" w:type="dxa"/>
            <w:tcBorders>
              <w:top w:val="single" w:color="000000" w:sz="8" w:space="0"/>
              <w:left w:val="single" w:color="000000" w:sz="8" w:space="0"/>
              <w:bottom w:val="single" w:color="000000" w:sz="8" w:space="0"/>
              <w:right w:val="single" w:color="000000" w:sz="8" w:space="0"/>
            </w:tcBorders>
          </w:tcPr>
          <w:p>
            <w:pPr>
              <w:spacing w:after="16" w:line="216" w:lineRule="auto"/>
              <w:rPr>
                <w:lang w:val="ro-RO" w:eastAsia="ro-RO"/>
              </w:rPr>
            </w:pPr>
            <w:r>
              <w:rPr>
                <w:lang w:val="ro-RO" w:eastAsia="ro-RO"/>
              </w:rPr>
              <w:t xml:space="preserve">Transmiterea în unitățile de învățământ gimnazial a broșurilor în versiune tipărită, cuprinzând informațiile privind admiterea în învățământul liceal, în învățământul profesional și în învățământul dual pentru anul școlar 2023—2024   </w:t>
            </w:r>
          </w:p>
          <w:p>
            <w:pPr>
              <w:spacing w:after="0" w:line="276" w:lineRule="auto"/>
              <w:rPr>
                <w:lang w:val="ro-RO" w:eastAsia="ro-RO"/>
              </w:rPr>
            </w:pPr>
            <w:r>
              <w:rPr>
                <w:lang w:val="ro-RO" w:eastAsia="ro-RO"/>
              </w:rPr>
              <w:t>Afișarea în unitățile de învățământ gimnazial și pe site-ul acestora a graficului ședințelor de informare a elevilor și părinților cu privire la admiterea în învățământul dual, a metodologiei și a calendarului admiterii, a modului de completare a opțiunilor din fișa de înscriere în învățământul profesional și învățământul dual, precum și a unei adrese de e-mail și a unui număr de telefon dedicate admiterii</w:t>
            </w:r>
          </w:p>
        </w:tc>
      </w:tr>
      <w:tr>
        <w:tblPrEx>
          <w:tblCellMar>
            <w:top w:w="0" w:type="dxa"/>
            <w:left w:w="50" w:type="dxa"/>
            <w:bottom w:w="0" w:type="dxa"/>
            <w:right w:w="32" w:type="dxa"/>
          </w:tblCellMar>
        </w:tblPrEx>
        <w:trPr>
          <w:trHeight w:val="515"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19 mai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Transmiterea la Ministerul Educației a broșurilor care cuprind informații despre admitere pentru fiecare județ/municipiul București, în versiune electronică și tipărită</w:t>
            </w:r>
          </w:p>
        </w:tc>
      </w:tr>
      <w:tr>
        <w:tblPrEx>
          <w:tblCellMar>
            <w:top w:w="0" w:type="dxa"/>
            <w:left w:w="50" w:type="dxa"/>
            <w:bottom w:w="0" w:type="dxa"/>
            <w:right w:w="32" w:type="dxa"/>
          </w:tblCellMar>
        </w:tblPrEx>
        <w:trPr>
          <w:trHeight w:val="320" w:hRule="atLeast"/>
        </w:trPr>
        <w:tc>
          <w:tcPr>
            <w:tcW w:w="10050" w:type="dxa"/>
            <w:gridSpan w:val="2"/>
            <w:tcBorders>
              <w:top w:val="single" w:color="000000" w:sz="8" w:space="0"/>
              <w:left w:val="single" w:color="000000" w:sz="8" w:space="0"/>
              <w:bottom w:val="single" w:color="000000" w:sz="8" w:space="0"/>
              <w:right w:val="single" w:color="000000" w:sz="8" w:space="0"/>
            </w:tcBorders>
          </w:tcPr>
          <w:p>
            <w:pPr>
              <w:spacing w:after="0" w:line="276" w:lineRule="auto"/>
              <w:jc w:val="center"/>
              <w:rPr>
                <w:lang w:val="ro-RO" w:eastAsia="ro-RO"/>
              </w:rPr>
            </w:pPr>
            <w:r>
              <w:rPr>
                <w:b/>
                <w:lang w:val="ro-RO" w:eastAsia="ro-RO"/>
              </w:rPr>
              <w:t>Informarea și consilierea elevilor cu privire la oportunitatea de continuare a studiilor în învățământul dual</w:t>
            </w:r>
          </w:p>
        </w:tc>
      </w:tr>
      <w:tr>
        <w:tblPrEx>
          <w:tblCellMar>
            <w:top w:w="0" w:type="dxa"/>
            <w:left w:w="50" w:type="dxa"/>
            <w:bottom w:w="0" w:type="dxa"/>
            <w:right w:w="32" w:type="dxa"/>
          </w:tblCellMar>
        </w:tblPrEx>
        <w:trPr>
          <w:trHeight w:val="2420"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 martie—12 mai 2023</w:t>
            </w:r>
          </w:p>
        </w:tc>
        <w:tc>
          <w:tcPr>
            <w:tcW w:w="7712" w:type="dxa"/>
            <w:tcBorders>
              <w:top w:val="single" w:color="000000" w:sz="8" w:space="0"/>
              <w:left w:val="single" w:color="000000" w:sz="8" w:space="0"/>
              <w:bottom w:val="single" w:color="000000" w:sz="8" w:space="0"/>
              <w:right w:val="single" w:color="000000" w:sz="8" w:space="0"/>
            </w:tcBorders>
          </w:tcPr>
          <w:p>
            <w:pPr>
              <w:spacing w:after="16" w:line="216" w:lineRule="auto"/>
              <w:rPr>
                <w:lang w:val="ro-RO" w:eastAsia="ro-RO"/>
              </w:rPr>
            </w:pPr>
            <w:r>
              <w:rPr>
                <w:lang w:val="ro-RO" w:eastAsia="ro-RO"/>
              </w:rPr>
              <w:t>Fiecare unitate de învățământ care, în anul școlar 2022—2023, școlarizează elevi în clasa a VIII-a, învățământ gimnazial, organizează și desfășoară activități de orientare și consiliere cu elevii de clasa a VIII-a, cu accent pe conștientizarea cerințelor pieței muncii și a oportunităților pentru carieră și pe continuarea pregătirii prin învățământul dual, cu evidențierea oportunităților oferite. Activitățile de orientare și consiliere se derulează cu sprijinul consilierilor școlari ai centrului județean de resurse și asistență educațională (</w:t>
            </w:r>
            <w:r>
              <w:rPr>
                <w:i/>
                <w:lang w:val="ro-RO" w:eastAsia="ro-RO"/>
              </w:rPr>
              <w:t>CJRAE</w:t>
            </w:r>
            <w:r>
              <w:rPr>
                <w:lang w:val="ro-RO" w:eastAsia="ro-RO"/>
              </w:rPr>
              <w:t>) /Centrului Municipiului București de Resurse și Asistență Educațională (</w:t>
            </w:r>
            <w:r>
              <w:rPr>
                <w:i/>
                <w:lang w:val="ro-RO" w:eastAsia="ro-RO"/>
              </w:rPr>
              <w:t>CMBRAE</w:t>
            </w:r>
            <w:r>
              <w:rPr>
                <w:lang w:val="ro-RO" w:eastAsia="ro-RO"/>
              </w:rPr>
              <w:t xml:space="preserve">) și urmăresc pregătirea înscrierii elevilor în învățământul dual.   </w:t>
            </w:r>
          </w:p>
          <w:p>
            <w:pPr>
              <w:spacing w:after="0" w:line="276" w:lineRule="auto"/>
              <w:ind w:right="1"/>
              <w:rPr>
                <w:lang w:val="ro-RO" w:eastAsia="ro-RO"/>
              </w:rPr>
            </w:pPr>
            <w:r>
              <w:rPr>
                <w:lang w:val="ro-RO" w:eastAsia="ro-RO"/>
              </w:rPr>
              <w:t>Acțiunile menționate se pot organiza și prin mijloace electronice de comunicare ( e-mail, videoconferință online, materiale postate pe paginile de internet ale unităților de învățământ, CJRAE, inspectoratelor școlare etc.).</w:t>
            </w:r>
          </w:p>
        </w:tc>
      </w:tr>
      <w:tr>
        <w:tblPrEx>
          <w:tblCellMar>
            <w:top w:w="0" w:type="dxa"/>
            <w:left w:w="50" w:type="dxa"/>
            <w:bottom w:w="0" w:type="dxa"/>
            <w:right w:w="32" w:type="dxa"/>
          </w:tblCellMar>
        </w:tblPrEx>
        <w:trPr>
          <w:trHeight w:val="2636"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 martie—12 mai 2023</w:t>
            </w:r>
          </w:p>
        </w:tc>
        <w:tc>
          <w:tcPr>
            <w:tcW w:w="7712" w:type="dxa"/>
            <w:tcBorders>
              <w:top w:val="single" w:color="000000" w:sz="8" w:space="0"/>
              <w:left w:val="single" w:color="000000" w:sz="8" w:space="0"/>
              <w:bottom w:val="single" w:color="000000" w:sz="8" w:space="0"/>
              <w:right w:val="single" w:color="000000" w:sz="8" w:space="0"/>
            </w:tcBorders>
          </w:tcPr>
          <w:p>
            <w:pPr>
              <w:spacing w:after="16" w:line="216" w:lineRule="auto"/>
              <w:rPr>
                <w:lang w:val="ro-RO" w:eastAsia="ro-RO"/>
              </w:rPr>
            </w:pPr>
            <w:r>
              <w:rPr>
                <w:lang w:val="ro-RO" w:eastAsia="ro-RO"/>
              </w:rPr>
              <w:t xml:space="preserve">La nivelul fiecărei unități de învățământ care are ofertă educațională pentru învățământul dual în anul școlar 2023—2024 se desfășoară acțiunea „Săptămâna meseriilor”, cu sprijinul operatorilor economici parteneri, având ca principale scopuri:   </w:t>
            </w:r>
          </w:p>
          <w:p>
            <w:pPr>
              <w:spacing w:after="16" w:line="216" w:lineRule="auto"/>
              <w:rPr>
                <w:lang w:val="ro-RO" w:eastAsia="ro-RO"/>
              </w:rPr>
            </w:pPr>
            <w:r>
              <w:rPr>
                <w:lang w:val="ro-RO" w:eastAsia="ro-RO"/>
              </w:rPr>
              <w:t xml:space="preserve">— promovarea învățământului profesional și tehnic, în general, și, în special, a modului de organizare și funcționare a învățământului dual; informare privind condițiile în care elevii pot avea acces la învățământul dual și beneficiile acestei forme de pregătire;   </w:t>
            </w:r>
          </w:p>
          <w:p>
            <w:pPr>
              <w:spacing w:after="16" w:line="216" w:lineRule="auto"/>
              <w:rPr>
                <w:lang w:val="ro-RO" w:eastAsia="ro-RO"/>
              </w:rPr>
            </w:pPr>
            <w:r>
              <w:rPr>
                <w:lang w:val="ro-RO" w:eastAsia="ro-RO"/>
              </w:rPr>
              <w:t xml:space="preserve">— conștientizarea elevilor din clasa a VIII-a, învățământ gimnazial, cu privire la oportunitatea continuării studiilor în învățământul dual;   </w:t>
            </w:r>
          </w:p>
          <w:p>
            <w:pPr>
              <w:spacing w:after="15" w:line="240" w:lineRule="auto"/>
              <w:rPr>
                <w:lang w:val="ro-RO" w:eastAsia="ro-RO"/>
              </w:rPr>
            </w:pPr>
            <w:r>
              <w:rPr>
                <w:lang w:val="ro-RO" w:eastAsia="ro-RO"/>
              </w:rPr>
              <w:t xml:space="preserve">— oferta de școlarizare pentru învățământul dual, condiții de admitere.   </w:t>
            </w:r>
          </w:p>
          <w:p>
            <w:pPr>
              <w:spacing w:after="0" w:line="276" w:lineRule="auto"/>
              <w:ind w:right="1"/>
              <w:rPr>
                <w:lang w:val="ro-RO" w:eastAsia="ro-RO"/>
              </w:rPr>
            </w:pPr>
            <w:r>
              <w:rPr>
                <w:lang w:val="ro-RO" w:eastAsia="ro-RO"/>
              </w:rPr>
              <w:t>Acțiunea menționată se poate organiza și prin mijloace electronice de comunicare (e-mail, videoconferință online, materiale postate pe paginile de internet ale unităților de învățământ, CJRAE, inspectoratelor școlare etc.).</w:t>
            </w:r>
          </w:p>
        </w:tc>
      </w:tr>
      <w:tr>
        <w:tblPrEx>
          <w:tblCellMar>
            <w:top w:w="0" w:type="dxa"/>
            <w:left w:w="50" w:type="dxa"/>
            <w:bottom w:w="0" w:type="dxa"/>
            <w:right w:w="32" w:type="dxa"/>
          </w:tblCellMar>
        </w:tblPrEx>
        <w:trPr>
          <w:trHeight w:val="1427"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15 mai—9 iunie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ind w:right="2"/>
              <w:rPr>
                <w:lang w:val="ro-RO" w:eastAsia="ro-RO"/>
              </w:rPr>
            </w:pPr>
            <w:r>
              <w:rPr>
                <w:lang w:val="ro-RO" w:eastAsia="ro-RO"/>
              </w:rPr>
              <w:t>Ședințe/Acțiuni de instruire organizate de toate unitățile de învățământ gimnazial cu elevii de clasa a VIII-a și părinții acestora pentru prezentarea metodologiei și a calendarului admiterii, a procedurilor de admitere și a planului de școlarizare în învățământul dual, a aspectelor specifice și a modului de completare a opțiunilor din fișa de înscriere în învățământul profesional și dual   Acțiunile menționate se pot organiza și prin mijloace electronice de comunicare (telefon, e-mail, videoconferință online etc.).</w:t>
            </w:r>
          </w:p>
        </w:tc>
      </w:tr>
      <w:tr>
        <w:tblPrEx>
          <w:tblCellMar>
            <w:top w:w="0" w:type="dxa"/>
            <w:left w:w="50" w:type="dxa"/>
            <w:bottom w:w="0" w:type="dxa"/>
            <w:right w:w="32" w:type="dxa"/>
          </w:tblCellMar>
        </w:tblPrEx>
        <w:trPr>
          <w:trHeight w:val="1888"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16—26 mai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Inspectoratul școlar județean (</w:t>
            </w:r>
            <w:r>
              <w:rPr>
                <w:i/>
                <w:lang w:val="ro-RO" w:eastAsia="ro-RO"/>
              </w:rPr>
              <w:t>ISJ</w:t>
            </w:r>
            <w:r>
              <w:rPr>
                <w:lang w:val="ro-RO" w:eastAsia="ro-RO"/>
              </w:rPr>
              <w:t>)/Inspectoratul Școlar al Municipiului București (</w:t>
            </w:r>
            <w:r>
              <w:rPr>
                <w:i/>
                <w:lang w:val="ro-RO" w:eastAsia="ro-RO"/>
              </w:rPr>
              <w:t>ISMB</w:t>
            </w:r>
            <w:r>
              <w:rPr>
                <w:lang w:val="ro-RO" w:eastAsia="ro-RO"/>
              </w:rPr>
              <w:t xml:space="preserve">) organizează târgul ofertelor educaționale. Pentru prezentarea ofertei educaționale în cadrul acestui eveniment, unitățile de învățământ care au ofertă educațională pentru învățământul dual vor implica și operatorii economici parteneri.   </w:t>
            </w:r>
          </w:p>
          <w:p>
            <w:pPr>
              <w:spacing w:after="0" w:line="276" w:lineRule="auto"/>
              <w:rPr>
                <w:lang w:val="ro-RO" w:eastAsia="ro-RO"/>
              </w:rPr>
            </w:pPr>
            <w:r>
              <w:rPr>
                <w:lang w:val="ro-RO" w:eastAsia="ro-RO"/>
              </w:rPr>
              <w:t>Târgul ofertelor educaționale va avea și o secțiune dedicată ofertei educaționale la nivel regional.   Acțiunile menționate se pot organiza și prin mijloace electronice de comunicare ( e-mail, videoconferință online, materiale postate pe paginile de internet ale unităților de învățământ, CJRAE, ISJ/ISMB etc.).</w:t>
            </w:r>
          </w:p>
        </w:tc>
      </w:tr>
      <w:tr>
        <w:tblPrEx>
          <w:tblCellMar>
            <w:top w:w="0" w:type="dxa"/>
            <w:left w:w="50" w:type="dxa"/>
            <w:bottom w:w="0" w:type="dxa"/>
            <w:right w:w="32" w:type="dxa"/>
          </w:tblCellMar>
        </w:tblPrEx>
        <w:trPr>
          <w:trHeight w:val="989"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15 iunie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ind w:right="1"/>
              <w:rPr>
                <w:lang w:val="ro-RO" w:eastAsia="ro-RO"/>
              </w:rPr>
            </w:pPr>
            <w:r>
              <w:rPr>
                <w:lang w:val="ro-RO" w:eastAsia="ro-RO"/>
              </w:rPr>
              <w:t>Transmiterea de către fiecare unitate de învățământ gimnazial către comisia de admitere județeană/a municipiului București a bazei de date cuprinzând mediile generale de absolvire ale absolvenților clasei a VIII-a, precum și a listei elevilor corigenți, repetenți, cu situația neîncheiată, prin completarea acestor informații în aplicația informatică centralizată</w:t>
            </w:r>
          </w:p>
        </w:tc>
      </w:tr>
      <w:tr>
        <w:tblPrEx>
          <w:tblCellMar>
            <w:top w:w="0" w:type="dxa"/>
            <w:left w:w="50" w:type="dxa"/>
            <w:bottom w:w="0" w:type="dxa"/>
            <w:right w:w="32" w:type="dxa"/>
          </w:tblCellMar>
        </w:tblPrEx>
        <w:trPr>
          <w:trHeight w:val="1015"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16 iunie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ind w:right="1"/>
              <w:rPr>
                <w:lang w:val="ro-RO" w:eastAsia="ro-RO"/>
              </w:rPr>
            </w:pPr>
            <w:r>
              <w:rPr>
                <w:lang w:val="ro-RO" w:eastAsia="ro-RO"/>
              </w:rPr>
              <w:t>Transmiterea de către comisiile de admitere județene/a municipiului București către Comisia națională de admitere a bazei de date cuprinzând mediile generale de absolvire ale absolvenților clasei a VIII-a, prin confirmarea finalizării operațiunilor specifice completării acestor date în aplicația informatică centralizată</w:t>
            </w:r>
          </w:p>
        </w:tc>
      </w:tr>
      <w:tr>
        <w:trPr>
          <w:trHeight w:val="1449" w:hRule="atLeast"/>
        </w:trPr>
        <w:tc>
          <w:tcPr>
            <w:tcW w:w="10050" w:type="dxa"/>
            <w:gridSpan w:val="2"/>
            <w:tcBorders>
              <w:top w:val="single" w:color="000000" w:sz="8" w:space="0"/>
              <w:left w:val="single" w:color="000000" w:sz="8" w:space="0"/>
              <w:bottom w:val="single" w:color="000000" w:sz="8" w:space="0"/>
              <w:right w:val="single" w:color="000000" w:sz="8" w:space="0"/>
            </w:tcBorders>
          </w:tcPr>
          <w:p>
            <w:pPr>
              <w:spacing w:after="23" w:line="240" w:lineRule="auto"/>
              <w:jc w:val="center"/>
              <w:rPr>
                <w:lang w:val="ro-RO" w:eastAsia="ro-RO"/>
              </w:rPr>
            </w:pPr>
            <w:r>
              <w:rPr>
                <w:b/>
                <w:lang w:val="ro-RO" w:eastAsia="ro-RO"/>
              </w:rPr>
              <w:t>Proba de verificare a cunoștințelor de limbă modernă sau maternă</w:t>
            </w:r>
          </w:p>
          <w:p>
            <w:pPr>
              <w:spacing w:after="24" w:line="224" w:lineRule="auto"/>
              <w:rPr>
                <w:lang w:val="ro-RO" w:eastAsia="ro-RO"/>
              </w:rPr>
            </w:pPr>
            <w:r>
              <w:rPr>
                <w:b/>
                <w:lang w:val="ro-RO" w:eastAsia="ro-RO"/>
              </w:rPr>
              <w:t>— numai pentru situațiile în  care oferta educațională aprobată cuprinde clase cu predare în limbile minorităților naționale sau clase cu predare în regim bilingv a unei limbi moderne;</w:t>
            </w:r>
          </w:p>
          <w:p>
            <w:pPr>
              <w:spacing w:after="0" w:line="276" w:lineRule="auto"/>
              <w:rPr>
                <w:lang w:val="ro-RO" w:eastAsia="ro-RO"/>
              </w:rPr>
            </w:pPr>
            <w:r>
              <w:rPr>
                <w:b/>
                <w:lang w:val="ro-RO" w:eastAsia="ro-RO"/>
              </w:rPr>
              <w:t>— pentru candidații interesați de înscrierea la unitățile de învățământ/clasele cu predare în limbile minorităților naționale, care nu au studiat în gimnaziu în limba maternă respectivă (calendar și organizare comune pentru înscrierea în învățământul liceal, profesio nal și dual)</w:t>
            </w:r>
          </w:p>
        </w:tc>
      </w:tr>
      <w:tr>
        <w:tblPrEx>
          <w:tblCellMar>
            <w:top w:w="0" w:type="dxa"/>
            <w:left w:w="50" w:type="dxa"/>
            <w:bottom w:w="0" w:type="dxa"/>
            <w:right w:w="32" w:type="dxa"/>
          </w:tblCellMar>
        </w:tblPrEx>
        <w:trPr>
          <w:trHeight w:val="1442"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10—12 mai 2023</w:t>
            </w:r>
          </w:p>
        </w:tc>
        <w:tc>
          <w:tcPr>
            <w:tcW w:w="7712" w:type="dxa"/>
            <w:tcBorders>
              <w:top w:val="single" w:color="000000" w:sz="8" w:space="0"/>
              <w:left w:val="single" w:color="000000" w:sz="8" w:space="0"/>
              <w:bottom w:val="single" w:color="000000" w:sz="8" w:space="0"/>
              <w:right w:val="single" w:color="000000" w:sz="8" w:space="0"/>
            </w:tcBorders>
          </w:tcPr>
          <w:p>
            <w:pPr>
              <w:spacing w:after="52" w:line="224" w:lineRule="auto"/>
              <w:rPr>
                <w:lang w:val="ro-RO" w:eastAsia="ro-RO"/>
              </w:rPr>
            </w:pPr>
            <w:r>
              <w:rPr>
                <w:lang w:val="ro-RO" w:eastAsia="ro-RO"/>
              </w:rPr>
              <w:t xml:space="preserve">Eliberarea/Transmiterea anexelor fișelor de înscriere pentru candidații care doresc să participe la probe de verificare a cunoștințelor de limbă modernă sau maternă   </w:t>
            </w:r>
          </w:p>
          <w:p>
            <w:pPr>
              <w:spacing w:after="31" w:line="240" w:lineRule="auto"/>
              <w:rPr>
                <w:lang w:val="ro-RO" w:eastAsia="ro-RO"/>
              </w:rPr>
            </w:pPr>
            <w:r>
              <w:rPr>
                <w:sz w:val="16"/>
                <w:lang w:val="ro-RO" w:eastAsia="ro-RO"/>
              </w:rPr>
              <w:t xml:space="preserve">N O T Ă:   </w:t>
            </w:r>
          </w:p>
          <w:p>
            <w:pPr>
              <w:spacing w:after="0" w:line="276" w:lineRule="auto"/>
              <w:ind w:right="1"/>
              <w:rPr>
                <w:lang w:val="ro-RO" w:eastAsia="ro-RO"/>
              </w:rPr>
            </w:pPr>
            <w:r>
              <w:rPr>
                <w:lang w:val="ro-RO" w:eastAsia="ro-RO"/>
              </w:rPr>
              <w:t>Se va utiliza același model de anexă la fișa de înscriere ca modelul aprobat ca anexă la fișa de înscriere pentru admiterea în învățământul liceal — Anexa la fișa de înscriere pentru participarea la probele de aptitudini sau la probele de verificare a cunoștințelor de limbă modernă sau maternă.</w:t>
            </w:r>
          </w:p>
        </w:tc>
      </w:tr>
      <w:tr>
        <w:tblPrEx>
          <w:tblCellMar>
            <w:top w:w="0" w:type="dxa"/>
            <w:left w:w="50" w:type="dxa"/>
            <w:bottom w:w="0" w:type="dxa"/>
            <w:right w:w="32" w:type="dxa"/>
          </w:tblCellMar>
        </w:tblPrEx>
        <w:trPr>
          <w:trHeight w:val="1851"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15—16 mai 2023</w:t>
            </w:r>
          </w:p>
        </w:tc>
        <w:tc>
          <w:tcPr>
            <w:tcW w:w="7712" w:type="dxa"/>
            <w:tcBorders>
              <w:top w:val="single" w:color="000000" w:sz="8" w:space="0"/>
              <w:left w:val="single" w:color="000000" w:sz="8" w:space="0"/>
              <w:bottom w:val="single" w:color="000000" w:sz="8" w:space="0"/>
              <w:right w:val="single" w:color="000000" w:sz="8" w:space="0"/>
            </w:tcBorders>
          </w:tcPr>
          <w:p>
            <w:pPr>
              <w:spacing w:after="52" w:line="224" w:lineRule="auto"/>
              <w:rPr>
                <w:lang w:val="ro-RO" w:eastAsia="ro-RO"/>
              </w:rPr>
            </w:pPr>
            <w:r>
              <w:rPr>
                <w:lang w:val="ro-RO" w:eastAsia="ro-RO"/>
              </w:rPr>
              <w:t xml:space="preserve">Înscrierea candidaților pentru probele de verificare a cunoștințelor de limbă modernă sau maternă și transmiterea/completarea anexelor fișelor de înscriere   </w:t>
            </w:r>
          </w:p>
          <w:p>
            <w:pPr>
              <w:spacing w:after="31" w:line="240" w:lineRule="auto"/>
              <w:rPr>
                <w:lang w:val="ro-RO" w:eastAsia="ro-RO"/>
              </w:rPr>
            </w:pPr>
            <w:r>
              <w:rPr>
                <w:sz w:val="16"/>
                <w:lang w:val="ro-RO" w:eastAsia="ro-RO"/>
              </w:rPr>
              <w:t xml:space="preserve">N O T Ă:   </w:t>
            </w:r>
          </w:p>
          <w:p>
            <w:pPr>
              <w:spacing w:after="0" w:line="276" w:lineRule="auto"/>
              <w:ind w:right="1"/>
              <w:rPr>
                <w:lang w:val="ro-RO" w:eastAsia="ro-RO"/>
              </w:rPr>
            </w:pPr>
            <w:r>
              <w:rPr>
                <w:lang w:val="ro-RO" w:eastAsia="ro-RO"/>
              </w:rPr>
              <w:t>Documentele necesare pentru recunoașterea și echivalarea rezultatelor obținute la examene cu recunoaștere internațională pentru certificarea competențelor lingvistice în limbi străine cu proba de verificare a cunoștințelor de limbă modernă pentru admiterea în clasele a IX-a cu program bilingv de predare a unei limbi moderne de circulație internațională pot fi depuse/transmise la unitatea de învățământ de proveniență până la data de 22 mai 2023.</w:t>
            </w:r>
          </w:p>
        </w:tc>
      </w:tr>
      <w:tr>
        <w:trPr>
          <w:trHeight w:val="327"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17—19 mai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Desfășurarea/Echivalarea probelor de verificare a cunoștințelor de limbă modernă sau maternă</w:t>
            </w:r>
          </w:p>
        </w:tc>
      </w:tr>
      <w:tr>
        <w:tblPrEx>
          <w:tblCellMar>
            <w:top w:w="0" w:type="dxa"/>
            <w:left w:w="50" w:type="dxa"/>
            <w:bottom w:w="0" w:type="dxa"/>
            <w:right w:w="32" w:type="dxa"/>
          </w:tblCellMar>
        </w:tblPrEx>
        <w:trPr>
          <w:trHeight w:val="795"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22 mai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ind w:right="2"/>
              <w:rPr>
                <w:lang w:val="ro-RO" w:eastAsia="ro-RO"/>
              </w:rPr>
            </w:pPr>
            <w:r>
              <w:rPr>
                <w:lang w:val="ro-RO" w:eastAsia="ro-RO"/>
              </w:rPr>
              <w:t>Comunicarea rezultatelor la probele de verificare a cunoștințelor de limbă modernă sau maternă Depunerea contestațiilor la probele de verificare a cunoștințelor de limbă modernă sau maternă (dacă există prevederi metodologice privind contestarea probelor)</w:t>
            </w:r>
          </w:p>
        </w:tc>
      </w:tr>
      <w:tr>
        <w:tblPrEx>
          <w:tblCellMar>
            <w:top w:w="0" w:type="dxa"/>
            <w:left w:w="50" w:type="dxa"/>
            <w:bottom w:w="0" w:type="dxa"/>
            <w:right w:w="32" w:type="dxa"/>
          </w:tblCellMar>
        </w:tblPrEx>
        <w:trPr>
          <w:trHeight w:val="1201"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26 mai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Comunicarea rezultatelor finale, după contestații, la probele de verificare a cunoștințelor de limbă modernă sau maternă   </w:t>
            </w:r>
          </w:p>
          <w:p>
            <w:pPr>
              <w:spacing w:after="0" w:line="276" w:lineRule="auto"/>
              <w:ind w:right="2"/>
              <w:rPr>
                <w:lang w:val="ro-RO" w:eastAsia="ro-RO"/>
              </w:rPr>
            </w:pPr>
            <w:r>
              <w:rPr>
                <w:lang w:val="ro-RO" w:eastAsia="ro-RO"/>
              </w:rPr>
              <w:t>Transmiterea către comisia de admitere județeană/a municipiului București a listelor cu rezultatele finale la probele de verificare a cunoștințelor de limbă modernă sau maternă, prin completarea acestora în aplicația informatică centralizată</w:t>
            </w:r>
          </w:p>
        </w:tc>
      </w:tr>
      <w:tr>
        <w:tblPrEx>
          <w:tblCellMar>
            <w:top w:w="0" w:type="dxa"/>
            <w:left w:w="50" w:type="dxa"/>
            <w:bottom w:w="0" w:type="dxa"/>
            <w:right w:w="32" w:type="dxa"/>
          </w:tblCellMar>
        </w:tblPrEx>
        <w:trPr>
          <w:trHeight w:val="526"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29—30 mai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Ridicarea/Transmiterea anexelor fișelor de înscriere de la unitățile la care candidații au susținut probele de verificare a cunoștințelor de limbă modernă sau maternă</w:t>
            </w:r>
          </w:p>
        </w:tc>
      </w:tr>
      <w:tr>
        <w:tblPrEx>
          <w:tblCellMar>
            <w:top w:w="0" w:type="dxa"/>
            <w:left w:w="50" w:type="dxa"/>
            <w:bottom w:w="0" w:type="dxa"/>
            <w:right w:w="32" w:type="dxa"/>
          </w:tblCellMar>
        </w:tblPrEx>
        <w:trPr>
          <w:trHeight w:val="526"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9 iunie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Depunerea/Transmiterea anexelor fișelor de înscriere ale candidaților care au participat la probele de verificare a cunoștințelor de limbă maternă la unitățile de învățământ gimnazial absolvite</w:t>
            </w:r>
          </w:p>
        </w:tc>
      </w:tr>
      <w:tr>
        <w:trPr>
          <w:trHeight w:val="1070"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15 iunie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ind w:right="1"/>
              <w:rPr>
                <w:lang w:val="ro-RO" w:eastAsia="ro-RO"/>
              </w:rPr>
            </w:pPr>
            <w:r>
              <w:rPr>
                <w:lang w:val="ro-RO" w:eastAsia="ro-RO"/>
              </w:rPr>
              <w:t>Transmiterea de către comisiile de admitere județene/a municipiului București, în format electronic, către Centrul național de admitere a listei candidaților care au promovat probele de verificare a cunoștințelor de limbă modernă sau maternă și a rezultatelor acestora la probe, prin introducerea</w:t>
            </w:r>
          </w:p>
          <w:p>
            <w:pPr>
              <w:spacing w:after="0" w:line="276" w:lineRule="auto"/>
              <w:rPr>
                <w:lang w:val="ro-RO" w:eastAsia="ro-RO"/>
              </w:rPr>
            </w:pPr>
            <w:r>
              <w:rPr>
                <w:lang w:val="ro-RO" w:eastAsia="ro-RO"/>
              </w:rPr>
              <w:t>și confirmarea finalizării introducerii acestora în aplicația informatică centralizată</w:t>
            </w:r>
          </w:p>
        </w:tc>
      </w:tr>
      <w:tr>
        <w:tblPrEx>
          <w:tblCellMar>
            <w:top w:w="0" w:type="dxa"/>
            <w:left w:w="50" w:type="dxa"/>
            <w:bottom w:w="0" w:type="dxa"/>
            <w:right w:w="32" w:type="dxa"/>
          </w:tblCellMar>
        </w:tblPrEx>
        <w:trPr>
          <w:trHeight w:val="330" w:hRule="atLeast"/>
        </w:trPr>
        <w:tc>
          <w:tcPr>
            <w:tcW w:w="10050" w:type="dxa"/>
            <w:gridSpan w:val="2"/>
            <w:tcBorders>
              <w:top w:val="single" w:color="000000" w:sz="8" w:space="0"/>
              <w:left w:val="single" w:color="000000" w:sz="8" w:space="0"/>
              <w:bottom w:val="single" w:color="000000" w:sz="8" w:space="0"/>
              <w:right w:val="single" w:color="000000" w:sz="8" w:space="0"/>
            </w:tcBorders>
          </w:tcPr>
          <w:p>
            <w:pPr>
              <w:spacing w:after="0" w:line="276" w:lineRule="auto"/>
              <w:jc w:val="center"/>
              <w:rPr>
                <w:lang w:val="ro-RO" w:eastAsia="ro-RO"/>
              </w:rPr>
            </w:pPr>
            <w:r>
              <w:rPr>
                <w:b/>
                <w:lang w:val="ro-RO" w:eastAsia="ro-RO"/>
              </w:rPr>
              <w:t>Admiterea candidaților pe locurile speciale pentru romi</w:t>
            </w:r>
          </w:p>
        </w:tc>
      </w:tr>
      <w:tr>
        <w:trPr>
          <w:trHeight w:val="330" w:hRule="atLeast"/>
        </w:trPr>
        <w:tc>
          <w:tcPr>
            <w:tcW w:w="10050" w:type="dxa"/>
            <w:gridSpan w:val="2"/>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b/>
                <w:sz w:val="18"/>
                <w:lang w:val="ro-RO" w:eastAsia="ro-RO"/>
              </w:rPr>
              <w:t>Pregătirea admiterii</w:t>
            </w:r>
          </w:p>
        </w:tc>
      </w:tr>
      <w:tr>
        <w:tblPrEx>
          <w:tblCellMar>
            <w:top w:w="0" w:type="dxa"/>
            <w:left w:w="50" w:type="dxa"/>
            <w:bottom w:w="0" w:type="dxa"/>
            <w:right w:w="32" w:type="dxa"/>
          </w:tblCellMar>
        </w:tblPrEx>
        <w:trPr>
          <w:trHeight w:val="558"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7 aprilie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Ședințe de instruire a profesorilor diriginți, de către inspectorii școlari pentru minorități, privind prezentarea procedurilor de admitere pe locurile speciale pentru romi   </w:t>
            </w:r>
          </w:p>
          <w:p>
            <w:pPr>
              <w:spacing w:after="52" w:line="224" w:lineRule="auto"/>
              <w:rPr>
                <w:lang w:val="ro-RO" w:eastAsia="ro-RO"/>
              </w:rPr>
            </w:pPr>
            <w:r>
              <w:rPr>
                <w:lang w:val="ro-RO" w:eastAsia="ro-RO"/>
              </w:rPr>
              <w:t xml:space="preserve">Ședințe de informare și instruire cu părinții și elevii privind admiterea pe locurile speciale pentru romi   </w:t>
            </w:r>
          </w:p>
          <w:p>
            <w:pPr>
              <w:spacing w:after="3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După fiecare ședință se va întocmi proces-verbal de informare/instruire.</w:t>
            </w:r>
          </w:p>
        </w:tc>
      </w:tr>
      <w:tr>
        <w:tblPrEx>
          <w:tblCellMar>
            <w:top w:w="0" w:type="dxa"/>
            <w:left w:w="50" w:type="dxa"/>
            <w:bottom w:w="0" w:type="dxa"/>
            <w:right w:w="32" w:type="dxa"/>
          </w:tblCellMar>
        </w:tblPrEx>
        <w:trPr>
          <w:trHeight w:val="2092"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8 mai 2023</w:t>
            </w:r>
          </w:p>
        </w:tc>
        <w:tc>
          <w:tcPr>
            <w:tcW w:w="7712" w:type="dxa"/>
            <w:tcBorders>
              <w:top w:val="single" w:color="000000" w:sz="8" w:space="0"/>
              <w:left w:val="single" w:color="000000" w:sz="8" w:space="0"/>
              <w:bottom w:val="single" w:color="000000" w:sz="8" w:space="0"/>
              <w:right w:val="single" w:color="000000" w:sz="8" w:space="0"/>
            </w:tcBorders>
          </w:tcPr>
          <w:p>
            <w:pPr>
              <w:spacing w:after="51" w:line="240" w:lineRule="auto"/>
              <w:rPr>
                <w:lang w:val="ro-RO" w:eastAsia="ro-RO"/>
              </w:rPr>
            </w:pPr>
            <w:r>
              <w:rPr>
                <w:lang w:val="ro-RO" w:eastAsia="ro-RO"/>
              </w:rPr>
              <w:t xml:space="preserve">Afișarea locurilor speciale pentru candidații romi   </w:t>
            </w:r>
          </w:p>
          <w:p>
            <w:pPr>
              <w:spacing w:after="3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Pentru învățământul dual, locurile speciale pentru candidații romi se stabilesc de comisiile de admitere județene/a municipiului București împreună cu operatorii economici și se alocă numai după acordul în scris al respectivilor operatori, ca locuri alocate peste numărul de locuri acordat prin planul de școlarizare, în limita a 1—2 locuri suplimentare la clasă/grupă de calificare.   Nu se alocă locuri speciale pentru candidații romi la calificările din oferta pentru învățământul dual la care, conform procedurii de admitere, se organizează probe eliminatorii sau probe de admitere independent de numărul candidaților înscriși pe numărul de locuri disponibile.</w:t>
            </w:r>
          </w:p>
        </w:tc>
      </w:tr>
      <w:tr>
        <w:tblPrEx>
          <w:tblCellMar>
            <w:top w:w="0" w:type="dxa"/>
            <w:left w:w="50" w:type="dxa"/>
            <w:bottom w:w="0" w:type="dxa"/>
            <w:right w:w="32" w:type="dxa"/>
          </w:tblCellMar>
        </w:tblPrEx>
        <w:trPr>
          <w:trHeight w:val="2075"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9 iunie 2023</w:t>
            </w:r>
          </w:p>
        </w:tc>
        <w:tc>
          <w:tcPr>
            <w:tcW w:w="7712" w:type="dxa"/>
            <w:tcBorders>
              <w:top w:val="single" w:color="000000" w:sz="8" w:space="0"/>
              <w:left w:val="single" w:color="000000" w:sz="8" w:space="0"/>
              <w:bottom w:val="single" w:color="000000" w:sz="8" w:space="0"/>
              <w:right w:val="single" w:color="000000" w:sz="8" w:space="0"/>
            </w:tcBorders>
          </w:tcPr>
          <w:p>
            <w:pPr>
              <w:spacing w:after="51" w:line="240" w:lineRule="auto"/>
              <w:rPr>
                <w:lang w:val="ro-RO" w:eastAsia="ro-RO"/>
              </w:rPr>
            </w:pPr>
            <w:r>
              <w:rPr>
                <w:lang w:val="ro-RO" w:eastAsia="ro-RO"/>
              </w:rPr>
              <w:t xml:space="preserve">Eliberarea recomandărilor scrise de apartenență la etnia romă   </w:t>
            </w:r>
          </w:p>
          <w:p>
            <w:pPr>
              <w:spacing w:after="3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Recomandările scrise vizând apartenența la etnia rromă pot fi eliberate și online. În această situație, recomandarea este transmisă, prin e-mail, unității de învățământ din care provine candidatul, în format PDF, având semnătura electronică a emitentului. Răspunderea pentru autenticitatea și conținutul recomandării revine atât organizației romilor care o emite, potrivit statutului și procedurilor interne proprii cu privire la eliberarea recomandării, cât și părintelui/reprezentantului legal al elevului care solicită eliberarea unei recomandări de apartenență la etnia romă.</w:t>
            </w:r>
          </w:p>
        </w:tc>
      </w:tr>
      <w:tr>
        <w:tblPrEx>
          <w:tblCellMar>
            <w:top w:w="0" w:type="dxa"/>
            <w:left w:w="50" w:type="dxa"/>
            <w:bottom w:w="0" w:type="dxa"/>
            <w:right w:w="32" w:type="dxa"/>
          </w:tblCellMar>
        </w:tblPrEx>
        <w:trPr>
          <w:trHeight w:val="1680"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9 iunie 2023</w:t>
            </w:r>
          </w:p>
        </w:tc>
        <w:tc>
          <w:tcPr>
            <w:tcW w:w="7712" w:type="dxa"/>
            <w:tcBorders>
              <w:top w:val="single" w:color="000000" w:sz="8" w:space="0"/>
              <w:left w:val="single" w:color="000000" w:sz="8" w:space="0"/>
              <w:bottom w:val="single" w:color="000000" w:sz="8" w:space="0"/>
              <w:right w:val="single" w:color="000000" w:sz="8" w:space="0"/>
            </w:tcBorders>
          </w:tcPr>
          <w:p>
            <w:pPr>
              <w:spacing w:after="52" w:line="224" w:lineRule="auto"/>
              <w:rPr>
                <w:lang w:val="ro-RO" w:eastAsia="ro-RO"/>
              </w:rPr>
            </w:pPr>
            <w:r>
              <w:rPr>
                <w:lang w:val="ro-RO" w:eastAsia="ro-RO"/>
              </w:rPr>
              <w:t xml:space="preserve">Depunerea și înregistrarea de către părinte/reprezentantul legal a recomandării scrise de apartenență la etnia romă la unitatea de învățământ de proveniență, în vederea înscrierii elevilor pe locurile speciale pentru romi   </w:t>
            </w:r>
          </w:p>
          <w:p>
            <w:pPr>
              <w:spacing w:after="3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Orice recomandare depusă la unitatea de învățământ ulterior acestei perioade nu va mai fi luată în considerare pentru nicio etapă de admitere în învățământul profesional și dual de stat pentru anul școlar 2023—2024.</w:t>
            </w:r>
          </w:p>
        </w:tc>
      </w:tr>
      <w:tr>
        <w:tblPrEx>
          <w:tblCellMar>
            <w:top w:w="0" w:type="dxa"/>
            <w:left w:w="50" w:type="dxa"/>
            <w:bottom w:w="0" w:type="dxa"/>
            <w:right w:w="32" w:type="dxa"/>
          </w:tblCellMar>
        </w:tblPrEx>
        <w:trPr>
          <w:trHeight w:val="330" w:hRule="atLeast"/>
        </w:trPr>
        <w:tc>
          <w:tcPr>
            <w:tcW w:w="10050" w:type="dxa"/>
            <w:gridSpan w:val="2"/>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b/>
                <w:sz w:val="18"/>
                <w:lang w:val="ro-RO" w:eastAsia="ro-RO"/>
              </w:rPr>
              <w:t>Admiterea pe locurile speciale  pentru romi</w:t>
            </w:r>
          </w:p>
        </w:tc>
      </w:tr>
      <w:tr>
        <w:tblPrEx>
          <w:tblCellMar>
            <w:top w:w="0" w:type="dxa"/>
            <w:left w:w="50" w:type="dxa"/>
            <w:bottom w:w="0" w:type="dxa"/>
            <w:right w:w="32" w:type="dxa"/>
          </w:tblCellMar>
        </w:tblPrEx>
        <w:trPr>
          <w:trHeight w:val="1455"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10—11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52" w:line="224" w:lineRule="auto"/>
              <w:rPr>
                <w:lang w:val="ro-RO" w:eastAsia="ro-RO"/>
              </w:rPr>
            </w:pPr>
            <w:r>
              <w:rPr>
                <w:lang w:val="ro-RO" w:eastAsia="ro-RO"/>
              </w:rPr>
              <w:t xml:space="preserve">Completarea opțiunilor în fișa de înscriere în învățământul profesional și dual, pe locurile speciale pentru romi, de către candidații care solicită acest lucru și de către părinții acestora, asistați de diriginții claselor a VIII-a, la unitatea de învățământ sau prin formular transmis electronic  </w:t>
            </w:r>
          </w:p>
          <w:p>
            <w:pPr>
              <w:spacing w:after="31" w:line="240" w:lineRule="auto"/>
              <w:rPr>
                <w:lang w:val="ro-RO" w:eastAsia="ro-RO"/>
              </w:rPr>
            </w:pPr>
            <w:r>
              <w:rPr>
                <w:sz w:val="16"/>
                <w:lang w:val="ro-RO" w:eastAsia="ro-RO"/>
              </w:rPr>
              <w:t xml:space="preserve">N O T Ă:   </w:t>
            </w:r>
          </w:p>
          <w:p>
            <w:pPr>
              <w:spacing w:after="23" w:line="240" w:lineRule="auto"/>
              <w:rPr>
                <w:lang w:val="ro-RO" w:eastAsia="ro-RO"/>
              </w:rPr>
            </w:pPr>
            <w:r>
              <w:rPr>
                <w:lang w:val="ro-RO" w:eastAsia="ro-RO"/>
              </w:rPr>
              <w:t xml:space="preserve">Orice fișă depusă după această dată nu va mai fi luată în considerare.   </w:t>
            </w:r>
          </w:p>
          <w:p>
            <w:pPr>
              <w:spacing w:after="0" w:line="276" w:lineRule="auto"/>
              <w:rPr>
                <w:lang w:val="ro-RO" w:eastAsia="ro-RO"/>
              </w:rPr>
            </w:pPr>
            <w:r>
              <w:rPr>
                <w:lang w:val="ro-RO" w:eastAsia="ro-RO"/>
              </w:rPr>
              <w:t>Orice opțiune greșită poate conduce la o repartizare nedorită.</w:t>
            </w:r>
          </w:p>
        </w:tc>
      </w:tr>
      <w:tr>
        <w:tblPrEx>
          <w:tblCellMar>
            <w:top w:w="0" w:type="dxa"/>
            <w:left w:w="50" w:type="dxa"/>
            <w:bottom w:w="0" w:type="dxa"/>
            <w:right w:w="32" w:type="dxa"/>
          </w:tblCellMar>
        </w:tblPrEx>
        <w:trPr>
          <w:trHeight w:val="530"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12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Depunerea fișelor de înscriere ale candidaților pe locurile speciale pentru romi la ISJ/ISMB — comisia de admitere județeană/a municipiului București</w:t>
            </w:r>
          </w:p>
        </w:tc>
      </w:tr>
      <w:tr>
        <w:trPr>
          <w:trHeight w:val="4267"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13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51" w:line="240" w:lineRule="auto"/>
              <w:rPr>
                <w:lang w:val="ro-RO" w:eastAsia="ro-RO"/>
              </w:rPr>
            </w:pPr>
            <w:r>
              <w:rPr>
                <w:lang w:val="ro-RO" w:eastAsia="ro-RO"/>
              </w:rPr>
              <w:t xml:space="preserve">Repartizarea candidaților pe locurile speciale pentru romi și comunicarea rezultatelor candidaților   </w:t>
            </w:r>
          </w:p>
          <w:p>
            <w:pPr>
              <w:spacing w:after="31" w:line="240" w:lineRule="auto"/>
              <w:rPr>
                <w:lang w:val="ro-RO" w:eastAsia="ro-RO"/>
              </w:rPr>
            </w:pPr>
            <w:r>
              <w:rPr>
                <w:sz w:val="16"/>
                <w:lang w:val="ro-RO" w:eastAsia="ro-RO"/>
              </w:rPr>
              <w:t xml:space="preserve">N O T Ă:   </w:t>
            </w:r>
          </w:p>
          <w:p>
            <w:pPr>
              <w:spacing w:after="24" w:line="224" w:lineRule="auto"/>
              <w:rPr>
                <w:lang w:val="ro-RO" w:eastAsia="ro-RO"/>
              </w:rPr>
            </w:pPr>
            <w:r>
              <w:rPr>
                <w:lang w:val="ro-RO" w:eastAsia="ro-RO"/>
              </w:rPr>
              <w:t xml:space="preserve">Repartizarea pe locurile speciale pentru romi se face în ordinea descrescătoare a mediei de admitere și pe baza opțiunilor completate în fișa de înscriere, conform unei proceduri stabilite de către comisia județeană de admitere, publicată pe site-ul inspectoratului școlar județean/al municipiului București și comunicată unităților de învățământ până la data de 9 iunie 2023.   </w:t>
            </w:r>
          </w:p>
          <w:p>
            <w:pPr>
              <w:spacing w:after="24" w:line="224" w:lineRule="auto"/>
              <w:rPr>
                <w:lang w:val="ro-RO" w:eastAsia="ro-RO"/>
              </w:rPr>
            </w:pPr>
            <w:r>
              <w:rPr>
                <w:lang w:val="ro-RO" w:eastAsia="ro-RO"/>
              </w:rPr>
              <w:t xml:space="preserve">Mediile de admitere pentru candidații pe locurile speciale pentru romi în învățământul dual se calculează conform art. 12 alin. (1) lit. b) din Metodologia-cadru de organizare și desfășurare a admiterii în învățământul dual pentru calificări profesionale de nivel 3, conform Cadrului național al calificărilor, aprobată prin Ordinul ministrului educației naționale nr. 3.556/2017, cu modificările și completările ulterioare.  </w:t>
            </w:r>
          </w:p>
          <w:p>
            <w:pPr>
              <w:spacing w:after="24" w:line="224" w:lineRule="auto"/>
              <w:rPr>
                <w:lang w:val="ro-RO" w:eastAsia="ro-RO"/>
              </w:rPr>
            </w:pPr>
            <w:r>
              <w:rPr>
                <w:lang w:val="ro-RO" w:eastAsia="ro-RO"/>
              </w:rPr>
              <w:t xml:space="preserve">Pot fi repartizați candidați romi pe locurile speciale destinate acestora la clasele de învățământ dual la care, conform procedurii de admitere, nu se organizează probe de admitere independent de numărul candidaților înscriși pe numărul de locuri disponibile, numai după primirea acordului scris din partea operatorului economic implicat în formațiunea de învățământ dual respectivă, de alocare a locurilor suplimentare pentru romi peste numărul de locuri solicitate inițial de operatorul economic respectiv pentru școlarizarea în învățământul dual.   </w:t>
            </w:r>
          </w:p>
          <w:p>
            <w:pPr>
              <w:spacing w:after="0" w:line="276" w:lineRule="auto"/>
              <w:rPr>
                <w:lang w:val="ro-RO" w:eastAsia="ro-RO"/>
              </w:rPr>
            </w:pPr>
            <w:r>
              <w:rPr>
                <w:lang w:val="ro-RO" w:eastAsia="ro-RO"/>
              </w:rPr>
              <w:t>Candidații nerepartizați vor ridica fișele de înscriere în vederea participării la etapele ulterioare de admitere.</w:t>
            </w:r>
          </w:p>
        </w:tc>
      </w:tr>
      <w:tr>
        <w:tblPrEx>
          <w:tblCellMar>
            <w:top w:w="0" w:type="dxa"/>
            <w:left w:w="50" w:type="dxa"/>
            <w:bottom w:w="0" w:type="dxa"/>
            <w:right w:w="32" w:type="dxa"/>
          </w:tblCellMar>
        </w:tblPrEx>
        <w:trPr>
          <w:trHeight w:val="513" w:hRule="atLeast"/>
        </w:trPr>
        <w:tc>
          <w:tcPr>
            <w:tcW w:w="10050" w:type="dxa"/>
            <w:gridSpan w:val="2"/>
            <w:tcBorders>
              <w:top w:val="single" w:color="000000" w:sz="8" w:space="0"/>
              <w:left w:val="single" w:color="000000" w:sz="8" w:space="0"/>
              <w:bottom w:val="single" w:color="000000" w:sz="8" w:space="0"/>
              <w:right w:val="single" w:color="000000" w:sz="8" w:space="0"/>
            </w:tcBorders>
          </w:tcPr>
          <w:p>
            <w:pPr>
              <w:spacing w:after="0" w:line="276" w:lineRule="auto"/>
              <w:ind w:left="641" w:right="585"/>
              <w:jc w:val="center"/>
              <w:rPr>
                <w:lang w:val="ro-RO" w:eastAsia="ro-RO"/>
              </w:rPr>
            </w:pPr>
            <w:r>
              <w:rPr>
                <w:b/>
                <w:lang w:val="ro-RO" w:eastAsia="ro-RO"/>
              </w:rPr>
              <w:t>Admiterea candidați lor pe locurile distincte alocate candidaților cu cerințe educaționale speciale (</w:t>
            </w:r>
            <w:r>
              <w:rPr>
                <w:b/>
                <w:i/>
                <w:lang w:val="ro-RO" w:eastAsia="ro-RO"/>
              </w:rPr>
              <w:t>CES</w:t>
            </w:r>
            <w:r>
              <w:rPr>
                <w:b/>
                <w:lang w:val="ro-RO" w:eastAsia="ro-RO"/>
              </w:rPr>
              <w:t>) în unitățile de învățământ de masă</w:t>
            </w:r>
          </w:p>
        </w:tc>
      </w:tr>
      <w:tr>
        <w:trPr>
          <w:trHeight w:val="319" w:hRule="atLeast"/>
        </w:trPr>
        <w:tc>
          <w:tcPr>
            <w:tcW w:w="10050" w:type="dxa"/>
            <w:gridSpan w:val="2"/>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b/>
                <w:sz w:val="18"/>
                <w:lang w:val="ro-RO" w:eastAsia="ro-RO"/>
              </w:rPr>
              <w:t>Pregătirea admiterii</w:t>
            </w:r>
          </w:p>
        </w:tc>
      </w:tr>
      <w:tr>
        <w:trPr>
          <w:trHeight w:val="2486"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8 mai 2023</w:t>
            </w:r>
          </w:p>
        </w:tc>
        <w:tc>
          <w:tcPr>
            <w:tcW w:w="7712" w:type="dxa"/>
            <w:tcBorders>
              <w:top w:val="single" w:color="000000" w:sz="8" w:space="0"/>
              <w:left w:val="single" w:color="000000" w:sz="8" w:space="0"/>
              <w:bottom w:val="single" w:color="000000" w:sz="8" w:space="0"/>
              <w:right w:val="single" w:color="000000" w:sz="8" w:space="0"/>
            </w:tcBorders>
          </w:tcPr>
          <w:p>
            <w:pPr>
              <w:spacing w:after="48" w:line="220" w:lineRule="auto"/>
              <w:ind w:right="1"/>
              <w:rPr>
                <w:lang w:val="ro-RO" w:eastAsia="ro-RO"/>
              </w:rPr>
            </w:pPr>
            <w:r>
              <w:rPr>
                <w:lang w:val="ro-RO" w:eastAsia="ro-RO"/>
              </w:rPr>
              <w:t xml:space="preserve">Afișarea locurilor distinct alocate în unitățile de învățământ de masă pentru candidații elevi cu CES, 1—2 locuri/fiecare clasă/grupă pentru fiecare filieră/profil/specializare/domeniu de pregătire/calificare   </w:t>
            </w:r>
          </w:p>
          <w:p>
            <w:pPr>
              <w:spacing w:after="27" w:line="240" w:lineRule="auto"/>
              <w:rPr>
                <w:lang w:val="ro-RO" w:eastAsia="ro-RO"/>
              </w:rPr>
            </w:pPr>
            <w:r>
              <w:rPr>
                <w:sz w:val="16"/>
                <w:lang w:val="ro-RO" w:eastAsia="ro-RO"/>
              </w:rPr>
              <w:t xml:space="preserve">N O T Ă:   </w:t>
            </w:r>
          </w:p>
          <w:p>
            <w:pPr>
              <w:spacing w:after="0" w:line="276" w:lineRule="auto"/>
              <w:ind w:right="1"/>
              <w:rPr>
                <w:lang w:val="ro-RO" w:eastAsia="ro-RO"/>
              </w:rPr>
            </w:pPr>
            <w:r>
              <w:rPr>
                <w:lang w:val="ro-RO" w:eastAsia="ro-RO"/>
              </w:rPr>
              <w:t>Pentru învățământul dual, locurile speciale pentru candidații cu CES se stabilesc de comisiile de admitere județene/a municipiului București împreună cu operatorii economici și se alocă numai după acordul în scris al respectivilor operatori, ca locuri alocate peste numărul de locuri acordat prin planul de școlarizare, în limita a 1—2 locuri suplimentare la clasă/grupă de calificare. Nu se alocă locuri speciale pentru candidații cu CES la calificările din oferta pentru învățământul dual la care, conform procedurii de admitere, se organizează probe eliminatorii sau probe de admitere independent de numărul candidaților înscriși pe numărul de locuri disponibile.</w:t>
            </w:r>
          </w:p>
        </w:tc>
      </w:tr>
      <w:tr>
        <w:tblPrEx>
          <w:tblCellMar>
            <w:top w:w="0" w:type="dxa"/>
            <w:left w:w="50" w:type="dxa"/>
            <w:bottom w:w="0" w:type="dxa"/>
            <w:right w:w="32" w:type="dxa"/>
          </w:tblCellMar>
        </w:tblPrEx>
        <w:trPr>
          <w:trHeight w:val="1831"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 iunie 2023</w:t>
            </w:r>
          </w:p>
        </w:tc>
        <w:tc>
          <w:tcPr>
            <w:tcW w:w="7712" w:type="dxa"/>
            <w:tcBorders>
              <w:top w:val="single" w:color="000000" w:sz="8" w:space="0"/>
              <w:left w:val="single" w:color="000000" w:sz="8" w:space="0"/>
              <w:bottom w:val="single" w:color="000000" w:sz="8" w:space="0"/>
              <w:right w:val="single" w:color="000000" w:sz="8" w:space="0"/>
            </w:tcBorders>
          </w:tcPr>
          <w:p>
            <w:pPr>
              <w:spacing w:after="48" w:line="220" w:lineRule="auto"/>
              <w:rPr>
                <w:lang w:val="ro-RO" w:eastAsia="ro-RO"/>
              </w:rPr>
            </w:pPr>
            <w:r>
              <w:rPr>
                <w:lang w:val="ro-RO" w:eastAsia="ro-RO"/>
              </w:rPr>
              <w:t xml:space="preserve">Ședințe de informare și instruire cu părinții și elevii, organizate de profesorii diriginți, privind admiterea pe locurile distinct alocate pentru elevii cu CES   </w:t>
            </w:r>
          </w:p>
          <w:p>
            <w:pPr>
              <w:spacing w:after="27"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Ședințele vizează orientarea școlară a elevilor cu CES care doresc să candideze pe locuri distinct alocate în unități de învățământ de masă și la acestea pot participa în calitate de invitați reprezentanți ai unităților de învățământ liceal, profesional și dual de masă, specialiști din cadrul CJRAE/CMBRAE, precum și alți factori reprezentativi. După fiecare ședință se va întocmi proces-verbal de informare/instruire.</w:t>
            </w:r>
          </w:p>
        </w:tc>
      </w:tr>
      <w:tr>
        <w:tblPrEx>
          <w:tblCellMar>
            <w:top w:w="0" w:type="dxa"/>
            <w:left w:w="50" w:type="dxa"/>
            <w:bottom w:w="0" w:type="dxa"/>
            <w:right w:w="32" w:type="dxa"/>
          </w:tblCellMar>
        </w:tblPrEx>
        <w:trPr>
          <w:trHeight w:val="984"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9 iunie 2023</w:t>
            </w:r>
          </w:p>
        </w:tc>
        <w:tc>
          <w:tcPr>
            <w:tcW w:w="7712" w:type="dxa"/>
            <w:tcBorders>
              <w:top w:val="single" w:color="000000" w:sz="8" w:space="0"/>
              <w:left w:val="single" w:color="000000" w:sz="8" w:space="0"/>
              <w:bottom w:val="single" w:color="000000" w:sz="8" w:space="0"/>
              <w:right w:val="single" w:color="000000" w:sz="8" w:space="0"/>
            </w:tcBorders>
          </w:tcPr>
          <w:p>
            <w:pPr>
              <w:spacing w:after="48" w:line="220" w:lineRule="auto"/>
              <w:rPr>
                <w:lang w:val="ro-RO" w:eastAsia="ro-RO"/>
              </w:rPr>
            </w:pPr>
            <w:r>
              <w:rPr>
                <w:lang w:val="ro-RO" w:eastAsia="ro-RO"/>
              </w:rPr>
              <w:t xml:space="preserve">Obținerea certificatului de orientare școlară și profesională emis de CJRAE/CMBRAE, care atestă existența unei cerințe educaționale speciale a elevului   </w:t>
            </w:r>
          </w:p>
          <w:p>
            <w:pPr>
              <w:spacing w:after="27" w:line="240" w:lineRule="auto"/>
              <w:rPr>
                <w:lang w:val="ro-RO" w:eastAsia="ro-RO"/>
              </w:rPr>
            </w:pPr>
            <w:r>
              <w:rPr>
                <w:sz w:val="16"/>
                <w:lang w:val="ro-RO" w:eastAsia="ro-RO"/>
              </w:rPr>
              <w:t xml:space="preserve">N O T Ă:   </w:t>
            </w:r>
          </w:p>
          <w:p>
            <w:pPr>
              <w:spacing w:after="0" w:line="276" w:lineRule="auto"/>
              <w:ind w:right="1"/>
              <w:rPr>
                <w:lang w:val="ro-RO" w:eastAsia="ro-RO"/>
              </w:rPr>
            </w:pPr>
            <w:r>
              <w:rPr>
                <w:lang w:val="ro-RO" w:eastAsia="ro-RO"/>
              </w:rPr>
              <w:t>Certificatul de orientare școlară și profesională este singurul document acceptat, conform prevederilor art. 3 lit. m) din Metodologia privind organizarea serviciilor de sprijin educațional pentru copiii, elevii și tinerii cu cerințe educaționale speciale integrați în învățământul de masă, aprobată prin Ordinul ministrului educației, cercetării, tineretului și sportului nr. 5.574/2011, cu modificările ulterioare, pentru admiterea pe locurile distinct alocate candidaților cu CES în unitățile de învățământ de masă.</w:t>
            </w:r>
          </w:p>
        </w:tc>
      </w:tr>
      <w:tr>
        <w:tblPrEx>
          <w:tblCellMar>
            <w:top w:w="0" w:type="dxa"/>
            <w:left w:w="50" w:type="dxa"/>
            <w:bottom w:w="0" w:type="dxa"/>
            <w:right w:w="32" w:type="dxa"/>
          </w:tblCellMar>
        </w:tblPrEx>
        <w:trPr>
          <w:trHeight w:val="954"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9 iunie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ind w:right="1"/>
              <w:rPr>
                <w:lang w:val="ro-RO" w:eastAsia="ro-RO"/>
              </w:rPr>
            </w:pPr>
            <w:r>
              <w:rPr>
                <w:lang w:val="ro-RO" w:eastAsia="ro-RO"/>
              </w:rPr>
              <w:t>Depunerea și înregistrarea de către părinte/reprezentantul legal, la unitatea de învățământ de proveniență, a certificatului de orientare școlară și profesională emis de CJRAE/CMBRAE, care atestă existența unei cerințe educaționale speciale a elevului, în vederea înscrierii acestuia pe locurile distinct alocate în unități de învățământ de masă</w:t>
            </w:r>
          </w:p>
        </w:tc>
      </w:tr>
      <w:tr>
        <w:tblPrEx>
          <w:tblCellMar>
            <w:top w:w="0" w:type="dxa"/>
            <w:left w:w="50" w:type="dxa"/>
            <w:bottom w:w="0" w:type="dxa"/>
            <w:right w:w="32" w:type="dxa"/>
          </w:tblCellMar>
        </w:tblPrEx>
        <w:trPr>
          <w:trHeight w:val="319" w:hRule="atLeast"/>
        </w:trPr>
        <w:tc>
          <w:tcPr>
            <w:tcW w:w="10050" w:type="dxa"/>
            <w:gridSpan w:val="2"/>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b/>
                <w:sz w:val="18"/>
                <w:lang w:val="ro-RO" w:eastAsia="ro-RO"/>
              </w:rPr>
              <w:t>Admiterea pe locurile distinct a locate candidaților cu CES în unitățile de învățământ de masă</w:t>
            </w:r>
          </w:p>
        </w:tc>
      </w:tr>
      <w:tr>
        <w:tblPrEx>
          <w:tblCellMar>
            <w:top w:w="0" w:type="dxa"/>
            <w:left w:w="50" w:type="dxa"/>
            <w:bottom w:w="0" w:type="dxa"/>
            <w:right w:w="32" w:type="dxa"/>
          </w:tblCellMar>
        </w:tblPrEx>
        <w:trPr>
          <w:trHeight w:val="1589"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10—11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48" w:line="220" w:lineRule="auto"/>
              <w:rPr>
                <w:lang w:val="ro-RO" w:eastAsia="ro-RO"/>
              </w:rPr>
            </w:pPr>
            <w:r>
              <w:rPr>
                <w:lang w:val="ro-RO" w:eastAsia="ro-RO"/>
              </w:rPr>
              <w:t xml:space="preserve">Completarea opțiunilor în fișa de înscriere în învățământul profesional și dual, pe locuri distinct alocate pentru elevii cu CES în unități de învățământ de masă, de către candidații care solicită acest lucru și de către părinții acestora, asistați de diriginții claselor a VIII-a, la unitatea de învățământ sau prin formular transmis electronic   </w:t>
            </w:r>
          </w:p>
          <w:p>
            <w:pPr>
              <w:spacing w:after="27" w:line="240" w:lineRule="auto"/>
              <w:rPr>
                <w:lang w:val="ro-RO" w:eastAsia="ro-RO"/>
              </w:rPr>
            </w:pPr>
            <w:r>
              <w:rPr>
                <w:sz w:val="16"/>
                <w:lang w:val="ro-RO" w:eastAsia="ro-RO"/>
              </w:rPr>
              <w:t xml:space="preserve">N O T Ă:   </w:t>
            </w:r>
          </w:p>
          <w:p>
            <w:pPr>
              <w:spacing w:after="19" w:line="240" w:lineRule="auto"/>
              <w:rPr>
                <w:lang w:val="ro-RO" w:eastAsia="ro-RO"/>
              </w:rPr>
            </w:pPr>
            <w:r>
              <w:rPr>
                <w:lang w:val="ro-RO" w:eastAsia="ro-RO"/>
              </w:rPr>
              <w:t xml:space="preserve">Orice fișă depusă după această dată nu va mai fi luată în considerare. </w:t>
            </w:r>
          </w:p>
          <w:p>
            <w:pPr>
              <w:spacing w:after="0" w:line="276" w:lineRule="auto"/>
              <w:rPr>
                <w:lang w:val="ro-RO" w:eastAsia="ro-RO"/>
              </w:rPr>
            </w:pPr>
            <w:r>
              <w:rPr>
                <w:lang w:val="ro-RO" w:eastAsia="ro-RO"/>
              </w:rPr>
              <w:t>Orice opțiune greșită poate conduce la o repartizare nedorită.</w:t>
            </w:r>
          </w:p>
        </w:tc>
      </w:tr>
      <w:tr>
        <w:tblPrEx>
          <w:tblCellMar>
            <w:top w:w="0" w:type="dxa"/>
            <w:left w:w="50" w:type="dxa"/>
            <w:bottom w:w="0" w:type="dxa"/>
            <w:right w:w="32" w:type="dxa"/>
          </w:tblCellMar>
        </w:tblPrEx>
        <w:trPr>
          <w:trHeight w:val="513"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12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Depunerea fișelor de înscriere pentru locurile alocate pentru candidații cu CES la comisia de admitere județeană/a municipiului București</w:t>
            </w:r>
          </w:p>
        </w:tc>
      </w:tr>
      <w:tr>
        <w:tblPrEx>
          <w:tblCellMar>
            <w:top w:w="0" w:type="dxa"/>
            <w:left w:w="50" w:type="dxa"/>
            <w:bottom w:w="0" w:type="dxa"/>
            <w:right w:w="32" w:type="dxa"/>
          </w:tblCellMar>
        </w:tblPrEx>
        <w:trPr>
          <w:trHeight w:val="3964"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13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48" w:line="220" w:lineRule="auto"/>
              <w:rPr>
                <w:lang w:val="ro-RO" w:eastAsia="ro-RO"/>
              </w:rPr>
            </w:pPr>
            <w:r>
              <w:rPr>
                <w:lang w:val="ro-RO" w:eastAsia="ro-RO"/>
              </w:rPr>
              <w:t xml:space="preserve">Repartizarea candidaților pe locurile distinct alocate candidaților cu CES în învățământul de masă și comunicarea rezultatelor candidaților   </w:t>
            </w:r>
          </w:p>
          <w:p>
            <w:pPr>
              <w:spacing w:after="27" w:line="240" w:lineRule="auto"/>
              <w:rPr>
                <w:lang w:val="ro-RO" w:eastAsia="ro-RO"/>
              </w:rPr>
            </w:pPr>
            <w:r>
              <w:rPr>
                <w:sz w:val="16"/>
                <w:lang w:val="ro-RO" w:eastAsia="ro-RO"/>
              </w:rPr>
              <w:t xml:space="preserve">N O T Ă:   </w:t>
            </w:r>
          </w:p>
          <w:p>
            <w:pPr>
              <w:spacing w:after="20" w:line="220" w:lineRule="auto"/>
              <w:ind w:right="1"/>
              <w:rPr>
                <w:lang w:val="ro-RO" w:eastAsia="ro-RO"/>
              </w:rPr>
            </w:pPr>
            <w:r>
              <w:rPr>
                <w:lang w:val="ro-RO" w:eastAsia="ro-RO"/>
              </w:rPr>
              <w:t xml:space="preserve">Repartizarea pe locurile speciale pentru candidații cu CES se face în ordinea descrescătoare a mediei de admitere și pe baza opțiunilor completate în fișa de înscriere, conform unei proceduri stabilite de către comisia județeană de admitere, publicată pe site-ul inspectoratului școlar județean/al municipiului București și comunicată unităților de învățământ până la data de 9 iunie 2023.   </w:t>
            </w:r>
          </w:p>
          <w:p>
            <w:pPr>
              <w:spacing w:after="20" w:line="220" w:lineRule="auto"/>
              <w:ind w:right="1"/>
              <w:rPr>
                <w:lang w:val="ro-RO" w:eastAsia="ro-RO"/>
              </w:rPr>
            </w:pPr>
            <w:r>
              <w:rPr>
                <w:lang w:val="ro-RO" w:eastAsia="ro-RO"/>
              </w:rPr>
              <w:t xml:space="preserve">Mediile de admitere pentru candidații cu CES, care candidează pe locurile special destinate acestora la învățământul dual la care nu s-au organizat probe eliminatorii sau probe de admitere, se calculează conform art. 12 alin. (1) lit. b) din Metodologia-cadru de organizare și desfășurare a admiterii în învățământul dual pentru calificări profesionale de nivel 3, conform Cadrului național al calificărilor, aprobată prin Ordinul ministrului educației naționale nr. 3.556/2017, cu modificările și completările ulterioare.   </w:t>
            </w:r>
          </w:p>
          <w:p>
            <w:pPr>
              <w:spacing w:after="0" w:line="276" w:lineRule="auto"/>
              <w:rPr>
                <w:lang w:val="ro-RO" w:eastAsia="ro-RO"/>
              </w:rPr>
            </w:pPr>
            <w:r>
              <w:rPr>
                <w:lang w:val="ro-RO" w:eastAsia="ro-RO"/>
              </w:rPr>
              <w:t>Candidații nerepartizați pe locurile distinct alocate candidaților cu CES, precum și cei care au fost repartizați, dar care solicită, în scris, renunțarea la locul pe care au fost repartizați, vor ridica fișele de înscriere la învățământul profesional și dual pentru participarea la etapele ulterioare de admitere.</w:t>
            </w:r>
          </w:p>
        </w:tc>
      </w:tr>
      <w:tr>
        <w:trPr>
          <w:trHeight w:val="551" w:hRule="atLeast"/>
        </w:trPr>
        <w:tc>
          <w:tcPr>
            <w:tcW w:w="10050" w:type="dxa"/>
            <w:gridSpan w:val="2"/>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b/>
                <w:sz w:val="18"/>
                <w:lang w:val="ro-RO" w:eastAsia="ro-RO"/>
              </w:rPr>
              <w:t xml:space="preserve">Admiterea candidaților pentru  învățământul special (calendar și organizare comune pentru înscrierea în învățământul liceal, profesional și dual) </w:t>
            </w:r>
          </w:p>
        </w:tc>
      </w:tr>
      <w:tr>
        <w:tblPrEx>
          <w:tblCellMar>
            <w:top w:w="0" w:type="dxa"/>
            <w:left w:w="50" w:type="dxa"/>
            <w:bottom w:w="0" w:type="dxa"/>
            <w:right w:w="32" w:type="dxa"/>
          </w:tblCellMar>
        </w:tblPrEx>
        <w:trPr>
          <w:trHeight w:val="2439"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10—11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23" w:line="240" w:lineRule="auto"/>
              <w:rPr>
                <w:lang w:val="ro-RO" w:eastAsia="ro-RO"/>
              </w:rPr>
            </w:pPr>
            <w:r>
              <w:rPr>
                <w:lang w:val="ro-RO" w:eastAsia="ro-RO"/>
              </w:rPr>
              <w:t xml:space="preserve">Înscrierea și repartizarea candidaților pentru învățământul special   </w:t>
            </w:r>
          </w:p>
          <w:p>
            <w:pPr>
              <w:spacing w:after="48" w:line="224" w:lineRule="auto"/>
              <w:rPr>
                <w:lang w:val="ro-RO" w:eastAsia="ro-RO"/>
              </w:rPr>
            </w:pPr>
            <w:r>
              <w:rPr>
                <w:lang w:val="ro-RO" w:eastAsia="ro-RO"/>
              </w:rPr>
              <w:t xml:space="preserve">Repartizarea se face conform unei proceduri stabilite de către comisia de admitere județeană/a municipiului București, publicată pe site-ul inspectoratului școlar județean/al municipiului București și comunicată unităților de învățământ până la data de 9 iunie 2023. Procedura poate să prevadă inclusiv posibilitatea de repartizare computerizată a candidaților, în funcție de opțiunile exprimate de aceștia.   </w:t>
            </w:r>
          </w:p>
          <w:p>
            <w:pPr>
              <w:spacing w:after="3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Înscrierea și repartizarea candidaților pentru învățământul dual special sunt similare cu cele prevăzute de reglementările pentru învățământul liceal special, incluse în metodologia de organizare și desfășurare a admiterii în învățământul liceal.</w:t>
            </w:r>
          </w:p>
        </w:tc>
      </w:tr>
      <w:tr>
        <w:tblPrEx>
          <w:tblCellMar>
            <w:top w:w="0" w:type="dxa"/>
            <w:left w:w="50" w:type="dxa"/>
            <w:bottom w:w="0" w:type="dxa"/>
            <w:right w:w="32" w:type="dxa"/>
          </w:tblCellMar>
        </w:tblPrEx>
        <w:trPr>
          <w:trHeight w:val="342" w:hRule="atLeast"/>
        </w:trPr>
        <w:tc>
          <w:tcPr>
            <w:tcW w:w="10050" w:type="dxa"/>
            <w:gridSpan w:val="2"/>
            <w:tcBorders>
              <w:top w:val="single" w:color="000000" w:sz="8" w:space="0"/>
              <w:left w:val="single" w:color="000000" w:sz="8" w:space="0"/>
              <w:bottom w:val="single" w:color="000000" w:sz="8" w:space="0"/>
              <w:right w:val="single" w:color="000000" w:sz="8" w:space="0"/>
            </w:tcBorders>
          </w:tcPr>
          <w:p>
            <w:pPr>
              <w:spacing w:after="0" w:line="276" w:lineRule="auto"/>
              <w:jc w:val="center"/>
              <w:rPr>
                <w:lang w:val="ro-RO" w:eastAsia="ro-RO"/>
              </w:rPr>
            </w:pPr>
            <w:r>
              <w:rPr>
                <w:b/>
                <w:lang w:val="ro-RO" w:eastAsia="ro-RO"/>
              </w:rPr>
              <w:t>Înscrierea și admiterea elevilor la învățământul dual</w:t>
            </w:r>
          </w:p>
        </w:tc>
      </w:tr>
      <w:tr>
        <w:tblPrEx>
          <w:tblCellMar>
            <w:top w:w="0" w:type="dxa"/>
            <w:left w:w="50" w:type="dxa"/>
            <w:bottom w:w="0" w:type="dxa"/>
            <w:right w:w="32" w:type="dxa"/>
          </w:tblCellMar>
        </w:tblPrEx>
        <w:trPr>
          <w:trHeight w:val="342" w:hRule="atLeast"/>
        </w:trPr>
        <w:tc>
          <w:tcPr>
            <w:tcW w:w="10050" w:type="dxa"/>
            <w:gridSpan w:val="2"/>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b/>
                <w:sz w:val="18"/>
                <w:lang w:val="ro-RO" w:eastAsia="ro-RO"/>
              </w:rPr>
              <w:t>Etapa I de admitere în învățămâ ntul dual</w:t>
            </w:r>
          </w:p>
        </w:tc>
      </w:tr>
      <w:tr>
        <w:tblPrEx>
          <w:tblCellMar>
            <w:top w:w="0" w:type="dxa"/>
            <w:left w:w="50" w:type="dxa"/>
            <w:bottom w:w="0" w:type="dxa"/>
            <w:right w:w="32" w:type="dxa"/>
          </w:tblCellMar>
        </w:tblPrEx>
        <w:trPr>
          <w:trHeight w:val="3327"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3—7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Secretariatele unităților de învățământ gimnazial completează, la cererea elevilor și a părinților/reprezentanților legali pentru minorii care solicită înscrierea în învățământul dual, fișa de înscriere în învățământul profesional și dual cu informațiile privind datele personale ale absolvenților claselor a VIII-a, mediile generale de absolvire, notele și mediile obținute la evaluarea națională din clasa a VIII-a, prin tipărirea acestora din aplicația informatică centralizată.   Eliberarea, de către unitățile de învățământ gimnazial, a fișei de înscriere în învățământul profesional și dual, pentru candidații care solicită înscrierea în învățământul dual   </w:t>
            </w:r>
          </w:p>
          <w:p>
            <w:pPr>
              <w:spacing w:after="48" w:line="224" w:lineRule="auto"/>
              <w:rPr>
                <w:lang w:val="ro-RO" w:eastAsia="ro-RO"/>
              </w:rPr>
            </w:pPr>
            <w:r>
              <w:rPr>
                <w:lang w:val="ro-RO" w:eastAsia="ro-RO"/>
              </w:rPr>
              <w:t xml:space="preserve">La solicitarea candidaților care au susținut și au promovat probele de verificare a cunoștințelor de limbă modernă sau maternă, unitățile de învățământ gimnazial eliberează, împreună cu fișa de înscriere, și anexa fișei de înscriere completată cu rezultatul la proba/probele de verificare a cunoștințelor de limbă modernă sau maternă.   </w:t>
            </w:r>
          </w:p>
          <w:p>
            <w:pPr>
              <w:spacing w:after="3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Se va elibera o singură fișă de înscriere. Nu se eliberează fișe de înscriere elevilor din clasa a VIII-a cu situația școlară neîncheiată, aflați în stare de corigență sau repetenție.</w:t>
            </w:r>
          </w:p>
        </w:tc>
      </w:tr>
      <w:tr>
        <w:tblPrEx>
          <w:tblCellMar>
            <w:top w:w="0" w:type="dxa"/>
            <w:left w:w="50" w:type="dxa"/>
            <w:bottom w:w="0" w:type="dxa"/>
            <w:right w:w="32" w:type="dxa"/>
          </w:tblCellMar>
        </w:tblPrEx>
        <w:trPr>
          <w:trHeight w:val="2416"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3—7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Înscrierea candidaților la unitățile de învățământ care au ofertă educațională pentru învățământul dual, pe baza fișei de înscriere în învățământul profesional și dual   </w:t>
            </w:r>
          </w:p>
          <w:p>
            <w:pPr>
              <w:spacing w:after="48" w:line="224" w:lineRule="auto"/>
              <w:rPr>
                <w:lang w:val="ro-RO" w:eastAsia="ro-RO"/>
              </w:rPr>
            </w:pPr>
            <w:r>
              <w:rPr>
                <w:lang w:val="ro-RO" w:eastAsia="ro-RO"/>
              </w:rPr>
              <w:t xml:space="preserve">Unitățile de învățământ care au ofertă educațională pentru învățământul dual oferă informațiile și îndrumările necesare pentru completarea de către candidați a opțiunilor pentru calificările profesionale din oferta școlii.   </w:t>
            </w:r>
          </w:p>
          <w:p>
            <w:pPr>
              <w:spacing w:after="3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Nu pot fi înscriși candidații cu situația școlară neîncheiată, aflați în stare de corigență sau repetenție. Pot participa la această etapă atât candidații romi — nerepartizați pe locurile speciale destinate acestora, cât și candidații cu CES — nerepartizați pe locurile speciale destinate acestora.</w:t>
            </w:r>
          </w:p>
        </w:tc>
      </w:tr>
      <w:tr>
        <w:tblPrEx>
          <w:tblCellMar>
            <w:top w:w="0" w:type="dxa"/>
            <w:left w:w="50" w:type="dxa"/>
            <w:bottom w:w="0" w:type="dxa"/>
            <w:right w:w="32" w:type="dxa"/>
          </w:tblCellMar>
        </w:tblPrEx>
        <w:trPr>
          <w:trHeight w:val="984"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7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Afișarea, la sediul unităților de învățământ care au ofertă pentru învățământ dual, a listei candidaților înscriși în învățământul dual   </w:t>
            </w:r>
          </w:p>
          <w:p>
            <w:pPr>
              <w:spacing w:after="24" w:line="224" w:lineRule="auto"/>
              <w:rPr>
                <w:lang w:val="ro-RO" w:eastAsia="ro-RO"/>
              </w:rPr>
            </w:pPr>
            <w:r>
              <w:rPr>
                <w:lang w:val="ro-RO" w:eastAsia="ro-RO"/>
              </w:rPr>
              <w:t>În situația în care numărul candidaților înscriși la unitatea de învățământ este mai mare decât numărul de locuri disponibile, precum și în cazul în care s-a decis susținerea de probe de admitere indiferent de numărul de candidați înscriși pe numărul de locuri disponibile, se vor afișa și precizări detaliate privind organizarea probelor de admitere, inclusiv a eventualelor probe eliminatorii (data, locul de desfășurare, ora, acte necesare de identitate a candidaților, alte detalii organizatorice).   Se va preciza dacă se organizează probe de admitere pentru toate calificările sau doar la calificarea/calificările la care numărul de candidați depășește numărul de locuri de la calificarea/calificările respectivă(e).</w:t>
            </w:r>
          </w:p>
          <w:p>
            <w:pPr>
              <w:spacing w:after="24" w:line="224" w:lineRule="auto"/>
              <w:rPr>
                <w:lang w:val="ro-RO" w:eastAsia="ro-RO"/>
              </w:rPr>
            </w:pPr>
            <w:r>
              <w:rPr>
                <w:lang w:val="ro-RO" w:eastAsia="ro-RO"/>
              </w:rPr>
              <w:t xml:space="preserve">Se vor face precizări și referitor la posibilitatea redistribuirii la celelalte calificări pentru care nu s-au organizat probe de admitere, în situația în care candidații au optat în fișa de înscriere pentru aceste calificări.   </w:t>
            </w:r>
          </w:p>
          <w:p>
            <w:pPr>
              <w:spacing w:after="0" w:line="276" w:lineRule="auto"/>
              <w:rPr>
                <w:lang w:val="ro-RO" w:eastAsia="ro-RO"/>
              </w:rPr>
            </w:pPr>
            <w:r>
              <w:rPr>
                <w:lang w:val="ro-RO" w:eastAsia="ro-RO"/>
              </w:rPr>
              <w:t>Transmiterea către comisia de admitere județeană/a municipiului București a situației cu numărul de candidați înscriși pentru admiterea în învățământul dual, pentru fiecare calificare profesională</w:t>
            </w:r>
          </w:p>
        </w:tc>
      </w:tr>
      <w:tr>
        <w:tblPrEx>
          <w:tblCellMar>
            <w:top w:w="0" w:type="dxa"/>
            <w:left w:w="50" w:type="dxa"/>
            <w:bottom w:w="0" w:type="dxa"/>
            <w:right w:w="32" w:type="dxa"/>
          </w:tblCellMar>
        </w:tblPrEx>
        <w:trPr>
          <w:trHeight w:val="1474" w:hRule="atLeast"/>
        </w:trPr>
        <w:tc>
          <w:tcPr>
            <w:tcW w:w="2338" w:type="dxa"/>
            <w:tcBorders>
              <w:top w:val="single" w:color="000000" w:sz="8" w:space="0"/>
              <w:left w:val="single" w:color="000000" w:sz="8" w:space="0"/>
              <w:bottom w:val="single" w:color="000000" w:sz="8" w:space="0"/>
              <w:right w:val="single" w:color="000000" w:sz="8" w:space="0"/>
            </w:tcBorders>
          </w:tcPr>
          <w:p>
            <w:pPr>
              <w:spacing w:after="24" w:line="224" w:lineRule="auto"/>
              <w:ind w:right="276"/>
              <w:rPr>
                <w:lang w:val="ro-RO" w:eastAsia="ro-RO"/>
              </w:rPr>
            </w:pPr>
            <w:r>
              <w:rPr>
                <w:lang w:val="ro-RO" w:eastAsia="ro-RO"/>
              </w:rPr>
              <w:t>10—11 iulie 2023   Pentru candidații care optează pentru unitățile de învățământ și calificările la care se organizează probe</w:t>
            </w:r>
          </w:p>
          <w:p>
            <w:pPr>
              <w:spacing w:after="0" w:line="276" w:lineRule="auto"/>
              <w:rPr>
                <w:lang w:val="ro-RO" w:eastAsia="ro-RO"/>
              </w:rPr>
            </w:pPr>
            <w:r>
              <w:rPr>
                <w:lang w:val="ro-RO" w:eastAsia="ro-RO"/>
              </w:rPr>
              <w:t>eliminatorii</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Derularea probelor eliminatorii, în unitățile de învățământ în care s-a decis organizarea acestora, conform graficului stabilit și afișat de fiecare unitate de învățământ care organizează probe eliminatorii</w:t>
            </w:r>
          </w:p>
        </w:tc>
      </w:tr>
      <w:tr>
        <w:trPr>
          <w:trHeight w:val="5165"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44" w:lineRule="auto"/>
              <w:ind w:right="276"/>
              <w:rPr>
                <w:lang w:val="ro-RO" w:eastAsia="ro-RO"/>
              </w:rPr>
            </w:pPr>
            <w:r>
              <w:rPr>
                <w:lang w:val="ro-RO" w:eastAsia="ro-RO"/>
              </w:rPr>
              <w:t>10—11 iulie 2023   Pentru candidații care optează pentru unitățile de învățământ și calificările la care se organizează probe</w:t>
            </w:r>
          </w:p>
          <w:p>
            <w:pPr>
              <w:spacing w:after="0" w:line="276" w:lineRule="auto"/>
              <w:rPr>
                <w:lang w:val="ro-RO" w:eastAsia="ro-RO"/>
              </w:rPr>
            </w:pPr>
            <w:r>
              <w:rPr>
                <w:lang w:val="ro-RO" w:eastAsia="ro-RO"/>
              </w:rPr>
              <w:t>eliminatorii</w:t>
            </w:r>
          </w:p>
        </w:tc>
        <w:tc>
          <w:tcPr>
            <w:tcW w:w="7712" w:type="dxa"/>
            <w:tcBorders>
              <w:top w:val="single" w:color="000000" w:sz="8" w:space="0"/>
              <w:left w:val="single" w:color="000000" w:sz="8" w:space="0"/>
              <w:bottom w:val="single" w:color="000000" w:sz="8" w:space="0"/>
              <w:right w:val="single" w:color="000000" w:sz="8" w:space="0"/>
            </w:tcBorders>
          </w:tcPr>
          <w:p>
            <w:pPr>
              <w:spacing w:after="0" w:line="244" w:lineRule="auto"/>
              <w:rPr>
                <w:lang w:val="ro-RO" w:eastAsia="ro-RO"/>
              </w:rPr>
            </w:pPr>
            <w:r>
              <w:rPr>
                <w:lang w:val="ro-RO" w:eastAsia="ro-RO"/>
              </w:rPr>
              <w:t xml:space="preserve">Comunicarea rezultatelor probelor eliminatorii la sediul unității de învățământ care a organizat probe eliminatorii   </w:t>
            </w:r>
          </w:p>
          <w:p>
            <w:pPr>
              <w:spacing w:after="0" w:line="244" w:lineRule="auto"/>
              <w:rPr>
                <w:lang w:val="ro-RO" w:eastAsia="ro-RO"/>
              </w:rPr>
            </w:pPr>
            <w:r>
              <w:rPr>
                <w:lang w:val="ro-RO" w:eastAsia="ro-RO"/>
              </w:rPr>
              <w:t xml:space="preserve">Rezultatele probelor eliminatorii susținute în cadrul admiterii în învățământul dual se afișează la sfârșitul fiecărei zile.   </w:t>
            </w:r>
          </w:p>
          <w:p>
            <w:pPr>
              <w:spacing w:after="71" w:line="244" w:lineRule="auto"/>
              <w:rPr>
                <w:lang w:val="ro-RO" w:eastAsia="ro-RO"/>
              </w:rPr>
            </w:pPr>
            <w:r>
              <w:rPr>
                <w:lang w:val="ro-RO" w:eastAsia="ro-RO"/>
              </w:rPr>
              <w:t xml:space="preserve">Se va preciza și posibilitatea înscrierii candidaților respinși, în aceeași etapă de admitere, la o altă unitate de învățământ care organizează învățământ dual la care nu s-au organizat probe eliminatorii sau în învățământul profesional la unitățile de învățământ și calificările la care nu s-au organizat probe de preselecție, până la termenul stabilit prin calendarul admiterii în învățământul dual, respectiv în învățământul profesional.   </w:t>
            </w:r>
          </w:p>
          <w:p>
            <w:pPr>
              <w:spacing w:after="51" w:line="240" w:lineRule="auto"/>
              <w:rPr>
                <w:lang w:val="ro-RO" w:eastAsia="ro-RO"/>
              </w:rPr>
            </w:pPr>
            <w:r>
              <w:rPr>
                <w:sz w:val="16"/>
                <w:lang w:val="ro-RO" w:eastAsia="ro-RO"/>
              </w:rPr>
              <w:t xml:space="preserve">N O T Ă:   </w:t>
            </w:r>
          </w:p>
          <w:p>
            <w:pPr>
              <w:spacing w:after="0" w:line="244" w:lineRule="auto"/>
              <w:rPr>
                <w:lang w:val="ro-RO" w:eastAsia="ro-RO"/>
              </w:rPr>
            </w:pPr>
            <w:r>
              <w:rPr>
                <w:lang w:val="ro-RO" w:eastAsia="ro-RO"/>
              </w:rPr>
              <w:t xml:space="preserve">În situația în care numărul candidaților admiși în urma probelor eliminatorii este mai mare decât numărul de locuri disponibile, precum și în cazul în care s-a decis susținerea de probe de admitere indiferent de numărul de candidați admiși în urma probelor eliminatorii, se afișează și precizări detaliate privind organizarea probelor de admitere (data, locul de desfășurare, ora, acte necesare de identitate a candidaților, alte detalii organizatorice).   </w:t>
            </w:r>
          </w:p>
          <w:p>
            <w:pPr>
              <w:spacing w:after="0" w:line="244" w:lineRule="auto"/>
              <w:rPr>
                <w:lang w:val="ro-RO" w:eastAsia="ro-RO"/>
              </w:rPr>
            </w:pPr>
            <w:r>
              <w:rPr>
                <w:lang w:val="ro-RO" w:eastAsia="ro-RO"/>
              </w:rPr>
              <w:t xml:space="preserve">Secretariatele unităților de învățământ care organizează admiterea în învățământul dual eliberează, la cererea candidaților respinși la probele eliminatorii, fișele de înscriere la învățământul profesional și dual în vederea înscrierii la alte unități de învățământ care organizează învățământ profesional sau dual la calificări la care nu s-au organizat probe de preselecție, respectiv probe eliminatorii în cazul învățământului dual.   </w:t>
            </w:r>
          </w:p>
          <w:p>
            <w:pPr>
              <w:spacing w:after="0" w:line="276" w:lineRule="auto"/>
              <w:rPr>
                <w:lang w:val="ro-RO" w:eastAsia="ro-RO"/>
              </w:rPr>
            </w:pPr>
            <w:r>
              <w:rPr>
                <w:lang w:val="ro-RO" w:eastAsia="ro-RO"/>
              </w:rPr>
              <w:t>Rezultatele obținute la probele eliminatorii nu pot fi contestate.</w:t>
            </w:r>
          </w:p>
        </w:tc>
      </w:tr>
      <w:tr>
        <w:tblPrEx>
          <w:tblCellMar>
            <w:top w:w="0" w:type="dxa"/>
            <w:left w:w="50" w:type="dxa"/>
            <w:bottom w:w="0" w:type="dxa"/>
            <w:right w:w="32" w:type="dxa"/>
          </w:tblCellMar>
        </w:tblPrEx>
        <w:trPr>
          <w:trHeight w:val="3014"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44" w:lineRule="auto"/>
              <w:ind w:right="276"/>
              <w:rPr>
                <w:lang w:val="ro-RO" w:eastAsia="ro-RO"/>
              </w:rPr>
            </w:pPr>
            <w:r>
              <w:rPr>
                <w:lang w:val="ro-RO" w:eastAsia="ro-RO"/>
              </w:rPr>
              <w:t>10—12 iulie 2023   Pentru candidații care optează pentru unitățile de învățământ și calificările la care se organizează probe</w:t>
            </w:r>
          </w:p>
          <w:p>
            <w:pPr>
              <w:spacing w:after="0" w:line="276" w:lineRule="auto"/>
              <w:rPr>
                <w:lang w:val="ro-RO" w:eastAsia="ro-RO"/>
              </w:rPr>
            </w:pPr>
            <w:r>
              <w:rPr>
                <w:lang w:val="ro-RO" w:eastAsia="ro-RO"/>
              </w:rPr>
              <w:t>eliminatorii</w:t>
            </w:r>
          </w:p>
        </w:tc>
        <w:tc>
          <w:tcPr>
            <w:tcW w:w="7712" w:type="dxa"/>
            <w:tcBorders>
              <w:top w:val="single" w:color="000000" w:sz="8" w:space="0"/>
              <w:left w:val="single" w:color="000000" w:sz="8" w:space="0"/>
              <w:bottom w:val="single" w:color="000000" w:sz="8" w:space="0"/>
              <w:right w:val="single" w:color="000000" w:sz="8" w:space="0"/>
            </w:tcBorders>
          </w:tcPr>
          <w:p>
            <w:pPr>
              <w:spacing w:after="71" w:line="244" w:lineRule="auto"/>
              <w:rPr>
                <w:lang w:val="ro-RO" w:eastAsia="ro-RO"/>
              </w:rPr>
            </w:pPr>
            <w:r>
              <w:rPr>
                <w:lang w:val="ro-RO" w:eastAsia="ro-RO"/>
              </w:rPr>
              <w:t xml:space="preserve">Ridicarea, de către candidații respinși la probele eliminatorii, a fișelor de înscriere la învățământul profesional și dual de la unitatea de învățământ care a organizat probele   </w:t>
            </w:r>
          </w:p>
          <w:p>
            <w:pPr>
              <w:spacing w:after="51" w:line="240" w:lineRule="auto"/>
              <w:rPr>
                <w:lang w:val="ro-RO" w:eastAsia="ro-RO"/>
              </w:rPr>
            </w:pPr>
            <w:r>
              <w:rPr>
                <w:sz w:val="16"/>
                <w:lang w:val="ro-RO" w:eastAsia="ro-RO"/>
              </w:rPr>
              <w:t xml:space="preserve">N O T Ă:   </w:t>
            </w:r>
          </w:p>
          <w:p>
            <w:pPr>
              <w:spacing w:after="0" w:line="244" w:lineRule="auto"/>
              <w:rPr>
                <w:lang w:val="ro-RO" w:eastAsia="ro-RO"/>
              </w:rPr>
            </w:pPr>
            <w:r>
              <w:rPr>
                <w:lang w:val="ro-RO" w:eastAsia="ro-RO"/>
              </w:rPr>
              <w:t xml:space="preserve">În situația în care candidații au completat mai multe opțiuni, inclusiv pentru calificări profesionale la care unitatea de învățământ nu a organizat probe eliminatorii, aceștia nu vor ridica fișele de înscriere, fiind considerați înscriși pentru celelalte calificări profesionale pe care le-au marcat în fișa de înscriere. Candidații vor fi informați că, în cazul în care numărul candidaților care se vor înscrie la calificarea/calificările profesională(e) pentru care au optat va fi mai mare decât numărul de locuri, se va organiza o probă de admitere.   </w:t>
            </w:r>
          </w:p>
          <w:p>
            <w:pPr>
              <w:spacing w:after="0" w:line="276" w:lineRule="auto"/>
              <w:rPr>
                <w:lang w:val="ro-RO" w:eastAsia="ro-RO"/>
              </w:rPr>
            </w:pPr>
            <w:r>
              <w:rPr>
                <w:lang w:val="ro-RO" w:eastAsia="ro-RO"/>
              </w:rPr>
              <w:t>În cazul retragerii fișelor de înscriere de către candidații admiși la probele eliminatorii, pe locurile eliberate de aceștia pot fi admiși alți candidați care au susținut și promovat probele respective, în ordinea rezultatelor obținute la aceste probe.</w:t>
            </w:r>
          </w:p>
        </w:tc>
      </w:tr>
      <w:tr>
        <w:tblPrEx>
          <w:tblCellMar>
            <w:top w:w="0" w:type="dxa"/>
            <w:left w:w="50" w:type="dxa"/>
            <w:bottom w:w="0" w:type="dxa"/>
            <w:right w:w="32" w:type="dxa"/>
          </w:tblCellMar>
        </w:tblPrEx>
        <w:trPr>
          <w:trHeight w:val="2522"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10—12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71" w:line="244" w:lineRule="auto"/>
              <w:rPr>
                <w:lang w:val="ro-RO" w:eastAsia="ro-RO"/>
              </w:rPr>
            </w:pPr>
            <w:r>
              <w:rPr>
                <w:lang w:val="ro-RO" w:eastAsia="ro-RO"/>
              </w:rPr>
              <w:t xml:space="preserve">Înscrierea candidaților respinși la probele eliminatorii, la unitățile de învățământ la care nu s-au organizat probe eliminatorii, pe baza fișei de înscriere în învățământul profesional și dual   Se pot înscrie și alți candidați interesați care nu s-au înscris în perioadele de înscriere prevăzute mai sus.   </w:t>
            </w:r>
          </w:p>
          <w:p>
            <w:pPr>
              <w:spacing w:after="5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Nu pot fi înscriși candidații cu situația școlară neîncheiată, aflați în stare de corigență sau repetenție. Înscrierea candidaților respinși la unitățile de învățământ care au organizat probe eliminatorii și care au ridicat fișa de înscriere se face pe baza aceleiași fișe, prin completarea casetelor pentru următoarea unitate de învățământ și a calificărilor profesionale din învățământul dual pentru care optează.</w:t>
            </w:r>
          </w:p>
        </w:tc>
      </w:tr>
      <w:tr>
        <w:tblPrEx>
          <w:tblCellMar>
            <w:top w:w="0" w:type="dxa"/>
            <w:left w:w="50" w:type="dxa"/>
            <w:bottom w:w="0" w:type="dxa"/>
            <w:right w:w="32" w:type="dxa"/>
          </w:tblCellMar>
        </w:tblPrEx>
        <w:trPr>
          <w:trHeight w:val="3775"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12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44" w:lineRule="auto"/>
              <w:rPr>
                <w:lang w:val="ro-RO" w:eastAsia="ro-RO"/>
              </w:rPr>
            </w:pPr>
            <w:r>
              <w:rPr>
                <w:lang w:val="ro-RO" w:eastAsia="ro-RO"/>
              </w:rPr>
              <w:t xml:space="preserve">Actualizarea și afișarea, la sediul unităților de învățământ care au ofertă educațională pentru învățământul dual, a listei candidaților înscriși la învățământul dual   </w:t>
            </w:r>
          </w:p>
          <w:p>
            <w:pPr>
              <w:spacing w:after="0" w:line="244" w:lineRule="auto"/>
              <w:rPr>
                <w:lang w:val="ro-RO" w:eastAsia="ro-RO"/>
              </w:rPr>
            </w:pPr>
            <w:r>
              <w:rPr>
                <w:lang w:val="ro-RO" w:eastAsia="ro-RO"/>
              </w:rPr>
              <w:t xml:space="preserve">Afișarea informațiilor (data, locul de desfășurare, ora, acte necesare de identitate a candidaților, alte detalii organizatorice) privind organizarea probelor de admitere la unitățile de învățământ în cazul în care numărul de candidați înscriși este mai mare decât numărul locurilor oferite, precum și în cazul în care unitățile de învățământ au decis susținerea de probe de admitere independent de numărul de candidați înscriși pe numărul de locuri disponibile   </w:t>
            </w:r>
          </w:p>
          <w:p>
            <w:pPr>
              <w:spacing w:after="0" w:line="244" w:lineRule="auto"/>
              <w:rPr>
                <w:lang w:val="ro-RO" w:eastAsia="ro-RO"/>
              </w:rPr>
            </w:pPr>
            <w:r>
              <w:rPr>
                <w:lang w:val="ro-RO" w:eastAsia="ro-RO"/>
              </w:rPr>
              <w:t xml:space="preserve">Se va preciza dacă se organizează probe de admitere pentru toate calificările sau doar la calificarea/calificările la care numărul de candidați depășește numărul de locuri de la calificarea/calificările respectivă(e).   </w:t>
            </w:r>
          </w:p>
          <w:p>
            <w:pPr>
              <w:spacing w:after="0" w:line="244" w:lineRule="auto"/>
              <w:rPr>
                <w:lang w:val="ro-RO" w:eastAsia="ro-RO"/>
              </w:rPr>
            </w:pPr>
            <w:r>
              <w:rPr>
                <w:lang w:val="ro-RO" w:eastAsia="ro-RO"/>
              </w:rPr>
              <w:t xml:space="preserve">Va fi prevăzută, de asemenea, posibilitatea redistribuirii la celelalte calificări pentru care nu s-au organizat probe de admitere, în situația în care candidații au optat în fișa de înscriere pentru aceste calificări.   </w:t>
            </w:r>
          </w:p>
          <w:p>
            <w:pPr>
              <w:spacing w:after="0" w:line="276" w:lineRule="auto"/>
              <w:rPr>
                <w:lang w:val="ro-RO" w:eastAsia="ro-RO"/>
              </w:rPr>
            </w:pPr>
            <w:r>
              <w:rPr>
                <w:lang w:val="ro-RO" w:eastAsia="ro-RO"/>
              </w:rPr>
              <w:t>Transmiterea către comisia de admitere județeană/a municipiului București a situației cu numărul de candidați înscriși la învățământul dual, pentru fiecare calificare profesională</w:t>
            </w:r>
          </w:p>
        </w:tc>
      </w:tr>
      <w:tr>
        <w:tblPrEx>
          <w:tblCellMar>
            <w:top w:w="0" w:type="dxa"/>
            <w:left w:w="50" w:type="dxa"/>
            <w:bottom w:w="0" w:type="dxa"/>
            <w:right w:w="32" w:type="dxa"/>
          </w:tblCellMar>
        </w:tblPrEx>
        <w:trPr>
          <w:trHeight w:val="341"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jc w:val="center"/>
              <w:rPr>
                <w:lang w:val="ro-RO" w:eastAsia="ro-RO"/>
              </w:rPr>
            </w:pPr>
            <w:r>
              <w:rPr>
                <w:sz w:val="16"/>
                <w:lang w:val="ro-RO" w:eastAsia="ro-RO"/>
              </w:rPr>
              <w:t>Data-limită/Perioada</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jc w:val="center"/>
              <w:rPr>
                <w:lang w:val="ro-RO" w:eastAsia="ro-RO"/>
              </w:rPr>
            </w:pPr>
            <w:r>
              <w:rPr>
                <w:sz w:val="16"/>
                <w:lang w:val="ro-RO" w:eastAsia="ro-RO"/>
              </w:rPr>
              <w:t>Activitatea</w:t>
            </w:r>
          </w:p>
        </w:tc>
      </w:tr>
      <w:tr>
        <w:tblPrEx>
          <w:tblCellMar>
            <w:top w:w="0" w:type="dxa"/>
            <w:left w:w="50" w:type="dxa"/>
            <w:bottom w:w="0" w:type="dxa"/>
            <w:right w:w="32" w:type="dxa"/>
          </w:tblCellMar>
        </w:tblPrEx>
        <w:trPr>
          <w:trHeight w:val="3104"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13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71" w:line="240" w:lineRule="auto"/>
              <w:rPr>
                <w:lang w:val="ro-RO" w:eastAsia="ro-RO"/>
              </w:rPr>
            </w:pPr>
            <w:r>
              <w:rPr>
                <w:lang w:val="ro-RO" w:eastAsia="ro-RO"/>
              </w:rPr>
              <w:t xml:space="preserve">Desfășurarea probelor de admitere   </w:t>
            </w:r>
          </w:p>
          <w:p>
            <w:pPr>
              <w:spacing w:after="31" w:line="240" w:lineRule="auto"/>
              <w:rPr>
                <w:lang w:val="ro-RO" w:eastAsia="ro-RO"/>
              </w:rPr>
            </w:pPr>
            <w:r>
              <w:rPr>
                <w:sz w:val="16"/>
                <w:lang w:val="ro-RO" w:eastAsia="ro-RO"/>
              </w:rPr>
              <w:t xml:space="preserve">N O T Ă:   </w:t>
            </w:r>
          </w:p>
          <w:p>
            <w:pPr>
              <w:spacing w:after="24" w:line="224" w:lineRule="auto"/>
              <w:ind w:right="18"/>
              <w:rPr>
                <w:lang w:val="ro-RO" w:eastAsia="ro-RO"/>
              </w:rPr>
            </w:pPr>
            <w:r>
              <w:rPr>
                <w:lang w:val="ro-RO" w:eastAsia="ro-RO"/>
              </w:rPr>
              <w:t xml:space="preserve">Probele de admitere se organizează numai la unitățile de învățământ și pentru calificările profesionale pentru care numărul elevilor înscriși este mai mare decât numărul locurilor disponibile sau în cazul în care s-a decis susținerea de probe de admitere indiferent de numărul de candidați înscriși pe numărul de locuri disponibile. Se vor face mențiuni referitoare la anunțarea candidaților cu privire la organizarea de probe de admitere pentru toate calificările sau doar la calificarea/calificările la care numărul de candidați depășește numărul de locuri de la calificarea/calificările respectivă(e).   </w:t>
            </w:r>
          </w:p>
          <w:p>
            <w:pPr>
              <w:spacing w:after="0" w:line="276" w:lineRule="auto"/>
              <w:ind w:right="19"/>
              <w:rPr>
                <w:lang w:val="ro-RO" w:eastAsia="ro-RO"/>
              </w:rPr>
            </w:pPr>
            <w:r>
              <w:rPr>
                <w:lang w:val="ro-RO" w:eastAsia="ro-RO"/>
              </w:rPr>
              <w:t>La unitățile de învățământ la care, din motive obiective, nu este suficientă o singură zi pentru susținerea probelor de admitere, acestea se pot derula pe parcursul perioadei 10—13 iulie 2023, conform graficului stabilit prin procedura de admitere elaborată și adoptată la nivelul unității de învățământ în colaborare cu operatorii economici parteneri.</w:t>
            </w:r>
          </w:p>
        </w:tc>
      </w:tr>
      <w:tr>
        <w:tblPrEx>
          <w:tblCellMar>
            <w:top w:w="0" w:type="dxa"/>
            <w:left w:w="50" w:type="dxa"/>
            <w:bottom w:w="0" w:type="dxa"/>
            <w:right w:w="32" w:type="dxa"/>
          </w:tblCellMar>
        </w:tblPrEx>
        <w:trPr>
          <w:trHeight w:val="550"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13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Afișarea rezultatelor la probele de admitere în învățământul dual de către unitățile de învățământ care au organizat aceste probe</w:t>
            </w:r>
          </w:p>
        </w:tc>
      </w:tr>
      <w:tr>
        <w:tblPrEx>
          <w:tblCellMar>
            <w:top w:w="0" w:type="dxa"/>
            <w:left w:w="50" w:type="dxa"/>
            <w:bottom w:w="0" w:type="dxa"/>
            <w:right w:w="32" w:type="dxa"/>
          </w:tblCellMar>
        </w:tblPrEx>
        <w:trPr>
          <w:trHeight w:val="2637"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14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72" w:line="224" w:lineRule="auto"/>
              <w:ind w:right="3101"/>
              <w:rPr>
                <w:lang w:val="ro-RO" w:eastAsia="ro-RO"/>
              </w:rPr>
            </w:pPr>
            <w:r>
              <w:rPr>
                <w:lang w:val="ro-RO" w:eastAsia="ro-RO"/>
              </w:rPr>
              <w:t xml:space="preserve">Depunerea contestațiilor la probele de admitere   Rezolvarea contestațiilor   </w:t>
            </w:r>
          </w:p>
          <w:p>
            <w:pPr>
              <w:spacing w:after="31" w:line="240" w:lineRule="auto"/>
              <w:rPr>
                <w:lang w:val="ro-RO" w:eastAsia="ro-RO"/>
              </w:rPr>
            </w:pPr>
            <w:r>
              <w:rPr>
                <w:sz w:val="16"/>
                <w:lang w:val="ro-RO" w:eastAsia="ro-RO"/>
              </w:rPr>
              <w:t xml:space="preserve">N O T Ă:   </w:t>
            </w:r>
          </w:p>
          <w:p>
            <w:pPr>
              <w:spacing w:after="23" w:line="240" w:lineRule="auto"/>
              <w:rPr>
                <w:lang w:val="ro-RO" w:eastAsia="ro-RO"/>
              </w:rPr>
            </w:pPr>
            <w:r>
              <w:rPr>
                <w:lang w:val="ro-RO" w:eastAsia="ro-RO"/>
              </w:rPr>
              <w:t xml:space="preserve">Rezultatele obținute la probele eliminatorii și la probele orale nu pot fi contestate   </w:t>
            </w:r>
          </w:p>
          <w:p>
            <w:pPr>
              <w:spacing w:after="24" w:line="224" w:lineRule="auto"/>
              <w:rPr>
                <w:lang w:val="ro-RO" w:eastAsia="ro-RO"/>
              </w:rPr>
            </w:pPr>
            <w:r>
              <w:rPr>
                <w:lang w:val="ro-RO" w:eastAsia="ro-RO"/>
              </w:rPr>
              <w:t xml:space="preserve">Afișarea rezultatelor la probele de admitere în urma rezolvării contestațiilor, de către unitățile de învățământ care le-au organizat   </w:t>
            </w:r>
          </w:p>
          <w:p>
            <w:pPr>
              <w:spacing w:after="24" w:line="224" w:lineRule="auto"/>
              <w:rPr>
                <w:lang w:val="ro-RO" w:eastAsia="ro-RO"/>
              </w:rPr>
            </w:pPr>
            <w:r>
              <w:rPr>
                <w:lang w:val="ro-RO" w:eastAsia="ro-RO"/>
              </w:rPr>
              <w:t xml:space="preserve">Calcularea, de către comisiile de admitere din unitățile de învățământ, a mediilor finale de admitere, conform precizărilor de calcul din metodologia de admitere în învățământul dual   </w:t>
            </w:r>
          </w:p>
          <w:p>
            <w:pPr>
              <w:spacing w:after="0" w:line="276" w:lineRule="auto"/>
              <w:ind w:right="19"/>
              <w:rPr>
                <w:lang w:val="ro-RO" w:eastAsia="ro-RO"/>
              </w:rPr>
            </w:pPr>
            <w:r>
              <w:rPr>
                <w:lang w:val="ro-RO" w:eastAsia="ro-RO"/>
              </w:rPr>
              <w:t>Transmiterea la comisia de admitere județeană/a municipiului București a listei candidaților declarați admiși și a celor respinși la admiterea în învățământul dual, de către toate unitățile de învățământ, indiferent dacă au desfășurat sau nu probe de admitere</w:t>
            </w:r>
          </w:p>
        </w:tc>
      </w:tr>
      <w:tr>
        <w:tblPrEx>
          <w:tblCellMar>
            <w:top w:w="0" w:type="dxa"/>
            <w:left w:w="50" w:type="dxa"/>
            <w:bottom w:w="0" w:type="dxa"/>
            <w:right w:w="32" w:type="dxa"/>
          </w:tblCellMar>
        </w:tblPrEx>
        <w:trPr>
          <w:trHeight w:val="3319"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14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Validarea, de către comisia de admitere județeană/a municipiului București, a candidaților declarați admiși în învățământul dual   </w:t>
            </w:r>
          </w:p>
          <w:p>
            <w:pPr>
              <w:spacing w:after="24" w:line="224" w:lineRule="auto"/>
              <w:rPr>
                <w:lang w:val="ro-RO" w:eastAsia="ro-RO"/>
              </w:rPr>
            </w:pPr>
            <w:r>
              <w:rPr>
                <w:lang w:val="ro-RO" w:eastAsia="ro-RO"/>
              </w:rPr>
              <w:t xml:space="preserve">Afișarea, de către unitățile de învățământ care organizează învățământ dual, a listei candidaților admiși și a celor respinși   </w:t>
            </w:r>
          </w:p>
          <w:p>
            <w:pPr>
              <w:spacing w:after="24" w:line="224" w:lineRule="auto"/>
              <w:rPr>
                <w:lang w:val="ro-RO" w:eastAsia="ro-RO"/>
              </w:rPr>
            </w:pPr>
            <w:r>
              <w:rPr>
                <w:lang w:val="ro-RO" w:eastAsia="ro-RO"/>
              </w:rPr>
              <w:t xml:space="preserve">Afișarea precizărilor privind depunerea dosarelor de înscriere de către candidații admiși, respectiv ridicarea fișelor de înscriere de către candidații respinși   </w:t>
            </w:r>
          </w:p>
          <w:p>
            <w:pPr>
              <w:spacing w:after="0" w:line="276" w:lineRule="auto"/>
              <w:rPr>
                <w:lang w:val="ro-RO" w:eastAsia="ro-RO"/>
              </w:rPr>
            </w:pPr>
            <w:r>
              <w:rPr>
                <w:lang w:val="ro-RO" w:eastAsia="ro-RO"/>
              </w:rPr>
              <w:t>Afișarea de precizări prin care candidații admiși la clase/grupe care, în urma primei etape de admitere, se află sub efectivul minim necesar constituirii formațiunilor de studii sunt înștiințați că, după depunerea dosarelor de înscriere, vor fi înmatriculați sub rezerva completării în urma etapei a II-a de admitere a numărului de locuri minim necesar pentru constituirea formațiunilor de studii   Se va preciza, de asemenea, că, dacă nici în etapa a II-a nu se vor ocupa suficiente locuri pentru constituirea efectivelor minime, se poate decide redistribuirea candidaților prin comisia județeană/a municipiului București de admitere, în limita locurilor disponibile la alte clase sau unități școlare, în cadrul unei ședințe publice la care vor fi invitați să participe.</w:t>
            </w:r>
          </w:p>
          <w:p>
            <w:pPr>
              <w:spacing w:after="0" w:line="276" w:lineRule="auto"/>
              <w:rPr>
                <w:lang w:val="ro-RO" w:eastAsia="ro-RO"/>
              </w:rPr>
            </w:pPr>
          </w:p>
        </w:tc>
      </w:tr>
      <w:tr>
        <w:tblPrEx>
          <w:tblCellMar>
            <w:top w:w="0" w:type="dxa"/>
            <w:left w:w="50" w:type="dxa"/>
            <w:bottom w:w="0" w:type="dxa"/>
            <w:right w:w="32" w:type="dxa"/>
          </w:tblCellMar>
        </w:tblPrEx>
        <w:trPr>
          <w:trHeight w:val="1405"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15—16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Ridicarea fișelor de înscriere în învățământul profesional și dual de către candidații declarați respinși   </w:t>
            </w:r>
          </w:p>
          <w:p>
            <w:pPr>
              <w:spacing w:after="0" w:line="276" w:lineRule="auto"/>
              <w:ind w:right="18"/>
              <w:rPr>
                <w:lang w:val="ro-RO" w:eastAsia="ro-RO"/>
              </w:rPr>
            </w:pPr>
            <w:r>
              <w:rPr>
                <w:lang w:val="ro-RO" w:eastAsia="ro-RO"/>
              </w:rPr>
              <w:t>Candidații respinși la etapa I de admitere în învățământul dual se pot înscrie în etapa a II-a de admitere în învățământul profesional și în învățământul dual sau în etapele de admitere în învățământul liceal.</w:t>
            </w:r>
          </w:p>
        </w:tc>
      </w:tr>
      <w:tr>
        <w:tblPrEx>
          <w:tblCellMar>
            <w:top w:w="0" w:type="dxa"/>
            <w:left w:w="50" w:type="dxa"/>
            <w:bottom w:w="0" w:type="dxa"/>
            <w:right w:w="32" w:type="dxa"/>
          </w:tblCellMar>
        </w:tblPrEx>
        <w:trPr>
          <w:trHeight w:val="1528"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17—20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Depunerea dosarelor de înscriere la unitățile de învățământ la care candidații au fost declarați admiși în învățământul dual   </w:t>
            </w:r>
          </w:p>
          <w:p>
            <w:pPr>
              <w:spacing w:after="0" w:line="276" w:lineRule="auto"/>
              <w:ind w:right="18"/>
              <w:rPr>
                <w:lang w:val="ro-RO" w:eastAsia="ro-RO"/>
              </w:rPr>
            </w:pPr>
            <w:r>
              <w:rPr>
                <w:lang w:val="ro-RO" w:eastAsia="ro-RO"/>
              </w:rPr>
              <w:t>În cazul retragerii fișelor de înscriere sau nedepunerii dosarelor de înscriere de către candidații admiși, pe locurile eliberate de aceștia pot fi admiși alți candidați, în ordinea rezultatelor obținute la admiterea organizată în această etapă, cu condiția încadrării în termenul de depunere a dosarelor de înscriere.</w:t>
            </w:r>
          </w:p>
        </w:tc>
      </w:tr>
      <w:tr>
        <w:tblPrEx>
          <w:tblCellMar>
            <w:top w:w="0" w:type="dxa"/>
            <w:left w:w="50" w:type="dxa"/>
            <w:bottom w:w="0" w:type="dxa"/>
            <w:right w:w="32" w:type="dxa"/>
          </w:tblCellMar>
        </w:tblPrEx>
        <w:trPr>
          <w:trHeight w:val="1037"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20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ind w:right="18"/>
              <w:rPr>
                <w:lang w:val="ro-RO" w:eastAsia="ro-RO"/>
              </w:rPr>
            </w:pPr>
            <w:r>
              <w:rPr>
                <w:lang w:val="ro-RO" w:eastAsia="ro-RO"/>
              </w:rPr>
              <w:t>Transmiterea, de către unitățile de învățământ care au ofertă educațională pentru învățământul dual, la comisia județeană/a municipiului București de admitere a situației locurilor rămase libere în urma finalizării depunerii dosarelor de înscriere a candidaților admiși în această etapă de admitere</w:t>
            </w:r>
          </w:p>
        </w:tc>
      </w:tr>
      <w:tr>
        <w:trPr>
          <w:trHeight w:val="1022"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21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Rezolvarea cazurilor speciale de către comisia de admitere județeană/a municipiului București   Pentru rezolvarea cazurilor speciale, comisia de admitere județeană/a municipiului București nu va repartiza candidați la calificări profesionale pentru care s-au organizat probe eliminatorii și/sau de admitere.</w:t>
            </w:r>
          </w:p>
        </w:tc>
      </w:tr>
      <w:tr>
        <w:tblPrEx>
          <w:tblCellMar>
            <w:top w:w="0" w:type="dxa"/>
            <w:left w:w="50" w:type="dxa"/>
            <w:bottom w:w="0" w:type="dxa"/>
            <w:right w:w="32" w:type="dxa"/>
          </w:tblCellMar>
        </w:tblPrEx>
        <w:trPr>
          <w:trHeight w:val="1505"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21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Transmiterea, de către comisia de admitere județeană/a municipiului București, la unitățile de învățământ care au ofertă educațională pentru învățământul dual a situației rezolvării cazurilor speciale   </w:t>
            </w:r>
          </w:p>
          <w:p>
            <w:pPr>
              <w:spacing w:after="0" w:line="276" w:lineRule="auto"/>
              <w:rPr>
                <w:lang w:val="ro-RO" w:eastAsia="ro-RO"/>
              </w:rPr>
            </w:pPr>
            <w:r>
              <w:rPr>
                <w:lang w:val="ro-RO" w:eastAsia="ro-RO"/>
              </w:rPr>
              <w:t>Transmiterea, de către comisia de admitere județeană/a municipiului București, la toate unitățile de învățământ gimnazial a situației locurilor libere pentru etapa a II-a de admitere la învățământul dual din județ/municipiul București</w:t>
            </w:r>
          </w:p>
        </w:tc>
      </w:tr>
      <w:tr>
        <w:tblPrEx>
          <w:tblCellMar>
            <w:top w:w="0" w:type="dxa"/>
            <w:left w:w="50" w:type="dxa"/>
            <w:bottom w:w="0" w:type="dxa"/>
            <w:right w:w="32" w:type="dxa"/>
          </w:tblCellMar>
        </w:tblPrEx>
        <w:trPr>
          <w:trHeight w:val="2644"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24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Afișarea, de către unitățile de învățământ care au ofertă educațională pentru învățământul dual, a candidaților înmatriculați și a situației cu locurile rămase libere în învățământul dual după depunerea dosarelor de înscriere în etapa I de admitere și rezolvarea cazurilor speciale   ISJ/ISMB afișează și publică pe pagina sa de internet lista locurilor libere pentru etapa a II-a de admitere în învățământul dual din județ/municipiul București.   </w:t>
            </w:r>
          </w:p>
          <w:p>
            <w:pPr>
              <w:spacing w:after="24" w:line="224" w:lineRule="auto"/>
              <w:rPr>
                <w:lang w:val="ro-RO" w:eastAsia="ro-RO"/>
              </w:rPr>
            </w:pPr>
            <w:r>
              <w:rPr>
                <w:lang w:val="ro-RO" w:eastAsia="ro-RO"/>
              </w:rPr>
              <w:t xml:space="preserve">În situația în care candidații au completat mai multe opțiuni, inclusiv pentru calificări profesionale la care unitatea de învățământ nu a organizat probă eliminatorie, aceștia vor fi considerați înscriși pentru celelalte calificări profesionale pe care le-au marcat în fișa de înscriere.   </w:t>
            </w:r>
          </w:p>
          <w:p>
            <w:pPr>
              <w:spacing w:after="0" w:line="276" w:lineRule="auto"/>
              <w:rPr>
                <w:lang w:val="ro-RO" w:eastAsia="ro-RO"/>
              </w:rPr>
            </w:pPr>
            <w:r>
              <w:rPr>
                <w:lang w:val="ro-RO" w:eastAsia="ro-RO"/>
              </w:rPr>
              <w:t>Transmiterea de către comisia de admitere din unitatea de învățământ, în format electronic și în scris, către comisia de admitere județeană/a municipiului București a listelor actualizate cu candidații înmatriculați și a situației locurilor neocupate la învățământul dual</w:t>
            </w:r>
          </w:p>
        </w:tc>
      </w:tr>
      <w:tr>
        <w:tblPrEx>
          <w:tblCellMar>
            <w:top w:w="0" w:type="dxa"/>
            <w:left w:w="50" w:type="dxa"/>
            <w:bottom w:w="0" w:type="dxa"/>
            <w:right w:w="32" w:type="dxa"/>
          </w:tblCellMar>
        </w:tblPrEx>
        <w:trPr>
          <w:trHeight w:val="801"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24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Transmiterea, de către comisia de admitere județeană/a municipiului București, la toate unitățile de învățământ gimnazial a situației locurilor libere pentru etapa a II-a de admitere în învățământul dual din județ/municipiul București</w:t>
            </w:r>
          </w:p>
        </w:tc>
      </w:tr>
      <w:tr>
        <w:trPr>
          <w:trHeight w:val="1056"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24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Afișarea de către toate unitățile de învățământ gimnazial a listei cu locurile libere pentru etapa a II-a de admitere în învățământul dual din județ/municipiul București   </w:t>
            </w:r>
          </w:p>
          <w:p>
            <w:pPr>
              <w:spacing w:after="0" w:line="276" w:lineRule="auto"/>
              <w:rPr>
                <w:lang w:val="ro-RO" w:eastAsia="ro-RO"/>
              </w:rPr>
            </w:pPr>
            <w:r>
              <w:rPr>
                <w:lang w:val="ro-RO" w:eastAsia="ro-RO"/>
              </w:rPr>
              <w:t>ISJ/ISMB afișează și publică pe pagina sa de internet lista locurilor libere pentru etapa a II-a de admitere în învățământul dual din județ/municipiul București.</w:t>
            </w:r>
          </w:p>
        </w:tc>
      </w:tr>
      <w:tr>
        <w:tblPrEx>
          <w:tblCellMar>
            <w:top w:w="0" w:type="dxa"/>
            <w:left w:w="50" w:type="dxa"/>
            <w:bottom w:w="0" w:type="dxa"/>
            <w:right w:w="32" w:type="dxa"/>
          </w:tblCellMar>
        </w:tblPrEx>
        <w:trPr>
          <w:trHeight w:val="340" w:hRule="atLeast"/>
        </w:trPr>
        <w:tc>
          <w:tcPr>
            <w:tcW w:w="10050" w:type="dxa"/>
            <w:gridSpan w:val="2"/>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b/>
                <w:sz w:val="18"/>
                <w:lang w:val="ro-RO" w:eastAsia="ro-RO"/>
              </w:rPr>
              <w:t>Etapa a II-a de admitere în învăț ământul dual</w:t>
            </w:r>
          </w:p>
        </w:tc>
      </w:tr>
      <w:tr>
        <w:tblPrEx>
          <w:tblCellMar>
            <w:top w:w="0" w:type="dxa"/>
            <w:left w:w="50" w:type="dxa"/>
            <w:bottom w:w="0" w:type="dxa"/>
            <w:right w:w="32" w:type="dxa"/>
          </w:tblCellMar>
        </w:tblPrEx>
        <w:trPr>
          <w:trHeight w:val="2218"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25—27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ind w:right="1"/>
              <w:rPr>
                <w:lang w:val="ro-RO" w:eastAsia="ro-RO"/>
              </w:rPr>
            </w:pPr>
            <w:r>
              <w:rPr>
                <w:lang w:val="ro-RO" w:eastAsia="ro-RO"/>
              </w:rPr>
              <w:t xml:space="preserve">Eliberarea de către unitățile de învățământ gimnazial a fișelor de înscriere pentru învățământ profesional și dual pentru candidații cărora nu li s-au eliberat fișe de înscriere în etapa I de admitere în învățământul dual   </w:t>
            </w:r>
          </w:p>
          <w:p>
            <w:pPr>
              <w:spacing w:after="72" w:line="224" w:lineRule="auto"/>
              <w:rPr>
                <w:lang w:val="ro-RO" w:eastAsia="ro-RO"/>
              </w:rPr>
            </w:pPr>
            <w:r>
              <w:rPr>
                <w:lang w:val="ro-RO" w:eastAsia="ro-RO"/>
              </w:rPr>
              <w:t xml:space="preserve">La solicitarea candidaților care au susținut și au promovat probele de verificare a cunoștințelor de limbă modernă sau maternă, unitățile de învățământ gimnazial eliberează, împreună cu fișa de înscriere, și anexa fișei de înscriere completată cu rezultatul la proba/probele de verificare a cunoștințelor de limbă modernă sau maternă.   </w:t>
            </w:r>
          </w:p>
          <w:p>
            <w:pPr>
              <w:spacing w:after="3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Se va elibera o singură fișă de înscriere.</w:t>
            </w:r>
          </w:p>
        </w:tc>
      </w:tr>
      <w:tr>
        <w:tblPrEx>
          <w:tblCellMar>
            <w:top w:w="0" w:type="dxa"/>
            <w:left w:w="50" w:type="dxa"/>
            <w:bottom w:w="0" w:type="dxa"/>
            <w:right w:w="32" w:type="dxa"/>
          </w:tblCellMar>
        </w:tblPrEx>
        <w:trPr>
          <w:trHeight w:val="2645"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25—27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Înscrierea candidaților care nu au participat la etapa I de admitere sau care au participat, dar nu au fost repartizați/admiși sau au fost admiși, dar nu și-au depus dosarele de înscriere, la unitățile de învățământ care au ofertă educațională pentru învățământ dual, pe baza fișei de înscriere în învățământul profesional și dual   </w:t>
            </w:r>
          </w:p>
          <w:p>
            <w:pPr>
              <w:spacing w:after="72" w:line="224" w:lineRule="auto"/>
              <w:rPr>
                <w:lang w:val="ro-RO" w:eastAsia="ro-RO"/>
              </w:rPr>
            </w:pPr>
            <w:r>
              <w:rPr>
                <w:lang w:val="ro-RO" w:eastAsia="ro-RO"/>
              </w:rPr>
              <w:t xml:space="preserve">Unitățile de învățământ care au ofertă educațională pentru învățământul dual oferă informațiile și îndrumările necesare pentru completarea de către candidați a opțiunilor pentru calificările profesionale din oferta școlii.   </w:t>
            </w:r>
          </w:p>
          <w:p>
            <w:pPr>
              <w:spacing w:after="31"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Nu pot fi înscriși candidații cu situația școlară neîncheiată, aflați în stare de corigență sau repetenție. Pot participa la această etapă atât candidații romi, cât și candidații cu CES, nerepartizați pe locurile speciale destinate acestora.</w:t>
            </w:r>
          </w:p>
        </w:tc>
      </w:tr>
      <w:tr>
        <w:tblPrEx>
          <w:tblCellMar>
            <w:top w:w="0" w:type="dxa"/>
            <w:left w:w="50" w:type="dxa"/>
            <w:bottom w:w="0" w:type="dxa"/>
            <w:right w:w="32" w:type="dxa"/>
          </w:tblCellMar>
        </w:tblPrEx>
        <w:trPr>
          <w:trHeight w:val="3287"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27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24" w:line="224" w:lineRule="auto"/>
              <w:rPr>
                <w:lang w:val="ro-RO" w:eastAsia="ro-RO"/>
              </w:rPr>
            </w:pPr>
            <w:r>
              <w:rPr>
                <w:lang w:val="ro-RO" w:eastAsia="ro-RO"/>
              </w:rPr>
              <w:t xml:space="preserve">Afișarea, la centrele de înscriere și la sediul unităților de învățământ care au ofertă pentru învățământ dual, a listei candidaților înscriși în învățământul dual   </w:t>
            </w:r>
          </w:p>
          <w:p>
            <w:pPr>
              <w:spacing w:after="24" w:line="224" w:lineRule="auto"/>
              <w:rPr>
                <w:lang w:val="ro-RO" w:eastAsia="ro-RO"/>
              </w:rPr>
            </w:pPr>
            <w:r>
              <w:rPr>
                <w:lang w:val="ro-RO" w:eastAsia="ro-RO"/>
              </w:rPr>
              <w:t>Pentru unitățile de învățământ și calificările la care se organizează probe eliminatorii și/sau probe de admitere, indiferent de numărul candidaților înscriși, precum și pentru cele la care se organizează probă suplimentară de admitere, ca urmare a depășirii numărului de candidați înscriși față de numărul locurilor disponibile, se vor afișa, împreună cu lista candidaților înscriși, informațiile privind derularea acestor probe (data, ora, locul de desfășurare a probelor, acte de identitate necesare candidaților, alte detalii organizatorice).</w:t>
            </w:r>
          </w:p>
          <w:p>
            <w:pPr>
              <w:spacing w:after="24" w:line="224" w:lineRule="auto"/>
              <w:ind w:right="1"/>
              <w:rPr>
                <w:lang w:val="ro-RO" w:eastAsia="ro-RO"/>
              </w:rPr>
            </w:pPr>
            <w:r>
              <w:rPr>
                <w:lang w:val="ro-RO" w:eastAsia="ro-RO"/>
              </w:rPr>
              <w:t xml:space="preserve">Se va preciza dacă se organizează proba suplimentară de admitere pentru toate calificările sau doar la calificarea/calificările la care numărul de candidați depășește numărul de locuri de la calificarea/calificările respectivă(e).   </w:t>
            </w:r>
          </w:p>
          <w:p>
            <w:pPr>
              <w:spacing w:after="0" w:line="276" w:lineRule="auto"/>
              <w:rPr>
                <w:lang w:val="ro-RO" w:eastAsia="ro-RO"/>
              </w:rPr>
            </w:pPr>
            <w:r>
              <w:rPr>
                <w:lang w:val="ro-RO" w:eastAsia="ro-RO"/>
              </w:rPr>
              <w:t xml:space="preserve">Va fi prevăzută, de asemenea, posibilitatea redistribuirii la celelalte calificări pentru care nu se organizează proba suplimentară, în situația în care candidații au optat în fișa de înscriere pentru aceste calificări.   </w:t>
            </w:r>
          </w:p>
        </w:tc>
      </w:tr>
      <w:tr>
        <w:tblPrEx>
          <w:tblCellMar>
            <w:top w:w="0" w:type="dxa"/>
            <w:left w:w="50" w:type="dxa"/>
            <w:bottom w:w="0" w:type="dxa"/>
            <w:right w:w="32" w:type="dxa"/>
          </w:tblCellMar>
        </w:tblPrEx>
        <w:trPr>
          <w:trHeight w:val="1590"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p>
        </w:tc>
        <w:tc>
          <w:tcPr>
            <w:tcW w:w="7712" w:type="dxa"/>
            <w:tcBorders>
              <w:top w:val="single" w:color="000000" w:sz="8" w:space="0"/>
              <w:left w:val="single" w:color="000000" w:sz="8" w:space="0"/>
              <w:bottom w:val="single" w:color="000000" w:sz="8" w:space="0"/>
              <w:right w:val="single" w:color="000000" w:sz="8" w:space="0"/>
            </w:tcBorders>
          </w:tcPr>
          <w:p>
            <w:pPr>
              <w:spacing w:after="20" w:line="220" w:lineRule="auto"/>
              <w:rPr>
                <w:lang w:val="ro-RO" w:eastAsia="ro-RO"/>
              </w:rPr>
            </w:pPr>
            <w:r>
              <w:rPr>
                <w:lang w:val="ro-RO" w:eastAsia="ro-RO"/>
              </w:rPr>
              <w:t xml:space="preserve">În situația locurilor rămase libere, se va preciza în mod expres situația locurilor libere la care se organizează probe eliminatorii.  </w:t>
            </w:r>
          </w:p>
          <w:p>
            <w:pPr>
              <w:spacing w:after="20" w:line="220" w:lineRule="auto"/>
              <w:rPr>
                <w:lang w:val="ro-RO" w:eastAsia="ro-RO"/>
              </w:rPr>
            </w:pPr>
            <w:r>
              <w:rPr>
                <w:lang w:val="ro-RO" w:eastAsia="ro-RO"/>
              </w:rPr>
              <w:t xml:space="preserve">Se va menționa și faptul că cei respinși, deoarece nu au completat mai multe opțiuni, vor fi repartizați de către comisia de admitere județeană/a municipiului București pe locurile libere după finalizarea etapei a II-a de admitere.   </w:t>
            </w:r>
          </w:p>
          <w:p>
            <w:pPr>
              <w:spacing w:after="0" w:line="276" w:lineRule="auto"/>
              <w:rPr>
                <w:lang w:val="ro-RO" w:eastAsia="ro-RO"/>
              </w:rPr>
            </w:pPr>
            <w:r>
              <w:rPr>
                <w:lang w:val="ro-RO" w:eastAsia="ro-RO"/>
              </w:rPr>
              <w:t>Transmiterea către comisia județeană de admitere a situației cu numărul de candidați înscriși pentru admiterea în învățământul dual, pentru fiecare calificare profesională</w:t>
            </w:r>
          </w:p>
        </w:tc>
      </w:tr>
      <w:tr>
        <w:tblPrEx>
          <w:tblCellMar>
            <w:top w:w="0" w:type="dxa"/>
            <w:left w:w="50" w:type="dxa"/>
            <w:bottom w:w="0" w:type="dxa"/>
            <w:right w:w="32" w:type="dxa"/>
          </w:tblCellMar>
        </w:tblPrEx>
        <w:trPr>
          <w:trHeight w:val="4204" w:hRule="atLeast"/>
        </w:trPr>
        <w:tc>
          <w:tcPr>
            <w:tcW w:w="2338" w:type="dxa"/>
            <w:tcBorders>
              <w:top w:val="single" w:color="000000" w:sz="8" w:space="0"/>
              <w:left w:val="single" w:color="000000" w:sz="8" w:space="0"/>
              <w:bottom w:val="single" w:color="000000" w:sz="8" w:space="0"/>
              <w:right w:val="single" w:color="000000" w:sz="8" w:space="0"/>
            </w:tcBorders>
          </w:tcPr>
          <w:p>
            <w:pPr>
              <w:spacing w:after="20" w:line="220" w:lineRule="auto"/>
              <w:ind w:right="276"/>
              <w:rPr>
                <w:lang w:val="ro-RO" w:eastAsia="ro-RO"/>
              </w:rPr>
            </w:pPr>
            <w:r>
              <w:rPr>
                <w:lang w:val="ro-RO" w:eastAsia="ro-RO"/>
              </w:rPr>
              <w:t>28 iulie 2023   Pentru candidații care optează pentru unitățile de învățământ și calificările la care se organizează probe</w:t>
            </w:r>
          </w:p>
          <w:p>
            <w:pPr>
              <w:spacing w:after="0" w:line="276" w:lineRule="auto"/>
              <w:rPr>
                <w:lang w:val="ro-RO" w:eastAsia="ro-RO"/>
              </w:rPr>
            </w:pPr>
            <w:r>
              <w:rPr>
                <w:lang w:val="ro-RO" w:eastAsia="ro-RO"/>
              </w:rPr>
              <w:t>eliminatorii</w:t>
            </w:r>
          </w:p>
        </w:tc>
        <w:tc>
          <w:tcPr>
            <w:tcW w:w="7712" w:type="dxa"/>
            <w:tcBorders>
              <w:top w:val="single" w:color="000000" w:sz="8" w:space="0"/>
              <w:left w:val="single" w:color="000000" w:sz="8" w:space="0"/>
              <w:bottom w:val="single" w:color="000000" w:sz="8" w:space="0"/>
              <w:right w:val="single" w:color="000000" w:sz="8" w:space="0"/>
            </w:tcBorders>
          </w:tcPr>
          <w:p>
            <w:pPr>
              <w:spacing w:after="20" w:line="220" w:lineRule="auto"/>
              <w:ind w:right="1"/>
              <w:rPr>
                <w:lang w:val="ro-RO" w:eastAsia="ro-RO"/>
              </w:rPr>
            </w:pPr>
            <w:r>
              <w:rPr>
                <w:lang w:val="ro-RO" w:eastAsia="ro-RO"/>
              </w:rPr>
              <w:t xml:space="preserve">Derularea probelor eliminatorii, în unitățile de învățământ în care s-a decis organizarea acestora, conform graficului stabilit și afișat de fiecare unitate de învățământ care organizează probele eliminatorii pentru calificările respective din învățământul dual   </w:t>
            </w:r>
          </w:p>
          <w:p>
            <w:pPr>
              <w:spacing w:after="20" w:line="220" w:lineRule="auto"/>
              <w:rPr>
                <w:lang w:val="ro-RO" w:eastAsia="ro-RO"/>
              </w:rPr>
            </w:pPr>
            <w:r>
              <w:rPr>
                <w:lang w:val="ro-RO" w:eastAsia="ro-RO"/>
              </w:rPr>
              <w:t xml:space="preserve">Comunicarea rezultatelor probelor eliminatorii de către unitatea de învățământ care a organizat probele eliminatorii pentru calificările respective   </w:t>
            </w:r>
          </w:p>
          <w:p>
            <w:pPr>
              <w:spacing w:after="20" w:line="220" w:lineRule="auto"/>
              <w:ind w:right="1"/>
              <w:rPr>
                <w:lang w:val="ro-RO" w:eastAsia="ro-RO"/>
              </w:rPr>
            </w:pPr>
            <w:r>
              <w:rPr>
                <w:lang w:val="ro-RO" w:eastAsia="ro-RO"/>
              </w:rPr>
              <w:t xml:space="preserve">Rezultatele probelor eliminatorii se afișează la sfârșitul zilei, împreună cu precizarea privind posibilitatea candidaților respinși de a fi repartizați pe locurile libere după finalizarea etapei a II-a de admitere de către comisia de admitere județeană/a municipiului București.   </w:t>
            </w:r>
          </w:p>
          <w:p>
            <w:pPr>
              <w:spacing w:after="20" w:line="220" w:lineRule="auto"/>
              <w:rPr>
                <w:lang w:val="ro-RO" w:eastAsia="ro-RO"/>
              </w:rPr>
            </w:pPr>
            <w:r>
              <w:rPr>
                <w:lang w:val="ro-RO" w:eastAsia="ro-RO"/>
              </w:rPr>
              <w:t xml:space="preserve">Secretariatele unităților de învățământ care organizează admiterea în învățământul dual eliberează, la cererea candidaților respinși la probele eliminatorii, fișele de înscriere la învățământul profesional și dual în vederea participării la etapa de repartizări și redistribuiri pe locurile libere și rezolvarea cazurilor speciale, după etapa a II-a de admitere, de către comisia de admitere județeană/a municipiului București.   </w:t>
            </w:r>
          </w:p>
          <w:p>
            <w:pPr>
              <w:spacing w:after="48" w:line="220" w:lineRule="auto"/>
              <w:rPr>
                <w:lang w:val="ro-RO" w:eastAsia="ro-RO"/>
              </w:rPr>
            </w:pPr>
            <w:r>
              <w:rPr>
                <w:lang w:val="ro-RO" w:eastAsia="ro-RO"/>
              </w:rPr>
              <w:t xml:space="preserve">În situația în care candidații au completat mai multe opțiuni, inclusiv pentru calificări profesionale la care unitatea de învățământ nu a organizat probe eliminatorii, aceștia nu vor ridica fișele de înscriere, fiind considerați înscriși pentru celelalte calificări profesionale pe care le-au marcat în fișa de înscriere.   </w:t>
            </w:r>
          </w:p>
          <w:p>
            <w:pPr>
              <w:spacing w:after="27" w:line="240" w:lineRule="auto"/>
              <w:rPr>
                <w:lang w:val="ro-RO" w:eastAsia="ro-RO"/>
              </w:rPr>
            </w:pPr>
            <w:r>
              <w:rPr>
                <w:sz w:val="16"/>
                <w:lang w:val="ro-RO" w:eastAsia="ro-RO"/>
              </w:rPr>
              <w:t xml:space="preserve">N O T Ă:   </w:t>
            </w:r>
          </w:p>
          <w:p>
            <w:pPr>
              <w:spacing w:after="0" w:line="276" w:lineRule="auto"/>
              <w:rPr>
                <w:lang w:val="ro-RO" w:eastAsia="ro-RO"/>
              </w:rPr>
            </w:pPr>
            <w:r>
              <w:rPr>
                <w:lang w:val="ro-RO" w:eastAsia="ro-RO"/>
              </w:rPr>
              <w:t>Rezultatele la probele eliminatorii nu pot fi contestate.</w:t>
            </w:r>
          </w:p>
        </w:tc>
      </w:tr>
      <w:tr>
        <w:tblPrEx>
          <w:tblCellMar>
            <w:top w:w="0" w:type="dxa"/>
            <w:left w:w="50" w:type="dxa"/>
            <w:bottom w:w="0" w:type="dxa"/>
            <w:right w:w="32" w:type="dxa"/>
          </w:tblCellMar>
        </w:tblPrEx>
        <w:trPr>
          <w:trHeight w:val="700"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40" w:lineRule="auto"/>
              <w:ind w:right="278"/>
              <w:rPr>
                <w:lang w:val="ro-RO" w:eastAsia="ro-RO"/>
              </w:rPr>
            </w:pPr>
            <w:r>
              <w:rPr>
                <w:lang w:val="ro-RO" w:eastAsia="ro-RO"/>
              </w:rPr>
              <w:t>31 iulie 2023   Pentru candidații care optează pentru unitățile de învățământ și calificările la care se organizează probe de admitere și probe suplimentare de admitere</w:t>
            </w:r>
          </w:p>
        </w:tc>
        <w:tc>
          <w:tcPr>
            <w:tcW w:w="7712" w:type="dxa"/>
            <w:tcBorders>
              <w:top w:val="single" w:color="000000" w:sz="8" w:space="0"/>
              <w:left w:val="single" w:color="000000" w:sz="8" w:space="0"/>
              <w:bottom w:val="single" w:color="000000" w:sz="8" w:space="0"/>
              <w:right w:val="single" w:color="000000" w:sz="8" w:space="0"/>
            </w:tcBorders>
          </w:tcPr>
          <w:p>
            <w:pPr>
              <w:spacing w:after="20" w:line="220" w:lineRule="auto"/>
              <w:rPr>
                <w:lang w:val="ro-RO" w:eastAsia="ro-RO"/>
              </w:rPr>
            </w:pPr>
            <w:r>
              <w:rPr>
                <w:lang w:val="ro-RO" w:eastAsia="ro-RO"/>
              </w:rPr>
              <w:t xml:space="preserve">Derularea probelor de admitere, în cazul în care numărul de candidați depășește numărul de locuri sau în cazul în care este prevăzută organizarea acestora, indiferent de numărul de candidați înscriși pe numărul de locuri disponibile, conform graficului stabilit și afișat de fiecare unitate de învățământ care organizează probe de admitere   </w:t>
            </w:r>
          </w:p>
          <w:p>
            <w:pPr>
              <w:spacing w:after="0" w:line="276" w:lineRule="auto"/>
              <w:rPr>
                <w:lang w:val="ro-RO" w:eastAsia="ro-RO"/>
              </w:rPr>
            </w:pPr>
            <w:r>
              <w:rPr>
                <w:lang w:val="ro-RO" w:eastAsia="ro-RO"/>
              </w:rPr>
              <w:t>La unitățile de învățământ la care nu sunt prevăzute probe eliminatorii și la care, din motive obiective, nu este suficientă o singură zi pentru susținerea probelor de admitere, acestea se pot derula în datele de 28 și 31 iulie 2023, conform graficului stabilit prin procedura de admitere elaborată și adoptată la nivelul unității de învățământ în colaborare cu operatorii economici parteneri.</w:t>
            </w:r>
          </w:p>
        </w:tc>
      </w:tr>
      <w:tr>
        <w:tblPrEx>
          <w:tblCellMar>
            <w:top w:w="0" w:type="dxa"/>
            <w:left w:w="50" w:type="dxa"/>
            <w:bottom w:w="0" w:type="dxa"/>
            <w:right w:w="32" w:type="dxa"/>
          </w:tblCellMar>
        </w:tblPrEx>
        <w:trPr>
          <w:trHeight w:val="507"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31 iulie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Afișarea rezultatelor la probele de admitere și la probele suplimentare de admitere de către unitățile de învățământ</w:t>
            </w:r>
          </w:p>
        </w:tc>
      </w:tr>
      <w:tr>
        <w:tblPrEx>
          <w:tblCellMar>
            <w:top w:w="0" w:type="dxa"/>
            <w:left w:w="50" w:type="dxa"/>
            <w:bottom w:w="0" w:type="dxa"/>
            <w:right w:w="32" w:type="dxa"/>
          </w:tblCellMar>
        </w:tblPrEx>
        <w:trPr>
          <w:trHeight w:val="2035"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 august 2023</w:t>
            </w:r>
          </w:p>
        </w:tc>
        <w:tc>
          <w:tcPr>
            <w:tcW w:w="7712" w:type="dxa"/>
            <w:tcBorders>
              <w:top w:val="single" w:color="000000" w:sz="8" w:space="0"/>
              <w:left w:val="single" w:color="000000" w:sz="8" w:space="0"/>
              <w:bottom w:val="single" w:color="000000" w:sz="8" w:space="0"/>
              <w:right w:val="single" w:color="000000" w:sz="8" w:space="0"/>
            </w:tcBorders>
          </w:tcPr>
          <w:p>
            <w:pPr>
              <w:spacing w:after="20" w:line="220" w:lineRule="auto"/>
              <w:rPr>
                <w:lang w:val="ro-RO" w:eastAsia="ro-RO"/>
              </w:rPr>
            </w:pPr>
            <w:r>
              <w:rPr>
                <w:lang w:val="ro-RO" w:eastAsia="ro-RO"/>
              </w:rPr>
              <w:t xml:space="preserve">Depunerea contestațiilor la proba de admitere sau la proba suplimentară de admitere   Rezolvarea contestațiilor   </w:t>
            </w:r>
          </w:p>
          <w:p>
            <w:pPr>
              <w:spacing w:after="20" w:line="220" w:lineRule="auto"/>
              <w:rPr>
                <w:lang w:val="ro-RO" w:eastAsia="ro-RO"/>
              </w:rPr>
            </w:pPr>
            <w:r>
              <w:rPr>
                <w:lang w:val="ro-RO" w:eastAsia="ro-RO"/>
              </w:rPr>
              <w:t xml:space="preserve">Afișarea rezultatelor în urma rezolvării contestațiilor, de către unitățile de învățământ care au organizat proba de admitere sau proba suplimentară de admitere   </w:t>
            </w:r>
          </w:p>
          <w:p>
            <w:pPr>
              <w:spacing w:after="20" w:line="220" w:lineRule="auto"/>
              <w:rPr>
                <w:lang w:val="ro-RO" w:eastAsia="ro-RO"/>
              </w:rPr>
            </w:pPr>
            <w:r>
              <w:rPr>
                <w:lang w:val="ro-RO" w:eastAsia="ro-RO"/>
              </w:rPr>
              <w:t xml:space="preserve">Calcularea, de către comisiile de admitere din unitățile de învățământ, a mediilor de admitere, conform precizărilor de calcul din metodologia de admitere în învățământul dual   </w:t>
            </w:r>
          </w:p>
          <w:p>
            <w:pPr>
              <w:spacing w:after="0" w:line="276" w:lineRule="auto"/>
              <w:ind w:right="1"/>
              <w:rPr>
                <w:lang w:val="ro-RO" w:eastAsia="ro-RO"/>
              </w:rPr>
            </w:pPr>
            <w:r>
              <w:rPr>
                <w:lang w:val="ro-RO" w:eastAsia="ro-RO"/>
              </w:rPr>
              <w:t>Transmiterea la comisia de admitere județeană/a municipiului București a listei candidaților declarați admiși și a celor respinși la admiterea în învățământul dual, de către toate unitățile de învățământ, indiferent dacă au desfășurat sau nu proba eliminatorie/de admitere</w:t>
            </w:r>
          </w:p>
        </w:tc>
      </w:tr>
      <w:tr>
        <w:tblPrEx>
          <w:tblCellMar>
            <w:top w:w="0" w:type="dxa"/>
            <w:left w:w="50" w:type="dxa"/>
            <w:bottom w:w="0" w:type="dxa"/>
            <w:right w:w="32" w:type="dxa"/>
          </w:tblCellMar>
        </w:tblPrEx>
        <w:trPr>
          <w:trHeight w:val="2699"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2 august 2023</w:t>
            </w:r>
          </w:p>
        </w:tc>
        <w:tc>
          <w:tcPr>
            <w:tcW w:w="7712" w:type="dxa"/>
            <w:tcBorders>
              <w:top w:val="single" w:color="000000" w:sz="8" w:space="0"/>
              <w:left w:val="single" w:color="000000" w:sz="8" w:space="0"/>
              <w:bottom w:val="single" w:color="000000" w:sz="8" w:space="0"/>
              <w:right w:val="single" w:color="000000" w:sz="8" w:space="0"/>
            </w:tcBorders>
          </w:tcPr>
          <w:p>
            <w:pPr>
              <w:spacing w:after="20" w:line="220" w:lineRule="auto"/>
              <w:rPr>
                <w:lang w:val="ro-RO" w:eastAsia="ro-RO"/>
              </w:rPr>
            </w:pPr>
            <w:r>
              <w:rPr>
                <w:lang w:val="ro-RO" w:eastAsia="ro-RO"/>
              </w:rPr>
              <w:t xml:space="preserve">Validarea, de către comisia de admitere județeană/a municipiului București, a listei candidaților declarați admiși în învățământul dual   </w:t>
            </w:r>
          </w:p>
          <w:p>
            <w:pPr>
              <w:spacing w:after="20" w:line="220" w:lineRule="auto"/>
              <w:rPr>
                <w:lang w:val="ro-RO" w:eastAsia="ro-RO"/>
              </w:rPr>
            </w:pPr>
            <w:r>
              <w:rPr>
                <w:lang w:val="ro-RO" w:eastAsia="ro-RO"/>
              </w:rPr>
              <w:t xml:space="preserve">Afișarea, de către unitățile de învățământ care au ofertă pentru învățământ dual, a listei candidaților admiși și a celor respinși la învățământul dual   </w:t>
            </w:r>
          </w:p>
          <w:p>
            <w:pPr>
              <w:spacing w:after="20" w:line="220" w:lineRule="auto"/>
              <w:rPr>
                <w:lang w:val="ro-RO" w:eastAsia="ro-RO"/>
              </w:rPr>
            </w:pPr>
            <w:r>
              <w:rPr>
                <w:lang w:val="ro-RO" w:eastAsia="ro-RO"/>
              </w:rPr>
              <w:t xml:space="preserve">Afișarea precizărilor privind depunerea dosarelor de înscriere de către candidații admiși, respectiv ridicarea fișelor de înscriere de către candidații respinși   </w:t>
            </w:r>
          </w:p>
          <w:p>
            <w:pPr>
              <w:spacing w:after="0" w:line="276" w:lineRule="auto"/>
              <w:rPr>
                <w:lang w:val="ro-RO" w:eastAsia="ro-RO"/>
              </w:rPr>
            </w:pPr>
            <w:r>
              <w:rPr>
                <w:lang w:val="ro-RO" w:eastAsia="ro-RO"/>
              </w:rPr>
              <w:t>Afișarea de precizări prin care candidații admiși la clase/grupe cu efective care în urma primei etape de admitere se află sub efectivul minim necesar constituirii formațiunilor de studii sunt înștiințați că, după depunerea dosarelor de înscriere, vor fi înmatriculați sub rezerva completării numărului de locuri minim necesar pentru constituirea formațiunilor de studii prin comisia de admitere județeană/a municipiului București — prin repartizarea de alți candidați și, după caz, prin redistribuiri în cadrul unei ședințe publice la care vor fi invitați să participe</w:t>
            </w:r>
          </w:p>
        </w:tc>
      </w:tr>
      <w:tr>
        <w:tblPrEx>
          <w:tblCellMar>
            <w:top w:w="0" w:type="dxa"/>
            <w:left w:w="50" w:type="dxa"/>
            <w:bottom w:w="0" w:type="dxa"/>
            <w:right w:w="32" w:type="dxa"/>
          </w:tblCellMar>
        </w:tblPrEx>
        <w:trPr>
          <w:trHeight w:val="1428"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3—4 și 7 august 2023</w:t>
            </w:r>
          </w:p>
        </w:tc>
        <w:tc>
          <w:tcPr>
            <w:tcW w:w="7712" w:type="dxa"/>
            <w:tcBorders>
              <w:top w:val="single" w:color="000000" w:sz="8" w:space="0"/>
              <w:left w:val="single" w:color="000000" w:sz="8" w:space="0"/>
              <w:bottom w:val="single" w:color="000000" w:sz="8" w:space="0"/>
              <w:right w:val="single" w:color="000000" w:sz="8" w:space="0"/>
            </w:tcBorders>
          </w:tcPr>
          <w:p>
            <w:pPr>
              <w:spacing w:after="20" w:line="220" w:lineRule="auto"/>
              <w:rPr>
                <w:lang w:val="ro-RO" w:eastAsia="ro-RO"/>
              </w:rPr>
            </w:pPr>
            <w:r>
              <w:rPr>
                <w:lang w:val="ro-RO" w:eastAsia="ro-RO"/>
              </w:rPr>
              <w:t xml:space="preserve">Depunerea dosarelor de înscriere la unitățile de învățământ la care candidații au fost declarați admiși   </w:t>
            </w:r>
          </w:p>
          <w:p>
            <w:pPr>
              <w:spacing w:after="0" w:line="276" w:lineRule="auto"/>
              <w:rPr>
                <w:lang w:val="ro-RO" w:eastAsia="ro-RO"/>
              </w:rPr>
            </w:pPr>
            <w:r>
              <w:rPr>
                <w:lang w:val="ro-RO" w:eastAsia="ro-RO"/>
              </w:rPr>
              <w:t>În cazul retragerii fișelor de înscriere sau nedepunerii dosarelor de înscriere de către candidații admiși, pe locurile eliberate de aceștia pot fi admiși alți candidați, în ordinea rezultatelor obținute la admiterea organizată în această etapă, cu condiția încadrării în termenul de depunere a dosarelor de înscriere.</w:t>
            </w:r>
          </w:p>
        </w:tc>
      </w:tr>
      <w:tr>
        <w:tblPrEx>
          <w:tblCellMar>
            <w:top w:w="0" w:type="dxa"/>
            <w:left w:w="50" w:type="dxa"/>
            <w:bottom w:w="0" w:type="dxa"/>
            <w:right w:w="32" w:type="dxa"/>
          </w:tblCellMar>
        </w:tblPrEx>
        <w:trPr>
          <w:trHeight w:val="689"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7 august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ind w:right="18"/>
              <w:rPr>
                <w:lang w:val="ro-RO" w:eastAsia="ro-RO"/>
              </w:rPr>
            </w:pPr>
            <w:r>
              <w:rPr>
                <w:lang w:val="ro-RO" w:eastAsia="ro-RO"/>
              </w:rPr>
              <w:t>Transmiterea, de către comisia de admitere din unitatea de învățământ, în format electronic și în scris, către comisia de admitere județeană/a municipiului București a listelor finale cu candidații înmatriculați și a situației locurilor neocupate la învățământul dual. Cu acest prilej, unitățile de învățământ care au în ofertă calificări la care, conform propriilor proceduri de admitere, au prevăzut probe eliminatorii și/sau probe de admitere în învățământul dual, independent de numărul candidaților înscriși pe numărul de locuri disponibile, dar care, în urma consultării cu operatori economici și cu acordul acestora, sunt interesate să își completeze locurile libere în cadrul acțiunilor de repartizare și redistribuire organizate de către comisia de admitere județeană/a municipiului București informează în scris comisia de admitere județeană/a municipiului București cu privire la acest acord.</w:t>
            </w:r>
          </w:p>
        </w:tc>
      </w:tr>
      <w:tr>
        <w:tblPrEx>
          <w:tblCellMar>
            <w:top w:w="0" w:type="dxa"/>
            <w:left w:w="50" w:type="dxa"/>
            <w:bottom w:w="0" w:type="dxa"/>
            <w:right w:w="32" w:type="dxa"/>
          </w:tblCellMar>
        </w:tblPrEx>
        <w:trPr>
          <w:trHeight w:val="522" w:hRule="atLeast"/>
        </w:trPr>
        <w:tc>
          <w:tcPr>
            <w:tcW w:w="10050" w:type="dxa"/>
            <w:gridSpan w:val="2"/>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b/>
                <w:sz w:val="18"/>
                <w:lang w:val="ro-RO" w:eastAsia="ro-RO"/>
              </w:rPr>
              <w:t>Etapa a III-a de repartizări și re distribuiri pe locurile libere și rezolvarea cazurilor speciale de către comisia de admitere județeană/ a municipiului București</w:t>
            </w:r>
          </w:p>
        </w:tc>
      </w:tr>
      <w:tr>
        <w:tblPrEx>
          <w:tblCellMar>
            <w:top w:w="0" w:type="dxa"/>
            <w:left w:w="50" w:type="dxa"/>
            <w:bottom w:w="0" w:type="dxa"/>
            <w:right w:w="32" w:type="dxa"/>
          </w:tblCellMar>
        </w:tblPrEx>
        <w:trPr>
          <w:trHeight w:val="1142"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8 august 2023</w:t>
            </w:r>
          </w:p>
        </w:tc>
        <w:tc>
          <w:tcPr>
            <w:tcW w:w="7712" w:type="dxa"/>
            <w:tcBorders>
              <w:top w:val="single" w:color="000000" w:sz="8" w:space="0"/>
              <w:left w:val="single" w:color="000000" w:sz="8" w:space="0"/>
              <w:bottom w:val="single" w:color="000000" w:sz="8" w:space="0"/>
              <w:right w:val="single" w:color="000000" w:sz="8" w:space="0"/>
            </w:tcBorders>
          </w:tcPr>
          <w:p>
            <w:pPr>
              <w:spacing w:after="4" w:line="216" w:lineRule="auto"/>
              <w:rPr>
                <w:lang w:val="ro-RO" w:eastAsia="ro-RO"/>
              </w:rPr>
            </w:pPr>
            <w:r>
              <w:rPr>
                <w:lang w:val="ro-RO" w:eastAsia="ro-RO"/>
              </w:rPr>
              <w:t xml:space="preserve">Afișarea de către comisia de admitere județeană/a municipiului București a listei cu locurile libere și a graficului activităților de repartizare și redistribuire pe locurile libere și de rezolvare a cazurilor speciale   </w:t>
            </w:r>
          </w:p>
          <w:p>
            <w:pPr>
              <w:spacing w:after="0" w:line="276" w:lineRule="auto"/>
              <w:rPr>
                <w:lang w:val="ro-RO" w:eastAsia="ro-RO"/>
              </w:rPr>
            </w:pPr>
            <w:r>
              <w:rPr>
                <w:lang w:val="ro-RO" w:eastAsia="ro-RO"/>
              </w:rPr>
              <w:t>Afișarea graficului, pe zile și intervale orare, a activităților de repartizare și redistribuire pe locurile libere și de rezolvare a cazurilor speciale</w:t>
            </w:r>
          </w:p>
        </w:tc>
      </w:tr>
      <w:tr>
        <w:tblPrEx>
          <w:tblCellMar>
            <w:top w:w="0" w:type="dxa"/>
            <w:left w:w="50" w:type="dxa"/>
            <w:bottom w:w="0" w:type="dxa"/>
            <w:right w:w="32" w:type="dxa"/>
          </w:tblCellMar>
        </w:tblPrEx>
        <w:trPr>
          <w:trHeight w:val="4334" w:hRule="atLeast"/>
        </w:trPr>
        <w:tc>
          <w:tcPr>
            <w:tcW w:w="2338" w:type="dxa"/>
            <w:tcBorders>
              <w:top w:val="single" w:color="000000" w:sz="8" w:space="0"/>
              <w:left w:val="single" w:color="000000" w:sz="8" w:space="0"/>
              <w:bottom w:val="single" w:color="000000" w:sz="8" w:space="0"/>
              <w:right w:val="single" w:color="000000" w:sz="8" w:space="0"/>
            </w:tcBorders>
          </w:tcPr>
          <w:p>
            <w:pPr>
              <w:spacing w:after="4" w:line="216" w:lineRule="auto"/>
              <w:rPr>
                <w:lang w:val="ro-RO" w:eastAsia="ro-RO"/>
              </w:rPr>
            </w:pPr>
            <w:r>
              <w:rPr>
                <w:lang w:val="ro-RO" w:eastAsia="ro-RO"/>
              </w:rPr>
              <w:t>8—9 august 2023 (conform graficului afișat de comisia de</w:t>
            </w:r>
          </w:p>
          <w:p>
            <w:pPr>
              <w:spacing w:after="0" w:line="276" w:lineRule="auto"/>
              <w:rPr>
                <w:lang w:val="ro-RO" w:eastAsia="ro-RO"/>
              </w:rPr>
            </w:pPr>
            <w:r>
              <w:rPr>
                <w:lang w:val="ro-RO" w:eastAsia="ro-RO"/>
              </w:rPr>
              <w:t>admitere județeană/a municipiului București)</w:t>
            </w:r>
          </w:p>
        </w:tc>
        <w:tc>
          <w:tcPr>
            <w:tcW w:w="7712" w:type="dxa"/>
            <w:tcBorders>
              <w:top w:val="single" w:color="000000" w:sz="8" w:space="0"/>
              <w:left w:val="single" w:color="000000" w:sz="8" w:space="0"/>
              <w:bottom w:val="single" w:color="000000" w:sz="8" w:space="0"/>
              <w:right w:val="single" w:color="000000" w:sz="8" w:space="0"/>
            </w:tcBorders>
          </w:tcPr>
          <w:p>
            <w:pPr>
              <w:spacing w:after="4" w:line="216" w:lineRule="auto"/>
              <w:rPr>
                <w:lang w:val="ro-RO" w:eastAsia="ro-RO"/>
              </w:rPr>
            </w:pPr>
            <w:r>
              <w:rPr>
                <w:lang w:val="ro-RO" w:eastAsia="ro-RO"/>
              </w:rPr>
              <w:t xml:space="preserve">Repartizarea candidaților din etapa de repartizări și redistribuiri pe locurile libere și rezolvarea cazurilor speciale de către comisia de admitere județeană/a municipiului București   </w:t>
            </w:r>
          </w:p>
          <w:p>
            <w:pPr>
              <w:spacing w:after="4" w:line="216" w:lineRule="auto"/>
              <w:ind w:right="19"/>
              <w:rPr>
                <w:lang w:val="ro-RO" w:eastAsia="ro-RO"/>
              </w:rPr>
            </w:pPr>
            <w:r>
              <w:rPr>
                <w:lang w:val="ro-RO" w:eastAsia="ro-RO"/>
              </w:rPr>
              <w:t xml:space="preserve">Repartizarea se face conform unei proceduri stabilite de către comisia de admitere județeană/a municipiului București, publicată pe site-ul inspectoratului școlar județean/al municipiului București și comunicată unităților de învățământ până la data de 5 iulie 2023.   </w:t>
            </w:r>
          </w:p>
          <w:p>
            <w:pPr>
              <w:spacing w:after="4" w:line="216" w:lineRule="auto"/>
              <w:rPr>
                <w:lang w:val="ro-RO" w:eastAsia="ro-RO"/>
              </w:rPr>
            </w:pPr>
            <w:r>
              <w:rPr>
                <w:lang w:val="ro-RO" w:eastAsia="ro-RO"/>
              </w:rPr>
              <w:t>Rezolvarea cazurilor speciale de către comisia de admitere județeană/a municipiului București</w:t>
            </w:r>
          </w:p>
          <w:p>
            <w:pPr>
              <w:spacing w:after="4" w:line="216" w:lineRule="auto"/>
              <w:rPr>
                <w:lang w:val="ro-RO" w:eastAsia="ro-RO"/>
              </w:rPr>
            </w:pPr>
            <w:r>
              <w:rPr>
                <w:lang w:val="ro-RO" w:eastAsia="ro-RO"/>
              </w:rPr>
              <w:t xml:space="preserve">Repartizarea, de către comisia de admitere județeană/a municipiului București, a candidaților care nu au participat sau nu au fost admiși la etapele anterioare de admitere sau au fost admiși, dar nu și-au depus dosarele de înscriere la unitățile de învățământ la care au fost declarați admiși </w:t>
            </w:r>
          </w:p>
          <w:p>
            <w:pPr>
              <w:spacing w:after="4" w:line="216" w:lineRule="auto"/>
              <w:rPr>
                <w:lang w:val="ro-RO" w:eastAsia="ro-RO"/>
              </w:rPr>
            </w:pPr>
            <w:r>
              <w:rPr>
                <w:lang w:val="ro-RO" w:eastAsia="ro-RO"/>
              </w:rPr>
              <w:t xml:space="preserve">Rezolvarea, de către comisia județeană/a municipiului București, a situațiilor de la nivelul unităților de învățământ la care, în urma celor două etape de admitere, nu s-au constituit în limitele legale formațiuni de studiu, prin redistribuirea candidaților admiși la clase/grupe și calificări la care nu s-au constituit efectivele minime legale   </w:t>
            </w:r>
          </w:p>
          <w:p>
            <w:pPr>
              <w:spacing w:after="12" w:line="220" w:lineRule="auto"/>
              <w:ind w:right="18"/>
              <w:rPr>
                <w:lang w:val="ro-RO" w:eastAsia="ro-RO"/>
              </w:rPr>
            </w:pPr>
            <w:r>
              <w:rPr>
                <w:lang w:val="ro-RO" w:eastAsia="ro-RO"/>
              </w:rPr>
              <w:t xml:space="preserve">Transmiterea, de către comisia de admitere județeană/a municipiului București, către unitățile de învățământ care au ofertă educațională pentru învățământul dual a situației finale privind candidații admiși, pe formațiuni de studiu legal constituite </w:t>
            </w:r>
          </w:p>
          <w:p>
            <w:pPr>
              <w:spacing w:after="12" w:line="220" w:lineRule="auto"/>
              <w:ind w:right="18"/>
              <w:rPr>
                <w:lang w:val="ro-RO" w:eastAsia="ro-RO"/>
              </w:rPr>
            </w:pPr>
            <w:r>
              <w:rPr>
                <w:sz w:val="16"/>
                <w:lang w:val="ro-RO" w:eastAsia="ro-RO"/>
              </w:rPr>
              <w:t xml:space="preserve">N O T Ă:   </w:t>
            </w:r>
          </w:p>
          <w:p>
            <w:pPr>
              <w:spacing w:after="0" w:line="276" w:lineRule="auto"/>
              <w:ind w:right="18"/>
              <w:rPr>
                <w:lang w:val="ro-RO" w:eastAsia="ro-RO"/>
              </w:rPr>
            </w:pPr>
            <w:r>
              <w:rPr>
                <w:lang w:val="ro-RO" w:eastAsia="ro-RO"/>
              </w:rPr>
              <w:t>Repartizarea și redistribuirea elevilor la unitățile de învățământ și calificările la care, conform propriilor proceduri de admitere, sunt prevăzute probe eliminatorii sau probe de admitere, independent de numărul candidaților înscriși pe numărul de locuri disponibile, vor fi posibile doar cu acordul scris al unității de învățământ, transmis în urma consultării cu operatorii economici.</w:t>
            </w:r>
          </w:p>
        </w:tc>
      </w:tr>
      <w:tr>
        <w:tblPrEx>
          <w:tblCellMar>
            <w:top w:w="0" w:type="dxa"/>
            <w:left w:w="50" w:type="dxa"/>
            <w:bottom w:w="0" w:type="dxa"/>
            <w:right w:w="32" w:type="dxa"/>
          </w:tblCellMar>
        </w:tblPrEx>
        <w:trPr>
          <w:trHeight w:val="911"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10 august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ind w:right="18"/>
              <w:rPr>
                <w:lang w:val="ro-RO" w:eastAsia="ro-RO"/>
              </w:rPr>
            </w:pPr>
            <w:r>
              <w:rPr>
                <w:lang w:val="ro-RO" w:eastAsia="ro-RO"/>
              </w:rPr>
              <w:t>Afișarea, de către unitățile de învățământ care au ofertă pentru învățământ dual, a candidaților înmatriculați și a situației cu locurile rămase libere în învățământul dual, după depunerea dosarelor de înscriere, rezolvarea cazurilor speciale, repartizările și redistribuirile realizate prin comisia de admitere județeană/a municipiului București</w:t>
            </w:r>
          </w:p>
        </w:tc>
      </w:tr>
      <w:tr>
        <w:trPr>
          <w:trHeight w:val="530" w:hRule="atLeast"/>
        </w:trPr>
        <w:tc>
          <w:tcPr>
            <w:tcW w:w="2338"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10 august 2023</w:t>
            </w:r>
          </w:p>
        </w:tc>
        <w:tc>
          <w:tcPr>
            <w:tcW w:w="7712" w:type="dxa"/>
            <w:tcBorders>
              <w:top w:val="single" w:color="000000" w:sz="8" w:space="0"/>
              <w:left w:val="single" w:color="000000" w:sz="8" w:space="0"/>
              <w:bottom w:val="single" w:color="000000" w:sz="8" w:space="0"/>
              <w:right w:val="single" w:color="000000" w:sz="8" w:space="0"/>
            </w:tcBorders>
          </w:tcPr>
          <w:p>
            <w:pPr>
              <w:spacing w:after="0" w:line="276" w:lineRule="auto"/>
              <w:rPr>
                <w:lang w:val="ro-RO" w:eastAsia="ro-RO"/>
              </w:rPr>
            </w:pPr>
            <w:r>
              <w:rPr>
                <w:lang w:val="ro-RO" w:eastAsia="ro-RO"/>
              </w:rPr>
              <w:t>Transmiterea către Centrul național de admitere a rezultatelor repartizărilor și redistribuirilor, prin confirmarea încheierii operațiunilor specifice în aplicația informatică centralizată</w:t>
            </w:r>
          </w:p>
        </w:tc>
      </w:tr>
    </w:tbl>
    <w:p>
      <w:pPr>
        <w:spacing w:after="0" w:line="240" w:lineRule="auto"/>
        <w:ind w:left="100"/>
        <w:jc w:val="both"/>
        <w:rPr>
          <w:b/>
          <w:sz w:val="16"/>
          <w:lang w:val="ro-RO"/>
        </w:rPr>
      </w:pPr>
    </w:p>
    <w:p>
      <w:pPr>
        <w:pStyle w:val="14"/>
        <w:spacing w:after="0"/>
        <w:rPr>
          <w:sz w:val="20"/>
          <w:lang w:val="ro-RO"/>
        </w:rPr>
      </w:pPr>
      <w:r>
        <w:rPr>
          <w:sz w:val="20"/>
          <w:lang w:val="ro-RO"/>
        </w:rPr>
        <w:t>NOTĂ:</w:t>
      </w:r>
    </w:p>
    <w:p>
      <w:pPr>
        <w:spacing w:before="1"/>
        <w:jc w:val="both"/>
        <w:rPr>
          <w:rFonts w:cstheme="minorHAnsi"/>
          <w:sz w:val="20"/>
          <w:szCs w:val="20"/>
          <w:lang w:val="ro-RO"/>
        </w:rPr>
      </w:pPr>
      <w:r>
        <w:rPr>
          <w:rFonts w:cstheme="minorHAnsi"/>
          <w:sz w:val="20"/>
          <w:szCs w:val="20"/>
          <w:lang w:val="ro-RO"/>
        </w:rPr>
        <w:t>La solicitarea comisiilor de admitere judeţene/a municipiului Bucureşti sau din proprie iniţiativă, Comisia naţională de admitere poate aproba, în situaţii justificate, modificarea datelor-limită/perioadelor şi activităţilor din calendarul admiterii în învăţământul profesional de stat pentru anul şcolar 2023-2024.</w:t>
      </w:r>
    </w:p>
    <w:p>
      <w:pPr>
        <w:spacing w:before="1"/>
        <w:jc w:val="both"/>
        <w:rPr>
          <w:rFonts w:cstheme="minorHAnsi"/>
          <w:sz w:val="20"/>
          <w:szCs w:val="20"/>
          <w:lang w:val="ro-RO"/>
        </w:rPr>
      </w:pPr>
    </w:p>
    <w:p>
      <w:pPr>
        <w:spacing w:after="0" w:line="240" w:lineRule="auto"/>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PLAN DE ŞCOLARIZARE AN ŞCOLAR 2023-2024</w:t>
      </w:r>
    </w:p>
    <w:p>
      <w:pPr>
        <w:spacing w:after="0" w:line="240" w:lineRule="auto"/>
        <w:jc w:val="center"/>
        <w:rPr>
          <w:b/>
          <w:bCs/>
          <w:color w:val="000000"/>
        </w:rPr>
      </w:pPr>
      <w:r>
        <w:rPr>
          <w:b/>
          <w:bCs/>
          <w:color w:val="000000" w:themeColor="text1"/>
          <w:sz w:val="20"/>
          <w:szCs w:val="20"/>
          <w14:textFill>
            <w14:solidFill>
              <w14:schemeClr w14:val="tx1"/>
            </w14:solidFill>
          </w14:textFill>
        </w:rPr>
        <w:t>ÎNVĂȚĂMÂNT PROFESIONAL DUAL – 3 ANI</w:t>
      </w:r>
    </w:p>
    <w:p>
      <w:pPr>
        <w:spacing w:after="0" w:line="240" w:lineRule="auto"/>
        <w:rPr>
          <w:color w:val="FF0000"/>
          <w:sz w:val="2"/>
          <w:szCs w:val="2"/>
        </w:rPr>
      </w:pPr>
    </w:p>
    <w:tbl>
      <w:tblPr>
        <w:tblStyle w:val="12"/>
        <w:tblW w:w="10935" w:type="dxa"/>
        <w:tblInd w:w="88" w:type="dxa"/>
        <w:tblLayout w:type="fixed"/>
        <w:tblCellMar>
          <w:top w:w="0" w:type="dxa"/>
          <w:left w:w="108" w:type="dxa"/>
          <w:bottom w:w="0" w:type="dxa"/>
          <w:right w:w="108" w:type="dxa"/>
        </w:tblCellMar>
      </w:tblPr>
      <w:tblGrid>
        <w:gridCol w:w="650"/>
        <w:gridCol w:w="3198"/>
        <w:gridCol w:w="708"/>
        <w:gridCol w:w="1710"/>
        <w:gridCol w:w="2250"/>
        <w:gridCol w:w="720"/>
        <w:gridCol w:w="720"/>
        <w:gridCol w:w="979"/>
      </w:tblGrid>
      <w:tr>
        <w:tblPrEx>
          <w:tblCellMar>
            <w:top w:w="0" w:type="dxa"/>
            <w:left w:w="108" w:type="dxa"/>
            <w:bottom w:w="0" w:type="dxa"/>
            <w:right w:w="108" w:type="dxa"/>
          </w:tblCellMar>
        </w:tblPrEx>
        <w:trPr>
          <w:trHeight w:val="360" w:hRule="atLeast"/>
        </w:trPr>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Nr. Crt.</w:t>
            </w:r>
          </w:p>
        </w:tc>
        <w:tc>
          <w:tcPr>
            <w:tcW w:w="319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Unitatea de învățământ</w:t>
            </w:r>
          </w:p>
        </w:tc>
        <w:tc>
          <w:tcPr>
            <w:tcW w:w="708" w:type="dxa"/>
            <w:tcBorders>
              <w:top w:val="single" w:color="auto" w:sz="8" w:space="0"/>
              <w:left w:val="nil"/>
              <w:bottom w:val="nil"/>
              <w:right w:val="single" w:color="auto" w:sz="4" w:space="0"/>
            </w:tcBorders>
            <w:shd w:val="clear" w:color="auto" w:fill="auto"/>
            <w:vAlign w:val="center"/>
          </w:tcPr>
          <w:p>
            <w:pPr>
              <w:spacing w:after="0" w:line="240" w:lineRule="auto"/>
              <w:ind w:right="-108" w:hanging="89"/>
              <w:jc w:val="center"/>
              <w:rPr>
                <w:rFonts w:ascii="Times New Roman" w:hAnsi="Times New Roman" w:cs="Times New Roman"/>
                <w:b/>
                <w:bCs/>
                <w:sz w:val="20"/>
                <w:szCs w:val="20"/>
              </w:rPr>
            </w:pPr>
            <w:r>
              <w:rPr>
                <w:rFonts w:ascii="Times New Roman" w:hAnsi="Times New Roman" w:cs="Times New Roman"/>
                <w:b/>
                <w:bCs/>
                <w:sz w:val="20"/>
                <w:szCs w:val="20"/>
              </w:rPr>
              <w:t>Forma</w:t>
            </w:r>
          </w:p>
        </w:tc>
        <w:tc>
          <w:tcPr>
            <w:tcW w:w="171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
                <w:bCs/>
                <w:sz w:val="20"/>
                <w:szCs w:val="20"/>
                <w:lang w:val="fr-FR"/>
              </w:rPr>
            </w:pPr>
            <w:r>
              <w:rPr>
                <w:rFonts w:ascii="Times New Roman" w:hAnsi="Times New Roman" w:cs="Times New Roman"/>
                <w:b/>
                <w:bCs/>
                <w:sz w:val="20"/>
                <w:szCs w:val="20"/>
                <w:lang w:val="fr-FR"/>
              </w:rPr>
              <w:t>Domeniul de  pregătire de baza</w:t>
            </w:r>
          </w:p>
        </w:tc>
        <w:tc>
          <w:tcPr>
            <w:tcW w:w="225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Calificarea profesională de nivel 2</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ind w:left="-99" w:right="-108"/>
              <w:jc w:val="center"/>
              <w:rPr>
                <w:rFonts w:ascii="Times New Roman" w:hAnsi="Times New Roman" w:cs="Times New Roman"/>
                <w:b/>
                <w:sz w:val="20"/>
                <w:szCs w:val="20"/>
              </w:rPr>
            </w:pPr>
            <w:r>
              <w:rPr>
                <w:rFonts w:ascii="Times New Roman" w:hAnsi="Times New Roman" w:cs="Times New Roman"/>
                <w:b/>
                <w:sz w:val="20"/>
                <w:szCs w:val="20"/>
              </w:rPr>
              <w:t>Nr. clase</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cs="Times New Roman"/>
                <w:b/>
                <w:sz w:val="20"/>
                <w:szCs w:val="20"/>
                <w:lang w:val="it-IT"/>
              </w:rPr>
            </w:pPr>
            <w:r>
              <w:rPr>
                <w:rFonts w:ascii="Times New Roman" w:hAnsi="Times New Roman" w:cs="Times New Roman"/>
                <w:b/>
                <w:sz w:val="20"/>
                <w:szCs w:val="20"/>
                <w:lang w:val="it-IT"/>
              </w:rPr>
              <w:t>Nr. elevi</w:t>
            </w:r>
          </w:p>
        </w:tc>
        <w:tc>
          <w:tcPr>
            <w:tcW w:w="979" w:type="dxa"/>
            <w:tcBorders>
              <w:top w:val="single" w:color="auto" w:sz="4" w:space="0"/>
              <w:left w:val="nil"/>
              <w:bottom w:val="single" w:color="auto" w:sz="4" w:space="0"/>
              <w:right w:val="single" w:color="auto" w:sz="4" w:space="0"/>
            </w:tcBorders>
            <w:vAlign w:val="center"/>
          </w:tcPr>
          <w:p>
            <w:pPr>
              <w:spacing w:after="0" w:line="240" w:lineRule="auto"/>
              <w:jc w:val="center"/>
              <w:rPr>
                <w:rFonts w:ascii="Times New Roman" w:hAnsi="Times New Roman" w:cs="Times New Roman"/>
                <w:b/>
                <w:sz w:val="20"/>
                <w:szCs w:val="20"/>
                <w:lang w:val="it-IT"/>
              </w:rPr>
            </w:pPr>
            <w:r>
              <w:rPr>
                <w:rFonts w:ascii="Times New Roman" w:hAnsi="Times New Roman" w:cs="Times New Roman"/>
                <w:b/>
                <w:sz w:val="20"/>
                <w:szCs w:val="20"/>
                <w:lang w:val="it-IT"/>
              </w:rPr>
              <w:t>Cod</w:t>
            </w:r>
          </w:p>
          <w:p>
            <w:pPr>
              <w:spacing w:after="0" w:line="240" w:lineRule="auto"/>
              <w:ind w:left="-108" w:right="-108"/>
              <w:jc w:val="center"/>
              <w:rPr>
                <w:rFonts w:ascii="Times New Roman" w:hAnsi="Times New Roman" w:cs="Times New Roman"/>
                <w:b/>
                <w:sz w:val="18"/>
                <w:szCs w:val="18"/>
                <w:lang w:val="it-IT"/>
              </w:rPr>
            </w:pPr>
            <w:r>
              <w:rPr>
                <w:rFonts w:ascii="Times New Roman" w:hAnsi="Times New Roman" w:cs="Times New Roman"/>
                <w:b/>
                <w:sz w:val="18"/>
                <w:szCs w:val="18"/>
                <w:lang w:val="it-IT"/>
              </w:rPr>
              <w:t>specializare</w:t>
            </w:r>
          </w:p>
        </w:tc>
      </w:tr>
      <w:tr>
        <w:tblPrEx>
          <w:tblCellMar>
            <w:top w:w="0" w:type="dxa"/>
            <w:left w:w="108" w:type="dxa"/>
            <w:bottom w:w="0" w:type="dxa"/>
            <w:right w:w="108" w:type="dxa"/>
          </w:tblCellMar>
        </w:tblPrEx>
        <w:trPr>
          <w:trHeight w:val="486" w:hRule="atLeast"/>
        </w:trPr>
        <w:tc>
          <w:tcPr>
            <w:tcW w:w="650" w:type="dxa"/>
            <w:tcBorders>
              <w:top w:val="single" w:color="auto" w:sz="4" w:space="0"/>
              <w:left w:val="single" w:color="auto" w:sz="4" w:space="0"/>
              <w:right w:val="single" w:color="auto" w:sz="4" w:space="0"/>
            </w:tcBorders>
            <w:shd w:val="clear" w:color="000000" w:fill="FFFFFF"/>
            <w:noWrap/>
            <w:vAlign w:val="center"/>
          </w:tcPr>
          <w:p>
            <w:pPr>
              <w:spacing w:after="0" w:line="240" w:lineRule="auto"/>
              <w:jc w:val="center"/>
              <w:rPr>
                <w:rFonts w:ascii="Times New Roman" w:hAnsi="Times New Roman" w:cs="Times New Roman"/>
                <w:b/>
                <w:bCs/>
                <w:sz w:val="20"/>
                <w:szCs w:val="20"/>
                <w:lang w:val="it-IT"/>
              </w:rPr>
            </w:pPr>
            <w:r>
              <w:rPr>
                <w:rFonts w:ascii="Times New Roman" w:hAnsi="Times New Roman" w:cs="Times New Roman"/>
                <w:b/>
                <w:bCs/>
                <w:sz w:val="20"/>
                <w:szCs w:val="20"/>
                <w:lang w:val="it-IT"/>
              </w:rPr>
              <w:t>1</w:t>
            </w:r>
          </w:p>
          <w:p>
            <w:pPr>
              <w:spacing w:after="0" w:line="240" w:lineRule="auto"/>
              <w:jc w:val="center"/>
              <w:rPr>
                <w:rFonts w:ascii="Times New Roman" w:hAnsi="Times New Roman" w:cs="Times New Roman"/>
                <w:b/>
                <w:bCs/>
                <w:sz w:val="20"/>
                <w:szCs w:val="20"/>
                <w:lang w:val="it-IT"/>
              </w:rPr>
            </w:pPr>
          </w:p>
          <w:p>
            <w:pPr>
              <w:spacing w:after="0" w:line="240" w:lineRule="auto"/>
              <w:jc w:val="center"/>
              <w:rPr>
                <w:rFonts w:ascii="Times New Roman" w:hAnsi="Times New Roman" w:cs="Times New Roman"/>
                <w:b/>
                <w:bCs/>
                <w:sz w:val="20"/>
                <w:szCs w:val="20"/>
                <w:lang w:val="it-IT"/>
              </w:rPr>
            </w:pPr>
          </w:p>
        </w:tc>
        <w:tc>
          <w:tcPr>
            <w:tcW w:w="319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rPr>
                <w:rFonts w:ascii="Times New Roman" w:hAnsi="Times New Roman" w:cs="Times New Roman"/>
                <w:sz w:val="20"/>
                <w:szCs w:val="20"/>
                <w:lang w:val="it-IT"/>
              </w:rPr>
            </w:pPr>
            <w:r>
              <w:rPr>
                <w:rFonts w:ascii="Times New Roman" w:hAnsi="Times New Roman" w:cs="Times New Roman"/>
                <w:sz w:val="20"/>
                <w:szCs w:val="20"/>
                <w:lang w:val="it-IT"/>
              </w:rPr>
              <w:t>LICEUL TEHNOLOGIC METALURGIC SLATINA</w:t>
            </w:r>
          </w:p>
        </w:tc>
        <w:tc>
          <w:tcPr>
            <w:tcW w:w="708" w:type="dxa"/>
            <w:tcBorders>
              <w:top w:val="single" w:color="auto" w:sz="8" w:space="0"/>
              <w:left w:val="nil"/>
              <w:bottom w:val="single" w:color="auto" w:sz="8" w:space="0"/>
              <w:right w:val="single" w:color="auto" w:sz="4" w:space="0"/>
            </w:tcBorders>
            <w:shd w:val="clear" w:color="000000" w:fill="FFFFFF"/>
            <w:noWrap/>
            <w:vAlign w:val="center"/>
          </w:tcPr>
          <w:p>
            <w:pPr>
              <w:spacing w:after="0" w:line="240" w:lineRule="auto"/>
              <w:jc w:val="center"/>
              <w:rPr>
                <w:rFonts w:ascii="Times New Roman" w:hAnsi="Times New Roman" w:cs="Times New Roman"/>
                <w:sz w:val="20"/>
                <w:szCs w:val="20"/>
                <w:lang w:val="it-IT"/>
              </w:rPr>
            </w:pPr>
            <w:r>
              <w:rPr>
                <w:rFonts w:ascii="Times New Roman" w:hAnsi="Times New Roman" w:cs="Times New Roman"/>
                <w:sz w:val="20"/>
                <w:szCs w:val="20"/>
                <w:lang w:val="it-IT"/>
              </w:rPr>
              <w:t>zi</w:t>
            </w:r>
          </w:p>
        </w:tc>
        <w:tc>
          <w:tcPr>
            <w:tcW w:w="171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ascii="Times New Roman" w:hAnsi="Times New Roman" w:cs="Times New Roman"/>
                <w:sz w:val="20"/>
                <w:szCs w:val="20"/>
                <w:lang w:val="it-IT"/>
              </w:rPr>
            </w:pPr>
            <w:r>
              <w:rPr>
                <w:rFonts w:ascii="Times New Roman" w:hAnsi="Times New Roman" w:cs="Times New Roman"/>
                <w:color w:val="000000"/>
                <w:sz w:val="20"/>
                <w:szCs w:val="20"/>
                <w:lang w:val="it-IT"/>
              </w:rPr>
              <w:t>Mecanică</w:t>
            </w:r>
          </w:p>
        </w:tc>
        <w:tc>
          <w:tcPr>
            <w:tcW w:w="2250"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rPr>
                <w:rFonts w:ascii="Times New Roman" w:hAnsi="Times New Roman" w:cs="Times New Roman"/>
                <w:sz w:val="20"/>
                <w:szCs w:val="20"/>
                <w:lang w:val="it-IT"/>
              </w:rPr>
            </w:pPr>
            <w:r>
              <w:rPr>
                <w:rFonts w:ascii="Times New Roman" w:hAnsi="Times New Roman" w:cs="Times New Roman"/>
                <w:sz w:val="20"/>
                <w:szCs w:val="20"/>
                <w:lang w:val="it-IT"/>
              </w:rPr>
              <w:t>Mecanic utilaje și instalații în industrie</w:t>
            </w:r>
          </w:p>
        </w:tc>
        <w:tc>
          <w:tcPr>
            <w:tcW w:w="72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ascii="Times New Roman" w:hAnsi="Times New Roman" w:cs="Times New Roman"/>
                <w:sz w:val="20"/>
                <w:szCs w:val="20"/>
                <w:lang w:val="it-IT"/>
              </w:rPr>
            </w:pPr>
            <w:r>
              <w:rPr>
                <w:rFonts w:ascii="Times New Roman" w:hAnsi="Times New Roman" w:cs="Times New Roman"/>
                <w:sz w:val="20"/>
                <w:szCs w:val="20"/>
                <w:lang w:val="it-IT"/>
              </w:rPr>
              <w:t>0,5</w:t>
            </w:r>
          </w:p>
        </w:tc>
        <w:tc>
          <w:tcPr>
            <w:tcW w:w="72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ascii="Times New Roman" w:hAnsi="Times New Roman" w:cs="Times New Roman"/>
                <w:sz w:val="20"/>
                <w:szCs w:val="20"/>
                <w:lang w:val="it-IT"/>
              </w:rPr>
            </w:pPr>
            <w:r>
              <w:rPr>
                <w:rFonts w:ascii="Times New Roman" w:hAnsi="Times New Roman" w:cs="Times New Roman"/>
                <w:sz w:val="20"/>
                <w:szCs w:val="20"/>
                <w:lang w:val="it-IT"/>
              </w:rPr>
              <w:t>14</w:t>
            </w:r>
          </w:p>
        </w:tc>
        <w:tc>
          <w:tcPr>
            <w:tcW w:w="979"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it-IT"/>
              </w:rPr>
              <w:t>52</w:t>
            </w:r>
            <w:r>
              <w:rPr>
                <w:rFonts w:ascii="Times New Roman" w:hAnsi="Times New Roman" w:cs="Times New Roman"/>
                <w:b/>
                <w:sz w:val="20"/>
                <w:szCs w:val="20"/>
              </w:rPr>
              <w:t>3</w:t>
            </w:r>
          </w:p>
        </w:tc>
      </w:tr>
      <w:tr>
        <w:tblPrEx>
          <w:tblCellMar>
            <w:top w:w="0" w:type="dxa"/>
            <w:left w:w="108" w:type="dxa"/>
            <w:bottom w:w="0" w:type="dxa"/>
            <w:right w:w="108" w:type="dxa"/>
          </w:tblCellMar>
        </w:tblPrEx>
        <w:trPr>
          <w:trHeight w:val="255" w:hRule="atLeast"/>
        </w:trPr>
        <w:tc>
          <w:tcPr>
            <w:tcW w:w="650" w:type="dxa"/>
            <w:tcBorders>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Times New Roman" w:hAnsi="Times New Roman" w:cs="Times New Roman"/>
                <w:b/>
                <w:bCs/>
                <w:sz w:val="20"/>
                <w:szCs w:val="20"/>
              </w:rPr>
            </w:pPr>
          </w:p>
        </w:tc>
        <w:tc>
          <w:tcPr>
            <w:tcW w:w="319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LICEUL TEHNOLOGIC METALURGIC SLATINA</w:t>
            </w:r>
          </w:p>
        </w:tc>
        <w:tc>
          <w:tcPr>
            <w:tcW w:w="708" w:type="dxa"/>
            <w:tcBorders>
              <w:top w:val="single" w:color="auto" w:sz="8" w:space="0"/>
              <w:left w:val="nil"/>
              <w:bottom w:val="single" w:color="auto" w:sz="4" w:space="0"/>
              <w:right w:val="single" w:color="auto" w:sz="4" w:space="0"/>
            </w:tcBorders>
            <w:shd w:val="clear" w:color="000000" w:fill="FFFFFF"/>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zi</w:t>
            </w:r>
          </w:p>
        </w:tc>
        <w:tc>
          <w:tcPr>
            <w:tcW w:w="171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Electronică automatizări</w:t>
            </w:r>
          </w:p>
        </w:tc>
        <w:tc>
          <w:tcPr>
            <w:tcW w:w="2250" w:type="dxa"/>
            <w:tcBorders>
              <w:top w:val="single" w:color="auto" w:sz="4" w:space="0"/>
              <w:left w:val="nil"/>
              <w:bottom w:val="single" w:color="auto" w:sz="4" w:space="0"/>
              <w:right w:val="single" w:color="auto" w:sz="4" w:space="0"/>
            </w:tcBorders>
            <w:shd w:val="clear" w:color="000000" w:fill="FFFFFF"/>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Electronist aparate și echipamente</w:t>
            </w:r>
          </w:p>
        </w:tc>
        <w:tc>
          <w:tcPr>
            <w:tcW w:w="72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72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979"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551</w:t>
            </w:r>
          </w:p>
        </w:tc>
      </w:tr>
      <w:tr>
        <w:tblPrEx>
          <w:tblCellMar>
            <w:top w:w="0" w:type="dxa"/>
            <w:left w:w="108" w:type="dxa"/>
            <w:bottom w:w="0" w:type="dxa"/>
            <w:right w:w="108" w:type="dxa"/>
          </w:tblCellMar>
        </w:tblPrEx>
        <w:trPr>
          <w:trHeight w:val="255"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p>
            <w:pPr>
              <w:spacing w:after="0" w:line="240" w:lineRule="auto"/>
              <w:jc w:val="center"/>
              <w:rPr>
                <w:rFonts w:ascii="Times New Roman" w:hAnsi="Times New Roman" w:cs="Times New Roman"/>
                <w:b/>
                <w:bCs/>
                <w:sz w:val="20"/>
                <w:szCs w:val="20"/>
              </w:rPr>
            </w:pPr>
          </w:p>
          <w:p>
            <w:pPr>
              <w:spacing w:after="0" w:line="240" w:lineRule="auto"/>
              <w:jc w:val="center"/>
              <w:rPr>
                <w:rFonts w:ascii="Times New Roman" w:hAnsi="Times New Roman" w:cs="Times New Roman"/>
                <w:b/>
                <w:bCs/>
                <w:sz w:val="20"/>
                <w:szCs w:val="20"/>
              </w:rPr>
            </w:pPr>
          </w:p>
        </w:tc>
        <w:tc>
          <w:tcPr>
            <w:tcW w:w="319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rPr>
                <w:rFonts w:ascii="Times New Roman" w:hAnsi="Times New Roman" w:cs="Times New Roman"/>
                <w:sz w:val="20"/>
                <w:szCs w:val="20"/>
              </w:rPr>
            </w:pPr>
            <w:r>
              <w:rPr>
                <w:rFonts w:ascii="Times New Roman" w:hAnsi="Times New Roman" w:cs="Times New Roman"/>
                <w:sz w:val="20"/>
                <w:szCs w:val="20"/>
              </w:rPr>
              <w:t>LICEUL TEHNOLOGIC NR. 1  BALȘ</w:t>
            </w:r>
          </w:p>
        </w:tc>
        <w:tc>
          <w:tcPr>
            <w:tcW w:w="70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zi</w:t>
            </w:r>
          </w:p>
        </w:tc>
        <w:tc>
          <w:tcPr>
            <w:tcW w:w="171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Mecanică</w:t>
            </w:r>
          </w:p>
        </w:tc>
        <w:tc>
          <w:tcPr>
            <w:tcW w:w="2250" w:type="dxa"/>
            <w:tcBorders>
              <w:top w:val="single" w:color="auto" w:sz="4" w:space="0"/>
              <w:left w:val="nil"/>
              <w:bottom w:val="single" w:color="auto" w:sz="4" w:space="0"/>
              <w:right w:val="single" w:color="auto" w:sz="4" w:space="0"/>
            </w:tcBorders>
            <w:shd w:val="clear" w:color="000000" w:fill="FFFFFF"/>
          </w:tcPr>
          <w:p>
            <w:pPr>
              <w:spacing w:after="0" w:line="240" w:lineRule="auto"/>
              <w:rPr>
                <w:rFonts w:ascii="Times New Roman" w:hAnsi="Times New Roman" w:cs="Times New Roman"/>
                <w:sz w:val="20"/>
                <w:szCs w:val="20"/>
                <w:lang w:val="it-IT"/>
              </w:rPr>
            </w:pPr>
            <w:r>
              <w:rPr>
                <w:rFonts w:ascii="Times New Roman" w:hAnsi="Times New Roman" w:cs="Times New Roman"/>
                <w:sz w:val="20"/>
                <w:szCs w:val="20"/>
                <w:lang w:val="it-IT"/>
              </w:rPr>
              <w:t>Operator la mașini cu comandă numerică</w:t>
            </w:r>
          </w:p>
        </w:tc>
        <w:tc>
          <w:tcPr>
            <w:tcW w:w="72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979"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530</w:t>
            </w:r>
          </w:p>
        </w:tc>
      </w:tr>
      <w:tr>
        <w:tblPrEx>
          <w:tblCellMar>
            <w:top w:w="0" w:type="dxa"/>
            <w:left w:w="108" w:type="dxa"/>
            <w:bottom w:w="0" w:type="dxa"/>
            <w:right w:w="108" w:type="dxa"/>
          </w:tblCellMar>
        </w:tblPrEx>
        <w:trPr>
          <w:trHeight w:val="255"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3198"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LICEUL TEHNOLOGIC </w:t>
            </w:r>
            <w:r>
              <w:rPr>
                <w:rFonts w:ascii="Times New Roman" w:hAnsi="Times New Roman" w:cs="Times New Roman"/>
                <w:sz w:val="20"/>
                <w:szCs w:val="20"/>
              </w:rPr>
              <w:t>„ALEXE MARIN" SLATINA</w:t>
            </w:r>
          </w:p>
        </w:tc>
        <w:tc>
          <w:tcPr>
            <w:tcW w:w="70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zi</w:t>
            </w:r>
          </w:p>
        </w:tc>
        <w:tc>
          <w:tcPr>
            <w:tcW w:w="171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Mecanică</w:t>
            </w:r>
          </w:p>
        </w:tc>
        <w:tc>
          <w:tcPr>
            <w:tcW w:w="2250" w:type="dxa"/>
            <w:tcBorders>
              <w:top w:val="single" w:color="auto" w:sz="4" w:space="0"/>
              <w:left w:val="nil"/>
              <w:bottom w:val="single" w:color="auto" w:sz="4" w:space="0"/>
              <w:right w:val="single" w:color="auto" w:sz="4" w:space="0"/>
            </w:tcBorders>
            <w:shd w:val="clear" w:color="000000" w:fill="FFFFFF"/>
            <w:vAlign w:val="bottom"/>
          </w:tcPr>
          <w:p>
            <w:pPr>
              <w:spacing w:after="0" w:line="240" w:lineRule="auto"/>
              <w:rPr>
                <w:rFonts w:ascii="Times New Roman" w:hAnsi="Times New Roman" w:cs="Times New Roman"/>
                <w:sz w:val="20"/>
                <w:szCs w:val="20"/>
                <w:lang w:val="it-IT"/>
              </w:rPr>
            </w:pPr>
            <w:r>
              <w:rPr>
                <w:rFonts w:ascii="Times New Roman" w:hAnsi="Times New Roman" w:cs="Times New Roman"/>
                <w:sz w:val="20"/>
                <w:szCs w:val="20"/>
                <w:lang w:val="it-IT"/>
              </w:rPr>
              <w:t>Operator la mașini cu comandă numerică</w:t>
            </w:r>
          </w:p>
        </w:tc>
        <w:tc>
          <w:tcPr>
            <w:tcW w:w="720"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rPr>
                <w:rFonts w:ascii="Times New Roman" w:hAnsi="Times New Roman" w:cs="Times New Roman"/>
                <w:sz w:val="20"/>
                <w:szCs w:val="20"/>
              </w:rPr>
            </w:pPr>
            <w:r>
              <w:rPr>
                <w:rFonts w:ascii="Times New Roman" w:hAnsi="Times New Roman" w:cs="Times New Roman"/>
                <w:sz w:val="20"/>
                <w:szCs w:val="20"/>
              </w:rPr>
              <w:t>0,5</w:t>
            </w:r>
          </w:p>
        </w:tc>
        <w:tc>
          <w:tcPr>
            <w:tcW w:w="720" w:type="dxa"/>
            <w:tcBorders>
              <w:top w:val="single" w:color="auto" w:sz="4" w:space="0"/>
              <w:left w:val="nil"/>
              <w:bottom w:val="single" w:color="auto" w:sz="4" w:space="0"/>
              <w:right w:val="single" w:color="auto" w:sz="4" w:space="0"/>
            </w:tcBorders>
            <w:shd w:val="clear" w:color="000000" w:fill="FFFFFF"/>
            <w:noWrap/>
            <w:vAlign w:val="bottom"/>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979" w:type="dxa"/>
            <w:tcBorders>
              <w:top w:val="single" w:color="auto" w:sz="4" w:space="0"/>
              <w:left w:val="nil"/>
              <w:bottom w:val="single" w:color="auto" w:sz="4" w:space="0"/>
              <w:right w:val="single" w:color="auto" w:sz="4" w:space="0"/>
            </w:tcBorders>
            <w:shd w:val="clear" w:color="000000" w:fill="FFFFFF"/>
            <w:vAlign w:val="bottom"/>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551</w:t>
            </w:r>
          </w:p>
        </w:tc>
      </w:tr>
    </w:tbl>
    <w:p>
      <w:pPr>
        <w:pStyle w:val="24"/>
        <w:jc w:val="center"/>
        <w:rPr>
          <w:rFonts w:ascii="Arial Black" w:hAnsi="Arial Black"/>
          <w:b/>
          <w:color w:val="000000" w:themeColor="text1"/>
          <w:sz w:val="24"/>
          <w:szCs w:val="24"/>
          <w14:textFill>
            <w14:solidFill>
              <w14:schemeClr w14:val="tx1"/>
            </w14:solidFill>
          </w14:textFill>
        </w:rPr>
      </w:pPr>
      <w:r>
        <w:rPr>
          <w:rFonts w:ascii="Arial Black" w:hAnsi="Arial Black"/>
          <w:b/>
          <w:color w:val="000000" w:themeColor="text1"/>
          <w:sz w:val="24"/>
          <w:szCs w:val="24"/>
          <w:lang w:val="ro-RO" w:eastAsia="ro-RO"/>
          <w14:textFill>
            <w14:solidFill>
              <w14:schemeClr w14:val="tx1"/>
            </w14:solidFill>
          </w14:textFill>
        </w:rPr>
        <w:drawing>
          <wp:inline distT="0" distB="0" distL="0" distR="0">
            <wp:extent cx="6840855" cy="9676130"/>
            <wp:effectExtent l="0" t="0" r="0" b="127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40855" cy="9676130"/>
                    </a:xfrm>
                    <a:prstGeom prst="rect">
                      <a:avLst/>
                    </a:prstGeom>
                  </pic:spPr>
                </pic:pic>
              </a:graphicData>
            </a:graphic>
          </wp:inline>
        </w:drawing>
      </w:r>
    </w:p>
    <w:p>
      <w:pPr>
        <w:pStyle w:val="24"/>
        <w:jc w:val="center"/>
        <w:rPr>
          <w:rFonts w:ascii="Arial Black" w:hAnsi="Arial Black"/>
          <w:b/>
          <w:color w:val="000000" w:themeColor="text1"/>
          <w:sz w:val="24"/>
          <w:szCs w:val="24"/>
          <w14:textFill>
            <w14:solidFill>
              <w14:schemeClr w14:val="tx1"/>
            </w14:solidFill>
          </w14:textFill>
        </w:rPr>
      </w:pPr>
      <w:r>
        <w:rPr>
          <w:rFonts w:ascii="Arial Black" w:hAnsi="Arial Black"/>
          <w:b/>
          <w:color w:val="000000" w:themeColor="text1"/>
          <w:sz w:val="24"/>
          <w:szCs w:val="24"/>
          <w:lang w:val="ro-RO" w:eastAsia="ro-RO"/>
          <w14:textFill>
            <w14:solidFill>
              <w14:schemeClr w14:val="tx1"/>
            </w14:solidFill>
          </w14:textFill>
        </w:rPr>
        <w:drawing>
          <wp:inline distT="0" distB="0" distL="0" distR="0">
            <wp:extent cx="6840855" cy="9676130"/>
            <wp:effectExtent l="0" t="0" r="0" b="127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40855" cy="9676130"/>
                    </a:xfrm>
                    <a:prstGeom prst="rect">
                      <a:avLst/>
                    </a:prstGeom>
                  </pic:spPr>
                </pic:pic>
              </a:graphicData>
            </a:graphic>
          </wp:inline>
        </w:drawing>
      </w:r>
    </w:p>
    <w:p>
      <w:pPr>
        <w:pStyle w:val="24"/>
        <w:jc w:val="center"/>
        <w:rPr>
          <w:rFonts w:ascii="Arial Black" w:hAnsi="Arial Black"/>
          <w:b/>
          <w:color w:val="000000" w:themeColor="text1"/>
          <w:sz w:val="24"/>
          <w:szCs w:val="24"/>
          <w14:textFill>
            <w14:solidFill>
              <w14:schemeClr w14:val="tx1"/>
            </w14:solidFill>
          </w14:textFill>
        </w:rPr>
      </w:pPr>
      <w:r>
        <w:rPr>
          <w:rFonts w:ascii="Arial Black" w:hAnsi="Arial Black"/>
          <w:b/>
          <w:color w:val="000000" w:themeColor="text1"/>
          <w:sz w:val="24"/>
          <w:szCs w:val="24"/>
          <w14:textFill>
            <w14:solidFill>
              <w14:schemeClr w14:val="tx1"/>
            </w14:solidFill>
          </w14:textFill>
        </w:rPr>
        <w:t>CUPRINS</w:t>
      </w:r>
    </w:p>
    <w:tbl>
      <w:tblPr>
        <w:tblStyle w:val="12"/>
        <w:tblW w:w="0" w:type="auto"/>
        <w:tblInd w:w="7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000" w:type="dxa"/>
            <w:tcBorders>
              <w:top w:val="nil"/>
              <w:left w:val="nil"/>
              <w:bottom w:val="single" w:color="auto" w:sz="4" w:space="0"/>
              <w:right w:val="nil"/>
            </w:tcBorders>
            <w:vAlign w:val="center"/>
          </w:tcPr>
          <w:p>
            <w:pPr>
              <w:pStyle w:val="24"/>
              <w:rPr>
                <w:rFonts w:ascii="Times New Roman" w:hAnsi="Times New Roman" w:cs="Times New Roman"/>
                <w:b/>
                <w:color w:val="000000" w:themeColor="text1"/>
                <w:sz w:val="22"/>
                <w:szCs w:val="22"/>
                <w14:textFill>
                  <w14:solidFill>
                    <w14:schemeClr w14:val="tx1"/>
                  </w14:solidFill>
                </w14:textFill>
              </w:rPr>
            </w:pPr>
          </w:p>
        </w:tc>
        <w:tc>
          <w:tcPr>
            <w:tcW w:w="910" w:type="dxa"/>
            <w:tcBorders>
              <w:top w:val="nil"/>
              <w:left w:val="nil"/>
              <w:bottom w:val="single" w:color="auto" w:sz="4" w:space="0"/>
              <w:right w:val="nil"/>
            </w:tcBorders>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pagină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000" w:type="dxa"/>
            <w:tcBorders>
              <w:top w:val="single" w:color="auto" w:sz="4" w:space="0"/>
            </w:tcBorders>
            <w:vAlign w:val="center"/>
          </w:tcPr>
          <w:p>
            <w:pPr>
              <w:pStyle w:val="24"/>
              <w:rPr>
                <w:rFonts w:ascii="Times New Roman" w:hAnsi="Times New Roman" w:cs="Times New Roman"/>
                <w:b/>
                <w:color w:val="000000" w:themeColor="text1"/>
                <w:sz w:val="22"/>
                <w:szCs w:val="22"/>
                <w:lang w:val="fr-FR"/>
                <w14:textFill>
                  <w14:solidFill>
                    <w14:schemeClr w14:val="tx1"/>
                  </w14:solidFill>
                </w14:textFill>
              </w:rPr>
            </w:pPr>
            <w:r>
              <w:rPr>
                <w:rFonts w:ascii="Times New Roman" w:hAnsi="Times New Roman" w:cs="Times New Roman"/>
                <w:b/>
                <w:color w:val="000000" w:themeColor="text1"/>
                <w:sz w:val="22"/>
                <w:szCs w:val="22"/>
                <w:lang w:val="fr-FR"/>
                <w14:textFill>
                  <w14:solidFill>
                    <w14:schemeClr w14:val="tx1"/>
                  </w14:solidFill>
                </w14:textFill>
              </w:rPr>
              <w:t>Lista unităţilor de învăţământ liceal de stat din judeţul Olt</w:t>
            </w:r>
          </w:p>
        </w:tc>
        <w:tc>
          <w:tcPr>
            <w:tcW w:w="910" w:type="dxa"/>
            <w:tcBorders>
              <w:top w:val="single" w:color="auto" w:sz="4" w:space="0"/>
            </w:tcBorders>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000" w:type="dxa"/>
            <w:vAlign w:val="center"/>
          </w:tcPr>
          <w:p>
            <w:pPr>
              <w:pStyle w:val="4"/>
              <w:spacing w:after="120"/>
              <w:ind w:right="-147"/>
              <w:rPr>
                <w:rFonts w:ascii="Times New Roman" w:hAnsi="Times New Roman" w:cs="Times New Roman"/>
                <w:b/>
                <w:color w:val="000000" w:themeColor="text1"/>
                <w:sz w:val="22"/>
                <w:szCs w:val="22"/>
                <w:lang w:val="ro-RO"/>
                <w14:textFill>
                  <w14:solidFill>
                    <w14:schemeClr w14:val="tx1"/>
                  </w14:solidFill>
                </w14:textFill>
              </w:rPr>
            </w:pPr>
            <w:r>
              <w:rPr>
                <w:rFonts w:ascii="Times New Roman" w:hAnsi="Times New Roman" w:cs="Times New Roman"/>
                <w:b/>
                <w:color w:val="000000" w:themeColor="text1"/>
                <w:sz w:val="22"/>
                <w:szCs w:val="22"/>
                <w:lang w:val="ro-RO"/>
                <w14:textFill>
                  <w14:solidFill>
                    <w14:schemeClr w14:val="tx1"/>
                  </w14:solidFill>
                </w14:textFill>
              </w:rPr>
              <w:t xml:space="preserve">calendarul admiterii în învăţământul liceal de stat  </w:t>
            </w:r>
            <w:r>
              <w:rPr>
                <w:rFonts w:ascii="Times New Roman" w:hAnsi="Times New Roman" w:cs="Times New Roman"/>
                <w:b/>
                <w:color w:val="000000" w:themeColor="text1"/>
                <w:sz w:val="22"/>
                <w:szCs w:val="22"/>
                <w14:textFill>
                  <w14:solidFill>
                    <w14:schemeClr w14:val="tx1"/>
                  </w14:solidFill>
                </w14:textFill>
              </w:rPr>
              <w:t>pentru anul şcolar 2023-2024</w:t>
            </w:r>
          </w:p>
        </w:tc>
        <w:tc>
          <w:tcPr>
            <w:tcW w:w="910" w:type="dxa"/>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000" w:type="dxa"/>
            <w:vAlign w:val="center"/>
          </w:tcPr>
          <w:p>
            <w:pPr>
              <w:pStyle w:val="24"/>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Condiţii de participare / licee, care dau probe de verificare limbă modernă sau probe de aptitudini pentru învăţământul vocaţional</w:t>
            </w:r>
          </w:p>
        </w:tc>
        <w:tc>
          <w:tcPr>
            <w:tcW w:w="910" w:type="dxa"/>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000" w:type="dxa"/>
            <w:vAlign w:val="center"/>
          </w:tcPr>
          <w:p>
            <w:pPr>
              <w:pStyle w:val="24"/>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Algoritm de repartizare şi modalităţi de departajare</w:t>
            </w:r>
          </w:p>
        </w:tc>
        <w:tc>
          <w:tcPr>
            <w:tcW w:w="910" w:type="dxa"/>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000" w:type="dxa"/>
            <w:vAlign w:val="center"/>
          </w:tcPr>
          <w:p>
            <w:pPr>
              <w:pStyle w:val="24"/>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Completare fişă înscriere</w:t>
            </w:r>
          </w:p>
        </w:tc>
        <w:tc>
          <w:tcPr>
            <w:tcW w:w="910" w:type="dxa"/>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000" w:type="dxa"/>
            <w:vAlign w:val="center"/>
          </w:tcPr>
          <w:p>
            <w:pPr>
              <w:pStyle w:val="24"/>
              <w:rPr>
                <w:rFonts w:ascii="Times New Roman" w:hAnsi="Times New Roman" w:cs="Times New Roman"/>
                <w:b/>
                <w:color w:val="000000" w:themeColor="text1"/>
                <w:sz w:val="22"/>
                <w:szCs w:val="22"/>
                <w:lang w:val="it-IT"/>
                <w14:textFill>
                  <w14:solidFill>
                    <w14:schemeClr w14:val="tx1"/>
                  </w14:solidFill>
                </w14:textFill>
              </w:rPr>
            </w:pPr>
            <w:r>
              <w:rPr>
                <w:rFonts w:ascii="Times New Roman" w:hAnsi="Times New Roman" w:cs="Times New Roman"/>
                <w:b/>
                <w:color w:val="000000" w:themeColor="text1"/>
                <w:sz w:val="22"/>
                <w:szCs w:val="22"/>
                <w:lang w:val="it-IT"/>
                <w14:textFill>
                  <w14:solidFill>
                    <w14:schemeClr w14:val="tx1"/>
                  </w14:solidFill>
                </w14:textFill>
              </w:rPr>
              <w:t xml:space="preserve">Acte necesare pentru depunerea dosarelor de înscriere </w:t>
            </w:r>
          </w:p>
        </w:tc>
        <w:tc>
          <w:tcPr>
            <w:tcW w:w="910" w:type="dxa"/>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000" w:type="dxa"/>
            <w:vAlign w:val="center"/>
          </w:tcPr>
          <w:p>
            <w:pPr>
              <w:pStyle w:val="24"/>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Repartizarea candidaţilor rromi și a candidaților cu CES</w:t>
            </w:r>
          </w:p>
        </w:tc>
        <w:tc>
          <w:tcPr>
            <w:tcW w:w="910" w:type="dxa"/>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000" w:type="dxa"/>
            <w:vAlign w:val="center"/>
          </w:tcPr>
          <w:p>
            <w:pP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 xml:space="preserve">PLAN DE ŞCOLARIZARE AN ŞCOLAR </w:t>
            </w:r>
            <w:r>
              <w:rPr>
                <w:rFonts w:ascii="Times New Roman" w:hAnsi="Times New Roman" w:cs="Times New Roman"/>
                <w:b/>
                <w:color w:val="000000" w:themeColor="text1"/>
                <w14:textFill>
                  <w14:solidFill>
                    <w14:schemeClr w14:val="tx1"/>
                  </w14:solidFill>
                </w14:textFill>
              </w:rPr>
              <w:t xml:space="preserve">2023-2024 </w:t>
            </w:r>
            <w:r>
              <w:rPr>
                <w:rFonts w:ascii="Times New Roman" w:hAnsi="Times New Roman" w:cs="Times New Roman"/>
                <w:b/>
                <w:bCs/>
                <w:color w:val="000000" w:themeColor="text1"/>
                <w14:textFill>
                  <w14:solidFill>
                    <w14:schemeClr w14:val="tx1"/>
                  </w14:solidFill>
                </w14:textFill>
              </w:rPr>
              <w:t xml:space="preserve">ÎNVĂŢĂMÂNT LICEAL ZI </w:t>
            </w:r>
          </w:p>
          <w:p>
            <w:pPr>
              <w:pStyle w:val="24"/>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bCs/>
                <w:color w:val="000000" w:themeColor="text1"/>
                <w:sz w:val="22"/>
                <w:szCs w:val="22"/>
                <w14:textFill>
                  <w14:solidFill>
                    <w14:schemeClr w14:val="tx1"/>
                  </w14:solidFill>
                </w14:textFill>
              </w:rPr>
              <w:t>Filiera teoretică şi tehnologică (repartizare computerizată)</w:t>
            </w:r>
          </w:p>
        </w:tc>
        <w:tc>
          <w:tcPr>
            <w:tcW w:w="910" w:type="dxa"/>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000" w:type="dxa"/>
            <w:vAlign w:val="center"/>
          </w:tcPr>
          <w:p>
            <w:pPr>
              <w:pStyle w:val="24"/>
              <w:rPr>
                <w:rFonts w:ascii="Times New Roman" w:hAnsi="Times New Roman" w:cs="Times New Roman"/>
                <w:b/>
                <w:bCs/>
                <w:color w:val="000000" w:themeColor="text1"/>
                <w:sz w:val="22"/>
                <w:szCs w:val="22"/>
                <w14:textFill>
                  <w14:solidFill>
                    <w14:schemeClr w14:val="tx1"/>
                  </w14:solidFill>
                </w14:textFill>
              </w:rPr>
            </w:pPr>
            <w:r>
              <w:rPr>
                <w:rFonts w:ascii="Times New Roman" w:hAnsi="Times New Roman" w:cs="Times New Roman"/>
                <w:b/>
                <w:bCs/>
                <w:color w:val="000000" w:themeColor="text1"/>
                <w:sz w:val="22"/>
                <w:szCs w:val="22"/>
                <w14:textFill>
                  <w14:solidFill>
                    <w14:schemeClr w14:val="tx1"/>
                  </w14:solidFill>
                </w14:textFill>
              </w:rPr>
              <w:t xml:space="preserve">PLAN DE ŞCOLARIZARE AN ŞCOLAR </w:t>
            </w:r>
            <w:r>
              <w:rPr>
                <w:rFonts w:ascii="Times New Roman" w:hAnsi="Times New Roman" w:cs="Times New Roman"/>
                <w:b/>
                <w:color w:val="000000" w:themeColor="text1"/>
                <w:sz w:val="22"/>
                <w:szCs w:val="22"/>
                <w14:textFill>
                  <w14:solidFill>
                    <w14:schemeClr w14:val="tx1"/>
                  </w14:solidFill>
                </w14:textFill>
              </w:rPr>
              <w:t xml:space="preserve">2023-2024 </w:t>
            </w:r>
            <w:r>
              <w:rPr>
                <w:rFonts w:ascii="Times New Roman" w:hAnsi="Times New Roman" w:cs="Times New Roman"/>
                <w:b/>
                <w:bCs/>
                <w:color w:val="000000" w:themeColor="text1"/>
                <w:sz w:val="22"/>
                <w:szCs w:val="22"/>
                <w14:textFill>
                  <w14:solidFill>
                    <w14:schemeClr w14:val="tx1"/>
                  </w14:solidFill>
                </w14:textFill>
              </w:rPr>
              <w:t xml:space="preserve">ÎNVĂŢĂMÂNT LICEAL ZI </w:t>
            </w:r>
          </w:p>
          <w:p>
            <w:pPr>
              <w:pStyle w:val="24"/>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bCs/>
                <w:color w:val="000000" w:themeColor="text1"/>
                <w:sz w:val="22"/>
                <w:szCs w:val="22"/>
                <w14:textFill>
                  <w14:solidFill>
                    <w14:schemeClr w14:val="tx1"/>
                  </w14:solidFill>
                </w14:textFill>
              </w:rPr>
              <w:t>Filiera vocaţională  (nu participă la repartizarea computerizată)</w:t>
            </w:r>
          </w:p>
        </w:tc>
        <w:tc>
          <w:tcPr>
            <w:tcW w:w="910" w:type="dxa"/>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000" w:type="dxa"/>
            <w:vAlign w:val="center"/>
          </w:tcPr>
          <w:p>
            <w:pPr>
              <w:pStyle w:val="24"/>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bCs/>
                <w:color w:val="000000" w:themeColor="text1"/>
                <w:sz w:val="22"/>
                <w:szCs w:val="22"/>
                <w14:textFill>
                  <w14:solidFill>
                    <w14:schemeClr w14:val="tx1"/>
                  </w14:solidFill>
                </w14:textFill>
              </w:rPr>
              <w:t xml:space="preserve">PLAN DE ŞCOLARIZARE AN ŞCOLAR </w:t>
            </w:r>
            <w:r>
              <w:rPr>
                <w:rFonts w:ascii="Times New Roman" w:hAnsi="Times New Roman" w:cs="Times New Roman"/>
                <w:b/>
                <w:color w:val="000000" w:themeColor="text1"/>
                <w:sz w:val="22"/>
                <w:szCs w:val="22"/>
                <w14:textFill>
                  <w14:solidFill>
                    <w14:schemeClr w14:val="tx1"/>
                  </w14:solidFill>
                </w14:textFill>
              </w:rPr>
              <w:t xml:space="preserve">2023-2024 </w:t>
            </w:r>
            <w:r>
              <w:rPr>
                <w:rFonts w:ascii="Times New Roman" w:hAnsi="Times New Roman" w:cs="Times New Roman"/>
                <w:b/>
                <w:bCs/>
                <w:color w:val="000000" w:themeColor="text1"/>
                <w:sz w:val="22"/>
                <w:szCs w:val="22"/>
                <w14:textFill>
                  <w14:solidFill>
                    <w14:schemeClr w14:val="tx1"/>
                  </w14:solidFill>
                </w14:textFill>
              </w:rPr>
              <w:t>ÎNVĂŢĂMÂNT LICEAL SERAL</w:t>
            </w:r>
          </w:p>
        </w:tc>
        <w:tc>
          <w:tcPr>
            <w:tcW w:w="910" w:type="dxa"/>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9000" w:type="dxa"/>
            <w:vAlign w:val="center"/>
          </w:tcPr>
          <w:p>
            <w:pPr>
              <w:spacing w:before="60" w:after="6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 xml:space="preserve">PLAN DE ŞCOLARIZARE AN ŞCOLAR </w:t>
            </w:r>
            <w:r>
              <w:rPr>
                <w:rFonts w:ascii="Times New Roman" w:hAnsi="Times New Roman" w:cs="Times New Roman"/>
                <w:b/>
                <w:color w:val="000000" w:themeColor="text1"/>
                <w14:textFill>
                  <w14:solidFill>
                    <w14:schemeClr w14:val="tx1"/>
                  </w14:solidFill>
                </w14:textFill>
              </w:rPr>
              <w:t>2023-2024</w:t>
            </w:r>
            <w:r>
              <w:rPr>
                <w:rFonts w:ascii="Times New Roman" w:hAnsi="Times New Roman" w:cs="Times New Roman"/>
                <w:b/>
                <w:bCs/>
                <w:color w:val="000000" w:themeColor="text1"/>
                <w14:textFill>
                  <w14:solidFill>
                    <w14:schemeClr w14:val="tx1"/>
                  </w14:solidFill>
                </w14:textFill>
              </w:rPr>
              <w:t xml:space="preserve">,  </w:t>
            </w:r>
            <w:r>
              <w:rPr>
                <w:rFonts w:ascii="Times New Roman" w:hAnsi="Times New Roman" w:cs="Times New Roman"/>
                <w:b/>
                <w:color w:val="000000" w:themeColor="text1"/>
                <w14:textFill>
                  <w14:solidFill>
                    <w14:schemeClr w14:val="tx1"/>
                  </w14:solidFill>
                </w14:textFill>
              </w:rPr>
              <w:t xml:space="preserve">ÎNVĂŢĂMÂNT SPECIAL </w:t>
            </w:r>
          </w:p>
          <w:p>
            <w:pPr>
              <w:spacing w:before="60" w:after="60"/>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(admitere pe bază de dosar special)</w:t>
            </w:r>
          </w:p>
        </w:tc>
        <w:tc>
          <w:tcPr>
            <w:tcW w:w="910" w:type="dxa"/>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000" w:type="dxa"/>
            <w:vAlign w:val="center"/>
          </w:tcPr>
          <w:p>
            <w:pPr>
              <w:pStyle w:val="24"/>
              <w:rPr>
                <w:rFonts w:ascii="Times New Roman" w:hAnsi="Times New Roman" w:cs="Times New Roman"/>
                <w:b/>
                <w:color w:val="000000" w:themeColor="text1"/>
                <w:spacing w:val="-1"/>
                <w:sz w:val="22"/>
                <w:szCs w:val="22"/>
                <w14:textFill>
                  <w14:solidFill>
                    <w14:schemeClr w14:val="tx1"/>
                  </w14:solidFill>
                </w14:textFill>
              </w:rPr>
            </w:pPr>
            <w:r>
              <w:rPr>
                <w:rFonts w:ascii="Times New Roman" w:hAnsi="Times New Roman" w:cs="Times New Roman"/>
                <w:b/>
                <w:color w:val="000000" w:themeColor="text1"/>
                <w:spacing w:val="-1"/>
                <w:sz w:val="22"/>
                <w:szCs w:val="22"/>
                <w14:textFill>
                  <w14:solidFill>
                    <w14:schemeClr w14:val="tx1"/>
                  </w14:solidFill>
                </w14:textFill>
              </w:rPr>
              <w:t>Lista unităţilor de învăţământ profesional de stat cu durata de 3 ani din judeţul Olt</w:t>
            </w:r>
          </w:p>
        </w:tc>
        <w:tc>
          <w:tcPr>
            <w:tcW w:w="910" w:type="dxa"/>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000" w:type="dxa"/>
            <w:vAlign w:val="center"/>
          </w:tcPr>
          <w:p>
            <w:pPr>
              <w:pStyle w:val="24"/>
              <w:rPr>
                <w:rFonts w:ascii="Times New Roman" w:hAnsi="Times New Roman" w:cs="Times New Roman"/>
                <w:b/>
                <w:color w:val="000000" w:themeColor="text1"/>
                <w:spacing w:val="-1"/>
                <w:sz w:val="22"/>
                <w:szCs w:val="22"/>
                <w:lang w:val="ro-RO"/>
                <w14:textFill>
                  <w14:solidFill>
                    <w14:schemeClr w14:val="tx1"/>
                  </w14:solidFill>
                </w14:textFill>
              </w:rPr>
            </w:pPr>
            <w:r>
              <w:rPr>
                <w:rFonts w:ascii="Times New Roman" w:hAnsi="Times New Roman" w:cs="Times New Roman"/>
                <w:b/>
                <w:color w:val="000000" w:themeColor="text1"/>
                <w:spacing w:val="-1"/>
                <w:sz w:val="22"/>
                <w:szCs w:val="22"/>
                <w:lang w:val="ro-RO"/>
                <w14:textFill>
                  <w14:solidFill>
                    <w14:schemeClr w14:val="tx1"/>
                  </w14:solidFill>
                </w14:textFill>
              </w:rPr>
              <w:t xml:space="preserve">Calendarul admiterii în învăţământul profesional de stat cu durata de 3 ani pentru anul şcolar </w:t>
            </w:r>
            <w:r>
              <w:rPr>
                <w:rFonts w:ascii="Times New Roman" w:hAnsi="Times New Roman" w:cs="Times New Roman"/>
                <w:b/>
                <w:color w:val="000000" w:themeColor="text1"/>
                <w:sz w:val="22"/>
                <w:szCs w:val="22"/>
                <w14:textFill>
                  <w14:solidFill>
                    <w14:schemeClr w14:val="tx1"/>
                  </w14:solidFill>
                </w14:textFill>
              </w:rPr>
              <w:t>2023-2024</w:t>
            </w:r>
          </w:p>
        </w:tc>
        <w:tc>
          <w:tcPr>
            <w:tcW w:w="910" w:type="dxa"/>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000" w:type="dxa"/>
            <w:vAlign w:val="center"/>
          </w:tcPr>
          <w:p>
            <w:pPr>
              <w:pStyle w:val="24"/>
              <w:rPr>
                <w:rFonts w:ascii="Times New Roman" w:hAnsi="Times New Roman" w:cs="Times New Roman"/>
                <w:b/>
                <w:color w:val="000000" w:themeColor="text1"/>
                <w:spacing w:val="-1"/>
                <w:sz w:val="22"/>
                <w:szCs w:val="22"/>
                <w14:textFill>
                  <w14:solidFill>
                    <w14:schemeClr w14:val="tx1"/>
                  </w14:solidFill>
                </w14:textFill>
              </w:rPr>
            </w:pPr>
            <w:r>
              <w:rPr>
                <w:rFonts w:ascii="Times New Roman" w:hAnsi="Times New Roman" w:cs="Times New Roman"/>
                <w:b/>
                <w:color w:val="000000" w:themeColor="text1"/>
                <w:spacing w:val="-1"/>
                <w:sz w:val="22"/>
                <w:szCs w:val="22"/>
                <w14:textFill>
                  <w14:solidFill>
                    <w14:schemeClr w14:val="tx1"/>
                  </w14:solidFill>
                </w14:textFill>
              </w:rPr>
              <w:t xml:space="preserve">Planul de şcolarizare la </w:t>
            </w:r>
            <w:r>
              <w:rPr>
                <w:rFonts w:ascii="Times New Roman" w:hAnsi="Times New Roman" w:cs="Times New Roman"/>
                <w:b/>
                <w:color w:val="000000" w:themeColor="text1"/>
                <w:spacing w:val="-1"/>
                <w:sz w:val="22"/>
                <w:szCs w:val="22"/>
                <w:lang w:val="ro-RO"/>
                <w14:textFill>
                  <w14:solidFill>
                    <w14:schemeClr w14:val="tx1"/>
                  </w14:solidFill>
                </w14:textFill>
              </w:rPr>
              <w:t xml:space="preserve">învăţământul profesional de stat cu durata de 3 ani pentru anul şcolar </w:t>
            </w:r>
            <w:r>
              <w:rPr>
                <w:rFonts w:ascii="Times New Roman" w:hAnsi="Times New Roman" w:cs="Times New Roman"/>
                <w:b/>
                <w:color w:val="000000" w:themeColor="text1"/>
                <w:sz w:val="22"/>
                <w:szCs w:val="22"/>
                <w14:textFill>
                  <w14:solidFill>
                    <w14:schemeClr w14:val="tx1"/>
                  </w14:solidFill>
                </w14:textFill>
              </w:rPr>
              <w:t>2023-2024</w:t>
            </w:r>
          </w:p>
        </w:tc>
        <w:tc>
          <w:tcPr>
            <w:tcW w:w="910" w:type="dxa"/>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000" w:type="dxa"/>
            <w:vAlign w:val="center"/>
          </w:tcPr>
          <w:p>
            <w:pPr>
              <w:rPr>
                <w:rFonts w:ascii="Times New Roman" w:hAnsi="Times New Roman" w:cs="Times New Roman"/>
                <w:b/>
                <w:bCs/>
                <w:color w:val="000000"/>
              </w:rPr>
            </w:pPr>
            <w:r>
              <w:rPr>
                <w:rFonts w:ascii="Times New Roman" w:hAnsi="Times New Roman" w:cs="Times New Roman"/>
                <w:b/>
                <w:bCs/>
                <w:color w:val="000000"/>
              </w:rPr>
              <w:t xml:space="preserve">Calendarul etapelor şi acţiunilor pentru stabilirea cifrei de şcolarizare pentru învăţământul dual din cifra de școlarizare aprobată pentru anul şcolar </w:t>
            </w:r>
            <w:r>
              <w:rPr>
                <w:rFonts w:ascii="Times New Roman" w:hAnsi="Times New Roman" w:cs="Times New Roman"/>
                <w:b/>
                <w:color w:val="000000" w:themeColor="text1"/>
                <w14:textFill>
                  <w14:solidFill>
                    <w14:schemeClr w14:val="tx1"/>
                  </w14:solidFill>
                </w14:textFill>
              </w:rPr>
              <w:t>2023-2024</w:t>
            </w:r>
            <w:r>
              <w:rPr>
                <w:rFonts w:ascii="Times New Roman" w:hAnsi="Times New Roman" w:cs="Times New Roman"/>
                <w:b/>
                <w:bCs/>
                <w:color w:val="000000"/>
              </w:rPr>
              <w:t xml:space="preserve">. </w:t>
            </w:r>
          </w:p>
        </w:tc>
        <w:tc>
          <w:tcPr>
            <w:tcW w:w="910" w:type="dxa"/>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000" w:type="dxa"/>
            <w:vAlign w:val="center"/>
          </w:tcPr>
          <w:p>
            <w:pP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 xml:space="preserve">Plan de şcolarizare an şcolar </w:t>
            </w:r>
            <w:r>
              <w:rPr>
                <w:rFonts w:ascii="Times New Roman" w:hAnsi="Times New Roman" w:cs="Times New Roman"/>
                <w:b/>
                <w:color w:val="000000" w:themeColor="text1"/>
                <w14:textFill>
                  <w14:solidFill>
                    <w14:schemeClr w14:val="tx1"/>
                  </w14:solidFill>
                </w14:textFill>
              </w:rPr>
              <w:t xml:space="preserve">2023-2024 </w:t>
            </w:r>
            <w:r>
              <w:rPr>
                <w:rFonts w:ascii="Times New Roman" w:hAnsi="Times New Roman" w:cs="Times New Roman"/>
                <w:b/>
                <w:bCs/>
                <w:color w:val="000000" w:themeColor="text1"/>
                <w14:textFill>
                  <w14:solidFill>
                    <w14:schemeClr w14:val="tx1"/>
                  </w14:solidFill>
                </w14:textFill>
              </w:rPr>
              <w:t>învățământ profesional dual – 3 ani</w:t>
            </w:r>
          </w:p>
        </w:tc>
        <w:tc>
          <w:tcPr>
            <w:tcW w:w="910" w:type="dxa"/>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000" w:type="dxa"/>
            <w:vAlign w:val="center"/>
          </w:tcPr>
          <w:p>
            <w:pP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 xml:space="preserve">Model fișe de înscriere în anul școlar </w:t>
            </w:r>
            <w:r>
              <w:rPr>
                <w:rFonts w:ascii="Times New Roman" w:hAnsi="Times New Roman" w:cs="Times New Roman"/>
                <w:b/>
                <w:color w:val="000000" w:themeColor="text1"/>
                <w14:textFill>
                  <w14:solidFill>
                    <w14:schemeClr w14:val="tx1"/>
                  </w14:solidFill>
                </w14:textFill>
              </w:rPr>
              <w:t xml:space="preserve">2023-2024 </w:t>
            </w:r>
            <w:r>
              <w:rPr>
                <w:rFonts w:ascii="Times New Roman" w:hAnsi="Times New Roman" w:cs="Times New Roman"/>
                <w:b/>
                <w:bCs/>
                <w:color w:val="000000" w:themeColor="text1"/>
                <w14:textFill>
                  <w14:solidFill>
                    <w14:schemeClr w14:val="tx1"/>
                  </w14:solidFill>
                </w14:textFill>
              </w:rPr>
              <w:t>admitere în clasa a IX-a învățământ liceal de stat</w:t>
            </w:r>
          </w:p>
        </w:tc>
        <w:tc>
          <w:tcPr>
            <w:tcW w:w="910" w:type="dxa"/>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9000" w:type="dxa"/>
            <w:vAlign w:val="center"/>
          </w:tcPr>
          <w:p>
            <w:pP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 xml:space="preserve">Model fișe de înscriere în anul școlar </w:t>
            </w:r>
            <w:r>
              <w:rPr>
                <w:rFonts w:ascii="Times New Roman" w:hAnsi="Times New Roman" w:cs="Times New Roman"/>
                <w:b/>
                <w:color w:val="000000" w:themeColor="text1"/>
                <w14:textFill>
                  <w14:solidFill>
                    <w14:schemeClr w14:val="tx1"/>
                  </w14:solidFill>
                </w14:textFill>
              </w:rPr>
              <w:t xml:space="preserve">2023-2024 </w:t>
            </w:r>
            <w:r>
              <w:rPr>
                <w:rFonts w:ascii="Times New Roman" w:hAnsi="Times New Roman" w:cs="Times New Roman"/>
                <w:b/>
                <w:bCs/>
                <w:color w:val="000000" w:themeColor="text1"/>
                <w14:textFill>
                  <w14:solidFill>
                    <w14:schemeClr w14:val="tx1"/>
                  </w14:solidFill>
                </w14:textFill>
              </w:rPr>
              <w:t>pentru înscriere în învățământul profesional de stat</w:t>
            </w:r>
          </w:p>
        </w:tc>
        <w:tc>
          <w:tcPr>
            <w:tcW w:w="910" w:type="dxa"/>
            <w:vAlign w:val="center"/>
          </w:tcPr>
          <w:p>
            <w:pPr>
              <w:pStyle w:val="24"/>
              <w:jc w:val="center"/>
              <w:rPr>
                <w:rFonts w:ascii="Times New Roman" w:hAnsi="Times New Roman" w:cs="Times New Roman"/>
                <w:b/>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51</w:t>
            </w:r>
          </w:p>
        </w:tc>
      </w:tr>
    </w:tbl>
    <w:p>
      <w:pPr>
        <w:pStyle w:val="24"/>
        <w:rPr>
          <w:b/>
          <w:color w:val="000000" w:themeColor="text1"/>
          <w:sz w:val="24"/>
          <w:szCs w:val="24"/>
          <w14:textFill>
            <w14:solidFill>
              <w14:schemeClr w14:val="tx1"/>
            </w14:solidFill>
          </w14:textFill>
        </w:rPr>
      </w:pPr>
    </w:p>
    <w:sectPr>
      <w:footerReference r:id="rId7" w:type="even"/>
      <w:type w:val="nextColumn"/>
      <w:pgSz w:w="11907" w:h="16834"/>
      <w:pgMar w:top="576" w:right="567" w:bottom="576" w:left="567" w:header="454" w:footer="45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Light">
    <w:panose1 w:val="020F0302020204030204"/>
    <w:charset w:val="EE"/>
    <w:family w:val="swiss"/>
    <w:pitch w:val="default"/>
    <w:sig w:usb0="E4002EFF" w:usb1="C000247B" w:usb2="00000009" w:usb3="00000000" w:csb0="200001FF" w:csb1="00000000"/>
  </w:font>
  <w:font w:name="Arial">
    <w:panose1 w:val="020B0604020202020204"/>
    <w:charset w:val="EE"/>
    <w:family w:val="swiss"/>
    <w:pitch w:val="default"/>
    <w:sig w:usb0="E0002EFF" w:usb1="C000785B" w:usb2="00000009" w:usb3="00000000" w:csb0="400001FF" w:csb1="FFFF0000"/>
  </w:font>
  <w:font w:name="Tahoma">
    <w:panose1 w:val="020B0604030504040204"/>
    <w:charset w:val="EE"/>
    <w:family w:val="swiss"/>
    <w:pitch w:val="default"/>
    <w:sig w:usb0="E1002EFF" w:usb1="C000605B" w:usb2="00000029" w:usb3="00000000" w:csb0="200101FF" w:csb1="20280000"/>
  </w:font>
  <w:font w:name="Courier New">
    <w:panose1 w:val="02070309020205020404"/>
    <w:charset w:val="EE"/>
    <w:family w:val="modern"/>
    <w:pitch w:val="default"/>
    <w:sig w:usb0="E0002EFF" w:usb1="C0007843" w:usb2="00000009" w:usb3="00000000" w:csb0="400001FF" w:csb1="FFFF0000"/>
  </w:font>
  <w:font w:name="Palatino Linotype">
    <w:panose1 w:val="02040502050505030304"/>
    <w:charset w:val="EE"/>
    <w:family w:val="roman"/>
    <w:pitch w:val="default"/>
    <w:sig w:usb0="E0000287" w:usb1="40000013" w:usb2="00000000" w:usb3="00000000" w:csb0="2000019F" w:csb1="00000000"/>
  </w:font>
  <w:font w:name="Arial Black">
    <w:panose1 w:val="020B0A04020102020204"/>
    <w:charset w:val="EE"/>
    <w:family w:val="swiss"/>
    <w:pitch w:val="default"/>
    <w:sig w:usb0="A00002AF" w:usb1="400078FB" w:usb2="00000000" w:usb3="00000000" w:csb0="6000009F" w:csb1="DFD70000"/>
  </w:font>
  <w:font w:name="Verdana">
    <w:panose1 w:val="020B0604030504040204"/>
    <w:charset w:val="EE"/>
    <w:family w:val="swiss"/>
    <w:pitch w:val="default"/>
    <w:sig w:usb0="A00006FF" w:usb1="4000205B" w:usb2="00000010" w:usb3="00000000" w:csb0="2000019F" w:csb1="00000000"/>
  </w:font>
  <w:font w:name="Cambria">
    <w:panose1 w:val="02040503050406030204"/>
    <w:charset w:val="EE"/>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TimesNewRoman,Bold">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06265"/>
      <w:docPartObj>
        <w:docPartGallery w:val="AutoText"/>
      </w:docPartObj>
    </w:sdtPr>
    <w:sdtContent>
      <w:p>
        <w:pPr>
          <w:pStyle w:val="24"/>
          <w:jc w:val="center"/>
        </w:pPr>
        <w:r>
          <w:fldChar w:fldCharType="begin"/>
        </w:r>
        <w:r>
          <w:instrText xml:space="preserve"> PAGE   \* MERGEFORMAT </w:instrText>
        </w:r>
        <w:r>
          <w:fldChar w:fldCharType="separate"/>
        </w:r>
        <w:r>
          <w:t>33</w:t>
        </w:r>
        <w:r>
          <w:fldChar w:fldCharType="end"/>
        </w:r>
      </w:p>
    </w:sdtContent>
  </w:sdt>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12</w:t>
    </w:r>
    <w:r>
      <w:rPr>
        <w:rStyle w:val="30"/>
      </w:rP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12</w:t>
    </w:r>
    <w:r>
      <w:rPr>
        <w:rStyle w:val="30"/>
      </w:rPr>
      <w:fldChar w:fldCharType="end"/>
    </w:r>
  </w:p>
  <w:p>
    <w:pPr>
      <w:pStyle w:val="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786EDD"/>
    <w:multiLevelType w:val="multilevel"/>
    <w:tmpl w:val="10786EDD"/>
    <w:lvl w:ilvl="0" w:tentative="0">
      <w:start w:val="1"/>
      <w:numFmt w:val="lowerLetter"/>
      <w:lvlText w:val="%1)"/>
      <w:legacy w:legacy="1" w:legacySpace="0" w:legacyIndent="360"/>
      <w:lvlJc w:val="left"/>
      <w:rPr>
        <w:rFonts w:hint="default" w:ascii="Times New Roman" w:hAnsi="Times New Roman" w:cs="Times New Roman"/>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28EC2D49"/>
    <w:multiLevelType w:val="singleLevel"/>
    <w:tmpl w:val="28EC2D49"/>
    <w:lvl w:ilvl="0" w:tentative="0">
      <w:start w:val="2"/>
      <w:numFmt w:val="decimal"/>
      <w:lvlText w:val="(%1)"/>
      <w:legacy w:legacy="1" w:legacySpace="0" w:legacyIndent="370"/>
      <w:lvlJc w:val="left"/>
      <w:rPr>
        <w:rFonts w:hint="default" w:ascii="Times New Roman" w:hAnsi="Times New Roman" w:cs="Times New Roman"/>
      </w:rPr>
    </w:lvl>
  </w:abstractNum>
  <w:abstractNum w:abstractNumId="2">
    <w:nsid w:val="69900328"/>
    <w:multiLevelType w:val="multilevel"/>
    <w:tmpl w:val="69900328"/>
    <w:lvl w:ilvl="0" w:tentative="0">
      <w:start w:val="1"/>
      <w:numFmt w:val="upperRoman"/>
      <w:lvlText w:val="%1."/>
      <w:lvlJc w:val="left"/>
      <w:rPr>
        <w:rFonts w:ascii="Arial" w:hAnsi="Arial" w:eastAsia="Arial" w:cs="Arial"/>
        <w:b w:val="0"/>
        <w:bCs w:val="0"/>
        <w:i w:val="0"/>
        <w:iCs w:val="0"/>
        <w:smallCaps w:val="0"/>
        <w:strike w:val="0"/>
        <w:color w:val="000000"/>
        <w:spacing w:val="0"/>
        <w:w w:val="100"/>
        <w:position w:val="0"/>
        <w:sz w:val="19"/>
        <w:szCs w:val="19"/>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6D621797"/>
    <w:multiLevelType w:val="multilevel"/>
    <w:tmpl w:val="6D621797"/>
    <w:lvl w:ilvl="0" w:tentative="0">
      <w:start w:val="1"/>
      <w:numFmt w:val="decimal"/>
      <w:lvlText w:val="%1."/>
      <w:lvlJc w:val="left"/>
      <w:rPr>
        <w:rFonts w:ascii="Arial" w:hAnsi="Arial" w:eastAsia="Arial" w:cs="Arial"/>
        <w:b w:val="0"/>
        <w:bCs w:val="0"/>
        <w:i w:val="0"/>
        <w:iCs w:val="0"/>
        <w:smallCaps w:val="0"/>
        <w:strike w:val="0"/>
        <w:color w:val="000000"/>
        <w:spacing w:val="0"/>
        <w:w w:val="100"/>
        <w:position w:val="0"/>
        <w:sz w:val="19"/>
        <w:szCs w:val="19"/>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7241099D"/>
    <w:multiLevelType w:val="multilevel"/>
    <w:tmpl w:val="7241099D"/>
    <w:lvl w:ilvl="0" w:tentative="0">
      <w:start w:val="1"/>
      <w:numFmt w:val="bullet"/>
      <w:lvlText w:val=""/>
      <w:lvlJc w:val="left"/>
      <w:pPr>
        <w:tabs>
          <w:tab w:val="left" w:pos="363"/>
        </w:tabs>
        <w:ind w:left="363" w:hanging="360"/>
      </w:pPr>
      <w:rPr>
        <w:rFonts w:hint="default" w:ascii="Symbol" w:hAnsi="Symbol"/>
        <w:sz w:val="20"/>
      </w:rPr>
    </w:lvl>
    <w:lvl w:ilvl="1" w:tentative="0">
      <w:start w:val="1"/>
      <w:numFmt w:val="bullet"/>
      <w:lvlText w:val=""/>
      <w:lvlJc w:val="left"/>
      <w:pPr>
        <w:tabs>
          <w:tab w:val="left" w:pos="1083"/>
        </w:tabs>
        <w:ind w:left="1083" w:hanging="360"/>
      </w:pPr>
      <w:rPr>
        <w:rFonts w:hint="default" w:ascii="Wingdings" w:hAnsi="Wingdings"/>
        <w:sz w:val="20"/>
      </w:rPr>
    </w:lvl>
    <w:lvl w:ilvl="2" w:tentative="0">
      <w:start w:val="1"/>
      <w:numFmt w:val="bullet"/>
      <w:lvlText w:val=""/>
      <w:lvlJc w:val="left"/>
      <w:pPr>
        <w:tabs>
          <w:tab w:val="left" w:pos="1803"/>
        </w:tabs>
        <w:ind w:left="1803" w:hanging="360"/>
      </w:pPr>
      <w:rPr>
        <w:rFonts w:hint="default" w:ascii="Wingdings" w:hAnsi="Wingdings"/>
        <w:sz w:val="20"/>
      </w:rPr>
    </w:lvl>
    <w:lvl w:ilvl="3" w:tentative="0">
      <w:start w:val="1"/>
      <w:numFmt w:val="bullet"/>
      <w:lvlText w:val=""/>
      <w:lvlJc w:val="left"/>
      <w:pPr>
        <w:tabs>
          <w:tab w:val="left" w:pos="2523"/>
        </w:tabs>
        <w:ind w:left="2523" w:hanging="360"/>
      </w:pPr>
      <w:rPr>
        <w:rFonts w:hint="default" w:ascii="Wingdings" w:hAnsi="Wingdings"/>
        <w:sz w:val="20"/>
      </w:rPr>
    </w:lvl>
    <w:lvl w:ilvl="4" w:tentative="0">
      <w:start w:val="1"/>
      <w:numFmt w:val="bullet"/>
      <w:lvlText w:val=""/>
      <w:lvlJc w:val="left"/>
      <w:pPr>
        <w:tabs>
          <w:tab w:val="left" w:pos="3243"/>
        </w:tabs>
        <w:ind w:left="3243" w:hanging="360"/>
      </w:pPr>
      <w:rPr>
        <w:rFonts w:hint="default" w:ascii="Wingdings" w:hAnsi="Wingdings"/>
        <w:sz w:val="20"/>
      </w:rPr>
    </w:lvl>
    <w:lvl w:ilvl="5" w:tentative="0">
      <w:start w:val="1"/>
      <w:numFmt w:val="bullet"/>
      <w:lvlText w:val=""/>
      <w:lvlJc w:val="left"/>
      <w:pPr>
        <w:tabs>
          <w:tab w:val="left" w:pos="3963"/>
        </w:tabs>
        <w:ind w:left="3963" w:hanging="360"/>
      </w:pPr>
      <w:rPr>
        <w:rFonts w:hint="default" w:ascii="Wingdings" w:hAnsi="Wingdings"/>
        <w:sz w:val="20"/>
      </w:rPr>
    </w:lvl>
    <w:lvl w:ilvl="6" w:tentative="0">
      <w:start w:val="1"/>
      <w:numFmt w:val="bullet"/>
      <w:lvlText w:val=""/>
      <w:lvlJc w:val="left"/>
      <w:pPr>
        <w:tabs>
          <w:tab w:val="left" w:pos="4683"/>
        </w:tabs>
        <w:ind w:left="4683" w:hanging="360"/>
      </w:pPr>
      <w:rPr>
        <w:rFonts w:hint="default" w:ascii="Wingdings" w:hAnsi="Wingdings"/>
        <w:sz w:val="20"/>
      </w:rPr>
    </w:lvl>
    <w:lvl w:ilvl="7" w:tentative="0">
      <w:start w:val="1"/>
      <w:numFmt w:val="bullet"/>
      <w:lvlText w:val=""/>
      <w:lvlJc w:val="left"/>
      <w:pPr>
        <w:tabs>
          <w:tab w:val="left" w:pos="5403"/>
        </w:tabs>
        <w:ind w:left="5403" w:hanging="360"/>
      </w:pPr>
      <w:rPr>
        <w:rFonts w:hint="default" w:ascii="Wingdings" w:hAnsi="Wingdings"/>
        <w:sz w:val="20"/>
      </w:rPr>
    </w:lvl>
    <w:lvl w:ilvl="8" w:tentative="0">
      <w:start w:val="1"/>
      <w:numFmt w:val="bullet"/>
      <w:lvlText w:val=""/>
      <w:lvlJc w:val="left"/>
      <w:pPr>
        <w:tabs>
          <w:tab w:val="left" w:pos="6123"/>
        </w:tabs>
        <w:ind w:left="6123" w:hanging="360"/>
      </w:pPr>
      <w:rPr>
        <w:rFonts w:hint="default" w:ascii="Wingdings" w:hAnsi="Wingdings"/>
        <w:sz w:val="20"/>
      </w:rPr>
    </w:lvl>
  </w:abstractNum>
  <w:abstractNum w:abstractNumId="5">
    <w:nsid w:val="7A76460E"/>
    <w:multiLevelType w:val="singleLevel"/>
    <w:tmpl w:val="7A76460E"/>
    <w:lvl w:ilvl="0" w:tentative="0">
      <w:start w:val="1"/>
      <w:numFmt w:val="lowerLetter"/>
      <w:lvlText w:val="%1)"/>
      <w:legacy w:legacy="1" w:legacySpace="0" w:legacyIndent="360"/>
      <w:lvlJc w:val="left"/>
      <w:rPr>
        <w:rFonts w:hint="default" w:ascii="Times New Roman" w:hAnsi="Times New Roman" w:cs="Times New Roman"/>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mirrorMargins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425"/>
  <w:drawingGridHorizontalSpacing w:val="120"/>
  <w:displayHorizontalDrawingGridEvery w:val="2"/>
  <w:displayVerticalDrawingGridEvery w:val="2"/>
  <w:noPunctuationKerning w:val="1"/>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84"/>
    <w:rsid w:val="00000091"/>
    <w:rsid w:val="00000344"/>
    <w:rsid w:val="00000F8B"/>
    <w:rsid w:val="0000141C"/>
    <w:rsid w:val="00001B82"/>
    <w:rsid w:val="00001E2D"/>
    <w:rsid w:val="00002144"/>
    <w:rsid w:val="0000323F"/>
    <w:rsid w:val="000035A5"/>
    <w:rsid w:val="00003678"/>
    <w:rsid w:val="00003C40"/>
    <w:rsid w:val="00003F44"/>
    <w:rsid w:val="000051D8"/>
    <w:rsid w:val="000052FD"/>
    <w:rsid w:val="00006623"/>
    <w:rsid w:val="00006D1E"/>
    <w:rsid w:val="00007DFA"/>
    <w:rsid w:val="00007E45"/>
    <w:rsid w:val="00010DFD"/>
    <w:rsid w:val="00010E70"/>
    <w:rsid w:val="00011248"/>
    <w:rsid w:val="000116A4"/>
    <w:rsid w:val="00012084"/>
    <w:rsid w:val="000130FC"/>
    <w:rsid w:val="00013378"/>
    <w:rsid w:val="0001440B"/>
    <w:rsid w:val="0001532D"/>
    <w:rsid w:val="0001559A"/>
    <w:rsid w:val="00015CE4"/>
    <w:rsid w:val="00015E10"/>
    <w:rsid w:val="000168A8"/>
    <w:rsid w:val="000201B4"/>
    <w:rsid w:val="000205A3"/>
    <w:rsid w:val="00020F11"/>
    <w:rsid w:val="000218DD"/>
    <w:rsid w:val="000218E5"/>
    <w:rsid w:val="000228A3"/>
    <w:rsid w:val="00022993"/>
    <w:rsid w:val="00023758"/>
    <w:rsid w:val="00023FEC"/>
    <w:rsid w:val="0002423E"/>
    <w:rsid w:val="000245D3"/>
    <w:rsid w:val="00024CB1"/>
    <w:rsid w:val="00025939"/>
    <w:rsid w:val="00026347"/>
    <w:rsid w:val="0002653A"/>
    <w:rsid w:val="00026621"/>
    <w:rsid w:val="00030845"/>
    <w:rsid w:val="000308A1"/>
    <w:rsid w:val="0003116C"/>
    <w:rsid w:val="000311F6"/>
    <w:rsid w:val="00032E7F"/>
    <w:rsid w:val="00033201"/>
    <w:rsid w:val="00034B79"/>
    <w:rsid w:val="00034FC4"/>
    <w:rsid w:val="000351E4"/>
    <w:rsid w:val="0003531B"/>
    <w:rsid w:val="000354AE"/>
    <w:rsid w:val="00035988"/>
    <w:rsid w:val="0003657E"/>
    <w:rsid w:val="000371A5"/>
    <w:rsid w:val="0003761B"/>
    <w:rsid w:val="00037C91"/>
    <w:rsid w:val="00037DEB"/>
    <w:rsid w:val="0004053B"/>
    <w:rsid w:val="0004056C"/>
    <w:rsid w:val="00040D25"/>
    <w:rsid w:val="00041439"/>
    <w:rsid w:val="00041F79"/>
    <w:rsid w:val="00042668"/>
    <w:rsid w:val="0004267D"/>
    <w:rsid w:val="00042752"/>
    <w:rsid w:val="00042823"/>
    <w:rsid w:val="00042E09"/>
    <w:rsid w:val="00042F23"/>
    <w:rsid w:val="000431BE"/>
    <w:rsid w:val="000432D2"/>
    <w:rsid w:val="00043615"/>
    <w:rsid w:val="0004362D"/>
    <w:rsid w:val="00043C85"/>
    <w:rsid w:val="000451AA"/>
    <w:rsid w:val="0004552A"/>
    <w:rsid w:val="000456CB"/>
    <w:rsid w:val="000458EE"/>
    <w:rsid w:val="0004677F"/>
    <w:rsid w:val="00046A4A"/>
    <w:rsid w:val="0004726F"/>
    <w:rsid w:val="00047484"/>
    <w:rsid w:val="00047EAD"/>
    <w:rsid w:val="00050042"/>
    <w:rsid w:val="00050082"/>
    <w:rsid w:val="0005142B"/>
    <w:rsid w:val="00051766"/>
    <w:rsid w:val="0005193B"/>
    <w:rsid w:val="00052132"/>
    <w:rsid w:val="000521FB"/>
    <w:rsid w:val="000523D5"/>
    <w:rsid w:val="00052588"/>
    <w:rsid w:val="00052753"/>
    <w:rsid w:val="00052DC4"/>
    <w:rsid w:val="000530D6"/>
    <w:rsid w:val="000534C8"/>
    <w:rsid w:val="0005356D"/>
    <w:rsid w:val="00053956"/>
    <w:rsid w:val="0005479D"/>
    <w:rsid w:val="00054805"/>
    <w:rsid w:val="00054B22"/>
    <w:rsid w:val="00054CF9"/>
    <w:rsid w:val="0005515C"/>
    <w:rsid w:val="00055552"/>
    <w:rsid w:val="00055559"/>
    <w:rsid w:val="000556AD"/>
    <w:rsid w:val="00056016"/>
    <w:rsid w:val="00056E8B"/>
    <w:rsid w:val="00056F0E"/>
    <w:rsid w:val="00057A2D"/>
    <w:rsid w:val="00057CEA"/>
    <w:rsid w:val="00057D63"/>
    <w:rsid w:val="000602F4"/>
    <w:rsid w:val="0006066C"/>
    <w:rsid w:val="0006071A"/>
    <w:rsid w:val="000607D6"/>
    <w:rsid w:val="00060CEB"/>
    <w:rsid w:val="00060DE0"/>
    <w:rsid w:val="00060E5C"/>
    <w:rsid w:val="00060F64"/>
    <w:rsid w:val="00061AC2"/>
    <w:rsid w:val="00061AE4"/>
    <w:rsid w:val="00062252"/>
    <w:rsid w:val="0006365A"/>
    <w:rsid w:val="00063F57"/>
    <w:rsid w:val="0006418D"/>
    <w:rsid w:val="00064A69"/>
    <w:rsid w:val="00064EFA"/>
    <w:rsid w:val="00065234"/>
    <w:rsid w:val="0006558D"/>
    <w:rsid w:val="00065C2C"/>
    <w:rsid w:val="00065D70"/>
    <w:rsid w:val="00065E54"/>
    <w:rsid w:val="000666A5"/>
    <w:rsid w:val="0006676F"/>
    <w:rsid w:val="000672C1"/>
    <w:rsid w:val="0007087B"/>
    <w:rsid w:val="00071056"/>
    <w:rsid w:val="0007185D"/>
    <w:rsid w:val="00072272"/>
    <w:rsid w:val="00072FD5"/>
    <w:rsid w:val="00073068"/>
    <w:rsid w:val="00073668"/>
    <w:rsid w:val="00074B4E"/>
    <w:rsid w:val="00074B7D"/>
    <w:rsid w:val="00075932"/>
    <w:rsid w:val="0007613A"/>
    <w:rsid w:val="000762E1"/>
    <w:rsid w:val="0007641B"/>
    <w:rsid w:val="00076FA0"/>
    <w:rsid w:val="0007728D"/>
    <w:rsid w:val="0007743B"/>
    <w:rsid w:val="00077482"/>
    <w:rsid w:val="000777D0"/>
    <w:rsid w:val="00077BD4"/>
    <w:rsid w:val="00077BF8"/>
    <w:rsid w:val="00077D60"/>
    <w:rsid w:val="000805A2"/>
    <w:rsid w:val="00080AD2"/>
    <w:rsid w:val="00080BCF"/>
    <w:rsid w:val="000819C4"/>
    <w:rsid w:val="00081DDF"/>
    <w:rsid w:val="00082894"/>
    <w:rsid w:val="00082FB0"/>
    <w:rsid w:val="000837A4"/>
    <w:rsid w:val="00083B8D"/>
    <w:rsid w:val="0008420A"/>
    <w:rsid w:val="000849C2"/>
    <w:rsid w:val="00084B46"/>
    <w:rsid w:val="00085A8B"/>
    <w:rsid w:val="000862EB"/>
    <w:rsid w:val="00086F65"/>
    <w:rsid w:val="00086F67"/>
    <w:rsid w:val="00087B0D"/>
    <w:rsid w:val="000905C7"/>
    <w:rsid w:val="00090A5B"/>
    <w:rsid w:val="00090CFD"/>
    <w:rsid w:val="0009129F"/>
    <w:rsid w:val="00091EE5"/>
    <w:rsid w:val="0009221E"/>
    <w:rsid w:val="00092382"/>
    <w:rsid w:val="000928B0"/>
    <w:rsid w:val="00092EA4"/>
    <w:rsid w:val="00093D52"/>
    <w:rsid w:val="00093FCD"/>
    <w:rsid w:val="0009400A"/>
    <w:rsid w:val="00094151"/>
    <w:rsid w:val="000944B5"/>
    <w:rsid w:val="000955D2"/>
    <w:rsid w:val="00095948"/>
    <w:rsid w:val="00095E38"/>
    <w:rsid w:val="00096048"/>
    <w:rsid w:val="00096203"/>
    <w:rsid w:val="00096D32"/>
    <w:rsid w:val="00096F7C"/>
    <w:rsid w:val="000972AF"/>
    <w:rsid w:val="00097659"/>
    <w:rsid w:val="000978D0"/>
    <w:rsid w:val="00097A59"/>
    <w:rsid w:val="000A00A0"/>
    <w:rsid w:val="000A1138"/>
    <w:rsid w:val="000A11D5"/>
    <w:rsid w:val="000A15BD"/>
    <w:rsid w:val="000A16E4"/>
    <w:rsid w:val="000A17A4"/>
    <w:rsid w:val="000A1CC2"/>
    <w:rsid w:val="000A1F88"/>
    <w:rsid w:val="000A212C"/>
    <w:rsid w:val="000A2EC7"/>
    <w:rsid w:val="000A3627"/>
    <w:rsid w:val="000A3B6D"/>
    <w:rsid w:val="000A3F37"/>
    <w:rsid w:val="000A41C9"/>
    <w:rsid w:val="000A5257"/>
    <w:rsid w:val="000A5628"/>
    <w:rsid w:val="000A6451"/>
    <w:rsid w:val="000A659A"/>
    <w:rsid w:val="000A676E"/>
    <w:rsid w:val="000A6E7A"/>
    <w:rsid w:val="000A7202"/>
    <w:rsid w:val="000A76C6"/>
    <w:rsid w:val="000A784A"/>
    <w:rsid w:val="000B08D9"/>
    <w:rsid w:val="000B09AE"/>
    <w:rsid w:val="000B0D59"/>
    <w:rsid w:val="000B1CF2"/>
    <w:rsid w:val="000B1FA1"/>
    <w:rsid w:val="000B2155"/>
    <w:rsid w:val="000B339E"/>
    <w:rsid w:val="000B3871"/>
    <w:rsid w:val="000B3F42"/>
    <w:rsid w:val="000B41FE"/>
    <w:rsid w:val="000B55DC"/>
    <w:rsid w:val="000B65C1"/>
    <w:rsid w:val="000B66E4"/>
    <w:rsid w:val="000B738E"/>
    <w:rsid w:val="000B7FB5"/>
    <w:rsid w:val="000C0378"/>
    <w:rsid w:val="000C0A15"/>
    <w:rsid w:val="000C14F5"/>
    <w:rsid w:val="000C27FC"/>
    <w:rsid w:val="000C2C5D"/>
    <w:rsid w:val="000C2D72"/>
    <w:rsid w:val="000C2F42"/>
    <w:rsid w:val="000C3BE3"/>
    <w:rsid w:val="000C4734"/>
    <w:rsid w:val="000C47E0"/>
    <w:rsid w:val="000C4A19"/>
    <w:rsid w:val="000C4B3A"/>
    <w:rsid w:val="000C4F09"/>
    <w:rsid w:val="000C5FDC"/>
    <w:rsid w:val="000C5FFC"/>
    <w:rsid w:val="000C6CDB"/>
    <w:rsid w:val="000C7A1C"/>
    <w:rsid w:val="000C7A8C"/>
    <w:rsid w:val="000D0039"/>
    <w:rsid w:val="000D0185"/>
    <w:rsid w:val="000D02B6"/>
    <w:rsid w:val="000D0562"/>
    <w:rsid w:val="000D0603"/>
    <w:rsid w:val="000D0A9E"/>
    <w:rsid w:val="000D1C80"/>
    <w:rsid w:val="000D1D16"/>
    <w:rsid w:val="000D2208"/>
    <w:rsid w:val="000D260C"/>
    <w:rsid w:val="000D35DF"/>
    <w:rsid w:val="000D42D1"/>
    <w:rsid w:val="000D4410"/>
    <w:rsid w:val="000D44B3"/>
    <w:rsid w:val="000D5153"/>
    <w:rsid w:val="000D56BA"/>
    <w:rsid w:val="000D59E9"/>
    <w:rsid w:val="000D5ADE"/>
    <w:rsid w:val="000D5D8D"/>
    <w:rsid w:val="000D7D6B"/>
    <w:rsid w:val="000E1012"/>
    <w:rsid w:val="000E10B7"/>
    <w:rsid w:val="000E1123"/>
    <w:rsid w:val="000E1166"/>
    <w:rsid w:val="000E12F8"/>
    <w:rsid w:val="000E1AB0"/>
    <w:rsid w:val="000E2651"/>
    <w:rsid w:val="000E3176"/>
    <w:rsid w:val="000E36F3"/>
    <w:rsid w:val="000E3983"/>
    <w:rsid w:val="000E3D46"/>
    <w:rsid w:val="000E4B1A"/>
    <w:rsid w:val="000E596A"/>
    <w:rsid w:val="000E5E9F"/>
    <w:rsid w:val="000E6149"/>
    <w:rsid w:val="000E7078"/>
    <w:rsid w:val="000E76DC"/>
    <w:rsid w:val="000E7A13"/>
    <w:rsid w:val="000F0338"/>
    <w:rsid w:val="000F04AC"/>
    <w:rsid w:val="000F0806"/>
    <w:rsid w:val="000F10B0"/>
    <w:rsid w:val="000F16E5"/>
    <w:rsid w:val="000F1A1B"/>
    <w:rsid w:val="000F1D1A"/>
    <w:rsid w:val="000F2C23"/>
    <w:rsid w:val="000F324D"/>
    <w:rsid w:val="000F3255"/>
    <w:rsid w:val="000F4349"/>
    <w:rsid w:val="000F4468"/>
    <w:rsid w:val="000F4572"/>
    <w:rsid w:val="000F4902"/>
    <w:rsid w:val="000F4D35"/>
    <w:rsid w:val="000F4DCC"/>
    <w:rsid w:val="000F58C3"/>
    <w:rsid w:val="000F5C3B"/>
    <w:rsid w:val="000F5DF1"/>
    <w:rsid w:val="000F72DF"/>
    <w:rsid w:val="000F790B"/>
    <w:rsid w:val="001005EF"/>
    <w:rsid w:val="0010148E"/>
    <w:rsid w:val="0010165D"/>
    <w:rsid w:val="00101F4B"/>
    <w:rsid w:val="001036A1"/>
    <w:rsid w:val="00103AAA"/>
    <w:rsid w:val="00104004"/>
    <w:rsid w:val="00104311"/>
    <w:rsid w:val="00104753"/>
    <w:rsid w:val="00106210"/>
    <w:rsid w:val="001063AD"/>
    <w:rsid w:val="0010645B"/>
    <w:rsid w:val="001064BB"/>
    <w:rsid w:val="00106576"/>
    <w:rsid w:val="00106D7A"/>
    <w:rsid w:val="00106FC6"/>
    <w:rsid w:val="00107062"/>
    <w:rsid w:val="0010711E"/>
    <w:rsid w:val="0010777A"/>
    <w:rsid w:val="00107E90"/>
    <w:rsid w:val="00110395"/>
    <w:rsid w:val="00111067"/>
    <w:rsid w:val="0011217B"/>
    <w:rsid w:val="00113EF8"/>
    <w:rsid w:val="00114A5F"/>
    <w:rsid w:val="00114D9E"/>
    <w:rsid w:val="001155B7"/>
    <w:rsid w:val="00115C8B"/>
    <w:rsid w:val="00116636"/>
    <w:rsid w:val="001167FC"/>
    <w:rsid w:val="00117580"/>
    <w:rsid w:val="00117A93"/>
    <w:rsid w:val="00120522"/>
    <w:rsid w:val="001205DD"/>
    <w:rsid w:val="00120C9D"/>
    <w:rsid w:val="0012148A"/>
    <w:rsid w:val="001220EB"/>
    <w:rsid w:val="001222DB"/>
    <w:rsid w:val="00122855"/>
    <w:rsid w:val="0012315D"/>
    <w:rsid w:val="00123936"/>
    <w:rsid w:val="00123EE7"/>
    <w:rsid w:val="00124B1C"/>
    <w:rsid w:val="0012545F"/>
    <w:rsid w:val="0012593C"/>
    <w:rsid w:val="00125EDD"/>
    <w:rsid w:val="00126551"/>
    <w:rsid w:val="001269C7"/>
    <w:rsid w:val="00126AEE"/>
    <w:rsid w:val="00126E18"/>
    <w:rsid w:val="001272AB"/>
    <w:rsid w:val="00127C30"/>
    <w:rsid w:val="00130242"/>
    <w:rsid w:val="00131785"/>
    <w:rsid w:val="001318EF"/>
    <w:rsid w:val="00131973"/>
    <w:rsid w:val="00131C29"/>
    <w:rsid w:val="00131E8D"/>
    <w:rsid w:val="00132016"/>
    <w:rsid w:val="001328A5"/>
    <w:rsid w:val="00132CFF"/>
    <w:rsid w:val="00133AFE"/>
    <w:rsid w:val="00133CE9"/>
    <w:rsid w:val="00133EA2"/>
    <w:rsid w:val="00134C10"/>
    <w:rsid w:val="00134D0C"/>
    <w:rsid w:val="00135345"/>
    <w:rsid w:val="00135A20"/>
    <w:rsid w:val="00135D3E"/>
    <w:rsid w:val="001364E8"/>
    <w:rsid w:val="00136B18"/>
    <w:rsid w:val="00137570"/>
    <w:rsid w:val="00137B46"/>
    <w:rsid w:val="00140441"/>
    <w:rsid w:val="001404E8"/>
    <w:rsid w:val="0014109E"/>
    <w:rsid w:val="00141430"/>
    <w:rsid w:val="0014180B"/>
    <w:rsid w:val="00141939"/>
    <w:rsid w:val="00141A9D"/>
    <w:rsid w:val="001426D7"/>
    <w:rsid w:val="001429B9"/>
    <w:rsid w:val="00144102"/>
    <w:rsid w:val="0014412A"/>
    <w:rsid w:val="00144C20"/>
    <w:rsid w:val="00144CE8"/>
    <w:rsid w:val="001453EA"/>
    <w:rsid w:val="0014597B"/>
    <w:rsid w:val="0014609D"/>
    <w:rsid w:val="0014678D"/>
    <w:rsid w:val="001473A7"/>
    <w:rsid w:val="00147FD2"/>
    <w:rsid w:val="001500A8"/>
    <w:rsid w:val="00150BCB"/>
    <w:rsid w:val="00150CDB"/>
    <w:rsid w:val="00150EBD"/>
    <w:rsid w:val="00150F68"/>
    <w:rsid w:val="0015136D"/>
    <w:rsid w:val="001517C6"/>
    <w:rsid w:val="00152138"/>
    <w:rsid w:val="00152366"/>
    <w:rsid w:val="0015249C"/>
    <w:rsid w:val="00152668"/>
    <w:rsid w:val="00152A80"/>
    <w:rsid w:val="00152B8A"/>
    <w:rsid w:val="00153538"/>
    <w:rsid w:val="00153FF6"/>
    <w:rsid w:val="00154367"/>
    <w:rsid w:val="001543DB"/>
    <w:rsid w:val="00154610"/>
    <w:rsid w:val="00154A0E"/>
    <w:rsid w:val="00154F9C"/>
    <w:rsid w:val="001554A1"/>
    <w:rsid w:val="00155545"/>
    <w:rsid w:val="001558E2"/>
    <w:rsid w:val="00156A8E"/>
    <w:rsid w:val="00156C49"/>
    <w:rsid w:val="001576AC"/>
    <w:rsid w:val="00157E7D"/>
    <w:rsid w:val="0016042C"/>
    <w:rsid w:val="00160551"/>
    <w:rsid w:val="001605E6"/>
    <w:rsid w:val="00161FC7"/>
    <w:rsid w:val="00162D27"/>
    <w:rsid w:val="001636ED"/>
    <w:rsid w:val="0016380F"/>
    <w:rsid w:val="00163C00"/>
    <w:rsid w:val="00164DB9"/>
    <w:rsid w:val="00165339"/>
    <w:rsid w:val="00165609"/>
    <w:rsid w:val="00165D16"/>
    <w:rsid w:val="00165DF3"/>
    <w:rsid w:val="00166835"/>
    <w:rsid w:val="00166A03"/>
    <w:rsid w:val="001670B9"/>
    <w:rsid w:val="00167938"/>
    <w:rsid w:val="001679B5"/>
    <w:rsid w:val="00167F5C"/>
    <w:rsid w:val="0017001B"/>
    <w:rsid w:val="0017063F"/>
    <w:rsid w:val="00170991"/>
    <w:rsid w:val="0017107D"/>
    <w:rsid w:val="00171152"/>
    <w:rsid w:val="00171CF6"/>
    <w:rsid w:val="0017267E"/>
    <w:rsid w:val="001726A9"/>
    <w:rsid w:val="00172FFB"/>
    <w:rsid w:val="001732DC"/>
    <w:rsid w:val="001734F8"/>
    <w:rsid w:val="001744D2"/>
    <w:rsid w:val="001744DB"/>
    <w:rsid w:val="001753EE"/>
    <w:rsid w:val="001754AA"/>
    <w:rsid w:val="00175977"/>
    <w:rsid w:val="00176325"/>
    <w:rsid w:val="00176413"/>
    <w:rsid w:val="0017731B"/>
    <w:rsid w:val="001779E6"/>
    <w:rsid w:val="0018028D"/>
    <w:rsid w:val="001808B9"/>
    <w:rsid w:val="00180B85"/>
    <w:rsid w:val="00180DF1"/>
    <w:rsid w:val="0018103B"/>
    <w:rsid w:val="001810A3"/>
    <w:rsid w:val="001810C2"/>
    <w:rsid w:val="001812C1"/>
    <w:rsid w:val="00181E05"/>
    <w:rsid w:val="00181ECF"/>
    <w:rsid w:val="00182307"/>
    <w:rsid w:val="0018264A"/>
    <w:rsid w:val="001829FC"/>
    <w:rsid w:val="00182C76"/>
    <w:rsid w:val="00183785"/>
    <w:rsid w:val="00183973"/>
    <w:rsid w:val="00185747"/>
    <w:rsid w:val="001858D8"/>
    <w:rsid w:val="00185AB4"/>
    <w:rsid w:val="00185F3E"/>
    <w:rsid w:val="001864E3"/>
    <w:rsid w:val="001871D1"/>
    <w:rsid w:val="0018724D"/>
    <w:rsid w:val="00187786"/>
    <w:rsid w:val="00187A1B"/>
    <w:rsid w:val="00187DD8"/>
    <w:rsid w:val="0019036C"/>
    <w:rsid w:val="00190485"/>
    <w:rsid w:val="00191D96"/>
    <w:rsid w:val="00191E33"/>
    <w:rsid w:val="0019401F"/>
    <w:rsid w:val="001947A5"/>
    <w:rsid w:val="00194956"/>
    <w:rsid w:val="00195115"/>
    <w:rsid w:val="001952F4"/>
    <w:rsid w:val="00195C3B"/>
    <w:rsid w:val="00196B75"/>
    <w:rsid w:val="001971E1"/>
    <w:rsid w:val="0019738A"/>
    <w:rsid w:val="00197737"/>
    <w:rsid w:val="00197AAC"/>
    <w:rsid w:val="001A0177"/>
    <w:rsid w:val="001A0350"/>
    <w:rsid w:val="001A03F9"/>
    <w:rsid w:val="001A05A6"/>
    <w:rsid w:val="001A06B4"/>
    <w:rsid w:val="001A0EED"/>
    <w:rsid w:val="001A1107"/>
    <w:rsid w:val="001A1134"/>
    <w:rsid w:val="001A132C"/>
    <w:rsid w:val="001A1369"/>
    <w:rsid w:val="001A15B0"/>
    <w:rsid w:val="001A17F2"/>
    <w:rsid w:val="001A18D9"/>
    <w:rsid w:val="001A22DB"/>
    <w:rsid w:val="001A4BF7"/>
    <w:rsid w:val="001A4DF3"/>
    <w:rsid w:val="001A4E92"/>
    <w:rsid w:val="001A5304"/>
    <w:rsid w:val="001A54A1"/>
    <w:rsid w:val="001A5542"/>
    <w:rsid w:val="001A5A5C"/>
    <w:rsid w:val="001A5BA8"/>
    <w:rsid w:val="001A5BD0"/>
    <w:rsid w:val="001A68EB"/>
    <w:rsid w:val="001A691A"/>
    <w:rsid w:val="001A7182"/>
    <w:rsid w:val="001A767A"/>
    <w:rsid w:val="001A7CC3"/>
    <w:rsid w:val="001B02BA"/>
    <w:rsid w:val="001B04BB"/>
    <w:rsid w:val="001B05DE"/>
    <w:rsid w:val="001B0730"/>
    <w:rsid w:val="001B0C0A"/>
    <w:rsid w:val="001B0FA8"/>
    <w:rsid w:val="001B128F"/>
    <w:rsid w:val="001B14BC"/>
    <w:rsid w:val="001B172F"/>
    <w:rsid w:val="001B1EB3"/>
    <w:rsid w:val="001B1F5F"/>
    <w:rsid w:val="001B21CB"/>
    <w:rsid w:val="001B280C"/>
    <w:rsid w:val="001B334C"/>
    <w:rsid w:val="001B38FB"/>
    <w:rsid w:val="001B4565"/>
    <w:rsid w:val="001B566C"/>
    <w:rsid w:val="001B5938"/>
    <w:rsid w:val="001B63A9"/>
    <w:rsid w:val="001B65BC"/>
    <w:rsid w:val="001B6878"/>
    <w:rsid w:val="001B6EA6"/>
    <w:rsid w:val="001B723A"/>
    <w:rsid w:val="001B797E"/>
    <w:rsid w:val="001C02C3"/>
    <w:rsid w:val="001C05D7"/>
    <w:rsid w:val="001C080C"/>
    <w:rsid w:val="001C0B47"/>
    <w:rsid w:val="001C11F2"/>
    <w:rsid w:val="001C1D86"/>
    <w:rsid w:val="001C2B93"/>
    <w:rsid w:val="001C3609"/>
    <w:rsid w:val="001C3911"/>
    <w:rsid w:val="001C3BFC"/>
    <w:rsid w:val="001C481B"/>
    <w:rsid w:val="001C48C8"/>
    <w:rsid w:val="001C4BC3"/>
    <w:rsid w:val="001C54D4"/>
    <w:rsid w:val="001C6715"/>
    <w:rsid w:val="001C6AD2"/>
    <w:rsid w:val="001C7462"/>
    <w:rsid w:val="001C78B6"/>
    <w:rsid w:val="001C7A39"/>
    <w:rsid w:val="001C7AAA"/>
    <w:rsid w:val="001D02B2"/>
    <w:rsid w:val="001D0CCD"/>
    <w:rsid w:val="001D2300"/>
    <w:rsid w:val="001D337F"/>
    <w:rsid w:val="001D4304"/>
    <w:rsid w:val="001D4306"/>
    <w:rsid w:val="001D49FD"/>
    <w:rsid w:val="001D4BCB"/>
    <w:rsid w:val="001D5264"/>
    <w:rsid w:val="001D58D2"/>
    <w:rsid w:val="001D5CA9"/>
    <w:rsid w:val="001D5FD0"/>
    <w:rsid w:val="001D6743"/>
    <w:rsid w:val="001D69C3"/>
    <w:rsid w:val="001D6A3B"/>
    <w:rsid w:val="001D6D5F"/>
    <w:rsid w:val="001D7C6E"/>
    <w:rsid w:val="001D7D1B"/>
    <w:rsid w:val="001E041B"/>
    <w:rsid w:val="001E0BB4"/>
    <w:rsid w:val="001E0D11"/>
    <w:rsid w:val="001E0FF6"/>
    <w:rsid w:val="001E1875"/>
    <w:rsid w:val="001E18A3"/>
    <w:rsid w:val="001E2043"/>
    <w:rsid w:val="001E230E"/>
    <w:rsid w:val="001E2F5A"/>
    <w:rsid w:val="001E406E"/>
    <w:rsid w:val="001E4699"/>
    <w:rsid w:val="001E4A54"/>
    <w:rsid w:val="001E4F3D"/>
    <w:rsid w:val="001E5557"/>
    <w:rsid w:val="001E59E8"/>
    <w:rsid w:val="001E67F9"/>
    <w:rsid w:val="001E6D6E"/>
    <w:rsid w:val="001E6DD9"/>
    <w:rsid w:val="001E7F38"/>
    <w:rsid w:val="001F012B"/>
    <w:rsid w:val="001F0B3F"/>
    <w:rsid w:val="001F0CF7"/>
    <w:rsid w:val="001F107F"/>
    <w:rsid w:val="001F187D"/>
    <w:rsid w:val="001F1F9F"/>
    <w:rsid w:val="001F21EB"/>
    <w:rsid w:val="001F28FA"/>
    <w:rsid w:val="001F2C51"/>
    <w:rsid w:val="001F2D30"/>
    <w:rsid w:val="001F30D6"/>
    <w:rsid w:val="001F3370"/>
    <w:rsid w:val="001F38BC"/>
    <w:rsid w:val="001F38C8"/>
    <w:rsid w:val="001F3ED4"/>
    <w:rsid w:val="001F40D1"/>
    <w:rsid w:val="001F4299"/>
    <w:rsid w:val="001F482D"/>
    <w:rsid w:val="001F4B5A"/>
    <w:rsid w:val="001F530B"/>
    <w:rsid w:val="001F5616"/>
    <w:rsid w:val="001F5630"/>
    <w:rsid w:val="001F6438"/>
    <w:rsid w:val="001F6AE0"/>
    <w:rsid w:val="001F7107"/>
    <w:rsid w:val="001F77FD"/>
    <w:rsid w:val="001F79F9"/>
    <w:rsid w:val="001F7C29"/>
    <w:rsid w:val="002000DA"/>
    <w:rsid w:val="0020026F"/>
    <w:rsid w:val="0020060E"/>
    <w:rsid w:val="00200815"/>
    <w:rsid w:val="00201E03"/>
    <w:rsid w:val="002020ED"/>
    <w:rsid w:val="0020241B"/>
    <w:rsid w:val="00202584"/>
    <w:rsid w:val="0020275C"/>
    <w:rsid w:val="00203030"/>
    <w:rsid w:val="00203AAB"/>
    <w:rsid w:val="0020464E"/>
    <w:rsid w:val="00204B1A"/>
    <w:rsid w:val="002059DC"/>
    <w:rsid w:val="002065F1"/>
    <w:rsid w:val="00206659"/>
    <w:rsid w:val="0020681C"/>
    <w:rsid w:val="002069A8"/>
    <w:rsid w:val="002072A0"/>
    <w:rsid w:val="002073DC"/>
    <w:rsid w:val="0020779A"/>
    <w:rsid w:val="00210AFF"/>
    <w:rsid w:val="00211344"/>
    <w:rsid w:val="00211385"/>
    <w:rsid w:val="00211953"/>
    <w:rsid w:val="00212003"/>
    <w:rsid w:val="0021238A"/>
    <w:rsid w:val="002127C5"/>
    <w:rsid w:val="00212C97"/>
    <w:rsid w:val="0021386F"/>
    <w:rsid w:val="00214474"/>
    <w:rsid w:val="00214480"/>
    <w:rsid w:val="002144F0"/>
    <w:rsid w:val="00214533"/>
    <w:rsid w:val="002147F7"/>
    <w:rsid w:val="00214936"/>
    <w:rsid w:val="00214B66"/>
    <w:rsid w:val="00214B8C"/>
    <w:rsid w:val="0021507D"/>
    <w:rsid w:val="0021509C"/>
    <w:rsid w:val="0021533D"/>
    <w:rsid w:val="00215585"/>
    <w:rsid w:val="00215C8D"/>
    <w:rsid w:val="0021658A"/>
    <w:rsid w:val="0021685B"/>
    <w:rsid w:val="00216A6E"/>
    <w:rsid w:val="00216F53"/>
    <w:rsid w:val="00217687"/>
    <w:rsid w:val="00217794"/>
    <w:rsid w:val="00217B68"/>
    <w:rsid w:val="00217CFB"/>
    <w:rsid w:val="00217FD8"/>
    <w:rsid w:val="002201A4"/>
    <w:rsid w:val="0022098F"/>
    <w:rsid w:val="00220DCA"/>
    <w:rsid w:val="002214C4"/>
    <w:rsid w:val="00221F10"/>
    <w:rsid w:val="00222333"/>
    <w:rsid w:val="0022285B"/>
    <w:rsid w:val="00224A38"/>
    <w:rsid w:val="00224BE5"/>
    <w:rsid w:val="00224DDD"/>
    <w:rsid w:val="00224EB7"/>
    <w:rsid w:val="00224F0A"/>
    <w:rsid w:val="00225EBA"/>
    <w:rsid w:val="00225FE1"/>
    <w:rsid w:val="002262EC"/>
    <w:rsid w:val="00226915"/>
    <w:rsid w:val="00226CF6"/>
    <w:rsid w:val="00226DF6"/>
    <w:rsid w:val="00227020"/>
    <w:rsid w:val="0023003C"/>
    <w:rsid w:val="002300E3"/>
    <w:rsid w:val="0023038B"/>
    <w:rsid w:val="002308C8"/>
    <w:rsid w:val="002317E2"/>
    <w:rsid w:val="00231C01"/>
    <w:rsid w:val="0023233C"/>
    <w:rsid w:val="0023280B"/>
    <w:rsid w:val="00232892"/>
    <w:rsid w:val="00232E91"/>
    <w:rsid w:val="00233084"/>
    <w:rsid w:val="002334FC"/>
    <w:rsid w:val="00233B23"/>
    <w:rsid w:val="0023450A"/>
    <w:rsid w:val="00234536"/>
    <w:rsid w:val="00234E5B"/>
    <w:rsid w:val="00234EF7"/>
    <w:rsid w:val="0023544F"/>
    <w:rsid w:val="002355C9"/>
    <w:rsid w:val="002356CE"/>
    <w:rsid w:val="00235E88"/>
    <w:rsid w:val="002361CC"/>
    <w:rsid w:val="00236DBE"/>
    <w:rsid w:val="0023729F"/>
    <w:rsid w:val="00237589"/>
    <w:rsid w:val="0023780A"/>
    <w:rsid w:val="00237E5D"/>
    <w:rsid w:val="00240287"/>
    <w:rsid w:val="002402DB"/>
    <w:rsid w:val="00240881"/>
    <w:rsid w:val="00240C17"/>
    <w:rsid w:val="00241589"/>
    <w:rsid w:val="0024172B"/>
    <w:rsid w:val="00242FF9"/>
    <w:rsid w:val="0024334D"/>
    <w:rsid w:val="00243BE8"/>
    <w:rsid w:val="00243E36"/>
    <w:rsid w:val="00244000"/>
    <w:rsid w:val="00244540"/>
    <w:rsid w:val="002449AF"/>
    <w:rsid w:val="00245C24"/>
    <w:rsid w:val="00245D2B"/>
    <w:rsid w:val="00246D4A"/>
    <w:rsid w:val="002476BB"/>
    <w:rsid w:val="00250944"/>
    <w:rsid w:val="00251098"/>
    <w:rsid w:val="00251287"/>
    <w:rsid w:val="002513F1"/>
    <w:rsid w:val="002520AA"/>
    <w:rsid w:val="00252DE4"/>
    <w:rsid w:val="00253567"/>
    <w:rsid w:val="0025363A"/>
    <w:rsid w:val="002539E9"/>
    <w:rsid w:val="00253FCF"/>
    <w:rsid w:val="00254514"/>
    <w:rsid w:val="00254634"/>
    <w:rsid w:val="0025481A"/>
    <w:rsid w:val="0025558D"/>
    <w:rsid w:val="002557F3"/>
    <w:rsid w:val="00255DF3"/>
    <w:rsid w:val="00256387"/>
    <w:rsid w:val="002568C2"/>
    <w:rsid w:val="00257232"/>
    <w:rsid w:val="002579D2"/>
    <w:rsid w:val="00257D92"/>
    <w:rsid w:val="0026012C"/>
    <w:rsid w:val="00260756"/>
    <w:rsid w:val="0026106D"/>
    <w:rsid w:val="00263434"/>
    <w:rsid w:val="002635FA"/>
    <w:rsid w:val="00263C60"/>
    <w:rsid w:val="00264402"/>
    <w:rsid w:val="002644D3"/>
    <w:rsid w:val="00265F3E"/>
    <w:rsid w:val="00265FAC"/>
    <w:rsid w:val="002671F8"/>
    <w:rsid w:val="002672F2"/>
    <w:rsid w:val="00267798"/>
    <w:rsid w:val="0026797D"/>
    <w:rsid w:val="0027024F"/>
    <w:rsid w:val="00270585"/>
    <w:rsid w:val="00270CAA"/>
    <w:rsid w:val="00270CF8"/>
    <w:rsid w:val="0027104D"/>
    <w:rsid w:val="002724CE"/>
    <w:rsid w:val="00272508"/>
    <w:rsid w:val="00274D04"/>
    <w:rsid w:val="00274F00"/>
    <w:rsid w:val="002750C0"/>
    <w:rsid w:val="00275409"/>
    <w:rsid w:val="002757EE"/>
    <w:rsid w:val="00275C62"/>
    <w:rsid w:val="002765B2"/>
    <w:rsid w:val="00277DB6"/>
    <w:rsid w:val="00277FBD"/>
    <w:rsid w:val="00280FBD"/>
    <w:rsid w:val="00281158"/>
    <w:rsid w:val="002821D4"/>
    <w:rsid w:val="0028220D"/>
    <w:rsid w:val="002828A7"/>
    <w:rsid w:val="00282A64"/>
    <w:rsid w:val="00283603"/>
    <w:rsid w:val="00283810"/>
    <w:rsid w:val="0028387A"/>
    <w:rsid w:val="00283A89"/>
    <w:rsid w:val="00284805"/>
    <w:rsid w:val="002849A4"/>
    <w:rsid w:val="00284DD7"/>
    <w:rsid w:val="00284EB5"/>
    <w:rsid w:val="00284EFC"/>
    <w:rsid w:val="00284F3D"/>
    <w:rsid w:val="00285653"/>
    <w:rsid w:val="0028654E"/>
    <w:rsid w:val="002867F8"/>
    <w:rsid w:val="00286C93"/>
    <w:rsid w:val="00287879"/>
    <w:rsid w:val="00290686"/>
    <w:rsid w:val="00290704"/>
    <w:rsid w:val="00290A24"/>
    <w:rsid w:val="00290C14"/>
    <w:rsid w:val="0029293E"/>
    <w:rsid w:val="00292B4E"/>
    <w:rsid w:val="00292B9F"/>
    <w:rsid w:val="00293C97"/>
    <w:rsid w:val="00293CF5"/>
    <w:rsid w:val="00294656"/>
    <w:rsid w:val="00294F17"/>
    <w:rsid w:val="002950B7"/>
    <w:rsid w:val="00295965"/>
    <w:rsid w:val="00295AD1"/>
    <w:rsid w:val="002961BB"/>
    <w:rsid w:val="002962FA"/>
    <w:rsid w:val="00296D7C"/>
    <w:rsid w:val="002972AA"/>
    <w:rsid w:val="002977E1"/>
    <w:rsid w:val="00297A2C"/>
    <w:rsid w:val="002A02E3"/>
    <w:rsid w:val="002A0B8A"/>
    <w:rsid w:val="002A1EA5"/>
    <w:rsid w:val="002A292E"/>
    <w:rsid w:val="002A3D2E"/>
    <w:rsid w:val="002A3F89"/>
    <w:rsid w:val="002A41D8"/>
    <w:rsid w:val="002A42A2"/>
    <w:rsid w:val="002A4D9D"/>
    <w:rsid w:val="002A5181"/>
    <w:rsid w:val="002A5772"/>
    <w:rsid w:val="002A5AEE"/>
    <w:rsid w:val="002A5C59"/>
    <w:rsid w:val="002A5D1D"/>
    <w:rsid w:val="002A5D4D"/>
    <w:rsid w:val="002A5F52"/>
    <w:rsid w:val="002A6118"/>
    <w:rsid w:val="002A6A0D"/>
    <w:rsid w:val="002A714E"/>
    <w:rsid w:val="002A745E"/>
    <w:rsid w:val="002A7658"/>
    <w:rsid w:val="002A7FCD"/>
    <w:rsid w:val="002B003F"/>
    <w:rsid w:val="002B004C"/>
    <w:rsid w:val="002B035E"/>
    <w:rsid w:val="002B10D2"/>
    <w:rsid w:val="002B183A"/>
    <w:rsid w:val="002B1C31"/>
    <w:rsid w:val="002B2C20"/>
    <w:rsid w:val="002B2C4C"/>
    <w:rsid w:val="002B2FF4"/>
    <w:rsid w:val="002B30B0"/>
    <w:rsid w:val="002B3A3B"/>
    <w:rsid w:val="002B3ABC"/>
    <w:rsid w:val="002B3B36"/>
    <w:rsid w:val="002B3C70"/>
    <w:rsid w:val="002B43C3"/>
    <w:rsid w:val="002B471C"/>
    <w:rsid w:val="002B47C6"/>
    <w:rsid w:val="002B494B"/>
    <w:rsid w:val="002B49CF"/>
    <w:rsid w:val="002B49DA"/>
    <w:rsid w:val="002B4B0A"/>
    <w:rsid w:val="002B5680"/>
    <w:rsid w:val="002B5845"/>
    <w:rsid w:val="002B5E2E"/>
    <w:rsid w:val="002B62DF"/>
    <w:rsid w:val="002B705F"/>
    <w:rsid w:val="002B727F"/>
    <w:rsid w:val="002B78D9"/>
    <w:rsid w:val="002B7A7D"/>
    <w:rsid w:val="002B7B4B"/>
    <w:rsid w:val="002C025E"/>
    <w:rsid w:val="002C0416"/>
    <w:rsid w:val="002C0A05"/>
    <w:rsid w:val="002C1049"/>
    <w:rsid w:val="002C17CB"/>
    <w:rsid w:val="002C20C6"/>
    <w:rsid w:val="002C265A"/>
    <w:rsid w:val="002C28CE"/>
    <w:rsid w:val="002C3516"/>
    <w:rsid w:val="002C3D86"/>
    <w:rsid w:val="002C3DC1"/>
    <w:rsid w:val="002C442D"/>
    <w:rsid w:val="002C448C"/>
    <w:rsid w:val="002C497F"/>
    <w:rsid w:val="002C4C9F"/>
    <w:rsid w:val="002C5C0E"/>
    <w:rsid w:val="002C5D2F"/>
    <w:rsid w:val="002C6138"/>
    <w:rsid w:val="002C671A"/>
    <w:rsid w:val="002C7327"/>
    <w:rsid w:val="002C7BE0"/>
    <w:rsid w:val="002C7E61"/>
    <w:rsid w:val="002D01F6"/>
    <w:rsid w:val="002D150E"/>
    <w:rsid w:val="002D1941"/>
    <w:rsid w:val="002D1BB5"/>
    <w:rsid w:val="002D2387"/>
    <w:rsid w:val="002D31E6"/>
    <w:rsid w:val="002D365A"/>
    <w:rsid w:val="002D391B"/>
    <w:rsid w:val="002D3CE3"/>
    <w:rsid w:val="002D3EE6"/>
    <w:rsid w:val="002D3FB4"/>
    <w:rsid w:val="002D416A"/>
    <w:rsid w:val="002D46E7"/>
    <w:rsid w:val="002D5401"/>
    <w:rsid w:val="002D5462"/>
    <w:rsid w:val="002D555D"/>
    <w:rsid w:val="002D6089"/>
    <w:rsid w:val="002D640E"/>
    <w:rsid w:val="002D6CDD"/>
    <w:rsid w:val="002D722C"/>
    <w:rsid w:val="002D77E7"/>
    <w:rsid w:val="002D7BD5"/>
    <w:rsid w:val="002D7D01"/>
    <w:rsid w:val="002D7F5E"/>
    <w:rsid w:val="002E0420"/>
    <w:rsid w:val="002E0F24"/>
    <w:rsid w:val="002E101E"/>
    <w:rsid w:val="002E25D7"/>
    <w:rsid w:val="002E2882"/>
    <w:rsid w:val="002E29C5"/>
    <w:rsid w:val="002E2B66"/>
    <w:rsid w:val="002E2BCC"/>
    <w:rsid w:val="002E3508"/>
    <w:rsid w:val="002E37C5"/>
    <w:rsid w:val="002E3915"/>
    <w:rsid w:val="002E4035"/>
    <w:rsid w:val="002E436F"/>
    <w:rsid w:val="002E5B0E"/>
    <w:rsid w:val="002E5D5F"/>
    <w:rsid w:val="002E5DE1"/>
    <w:rsid w:val="002E63D2"/>
    <w:rsid w:val="002E6632"/>
    <w:rsid w:val="002E6D96"/>
    <w:rsid w:val="002E6F5D"/>
    <w:rsid w:val="002E6F97"/>
    <w:rsid w:val="002E6FF3"/>
    <w:rsid w:val="002F0195"/>
    <w:rsid w:val="002F03C2"/>
    <w:rsid w:val="002F06E8"/>
    <w:rsid w:val="002F07ED"/>
    <w:rsid w:val="002F092C"/>
    <w:rsid w:val="002F0A21"/>
    <w:rsid w:val="002F0D7A"/>
    <w:rsid w:val="002F1343"/>
    <w:rsid w:val="002F1865"/>
    <w:rsid w:val="002F1F89"/>
    <w:rsid w:val="002F2281"/>
    <w:rsid w:val="002F258C"/>
    <w:rsid w:val="002F2904"/>
    <w:rsid w:val="002F2F95"/>
    <w:rsid w:val="002F3053"/>
    <w:rsid w:val="002F314A"/>
    <w:rsid w:val="002F38B2"/>
    <w:rsid w:val="002F38DB"/>
    <w:rsid w:val="002F39A8"/>
    <w:rsid w:val="002F3F20"/>
    <w:rsid w:val="002F41C6"/>
    <w:rsid w:val="002F4BC6"/>
    <w:rsid w:val="002F4CA1"/>
    <w:rsid w:val="002F4DB5"/>
    <w:rsid w:val="002F62E7"/>
    <w:rsid w:val="002F6A55"/>
    <w:rsid w:val="002F6CC9"/>
    <w:rsid w:val="002F6FCC"/>
    <w:rsid w:val="002F7432"/>
    <w:rsid w:val="002F7C1F"/>
    <w:rsid w:val="002F7C30"/>
    <w:rsid w:val="003004D7"/>
    <w:rsid w:val="00300BD0"/>
    <w:rsid w:val="00300EFD"/>
    <w:rsid w:val="00302A75"/>
    <w:rsid w:val="00302A93"/>
    <w:rsid w:val="00302E9C"/>
    <w:rsid w:val="00304894"/>
    <w:rsid w:val="00304BFD"/>
    <w:rsid w:val="00304D2C"/>
    <w:rsid w:val="00304F80"/>
    <w:rsid w:val="00305709"/>
    <w:rsid w:val="0030586E"/>
    <w:rsid w:val="00305A6A"/>
    <w:rsid w:val="00306100"/>
    <w:rsid w:val="0030702B"/>
    <w:rsid w:val="0030731C"/>
    <w:rsid w:val="00307879"/>
    <w:rsid w:val="00310323"/>
    <w:rsid w:val="00310732"/>
    <w:rsid w:val="00311164"/>
    <w:rsid w:val="003119E7"/>
    <w:rsid w:val="00311A10"/>
    <w:rsid w:val="00311A9A"/>
    <w:rsid w:val="003120BA"/>
    <w:rsid w:val="00312980"/>
    <w:rsid w:val="00312EFE"/>
    <w:rsid w:val="00312F8C"/>
    <w:rsid w:val="003134AB"/>
    <w:rsid w:val="00313758"/>
    <w:rsid w:val="003137F8"/>
    <w:rsid w:val="0031410E"/>
    <w:rsid w:val="00314320"/>
    <w:rsid w:val="00314978"/>
    <w:rsid w:val="00314E5D"/>
    <w:rsid w:val="003155EC"/>
    <w:rsid w:val="003157D0"/>
    <w:rsid w:val="003158CA"/>
    <w:rsid w:val="003160DE"/>
    <w:rsid w:val="00317B3E"/>
    <w:rsid w:val="00320989"/>
    <w:rsid w:val="00320CDB"/>
    <w:rsid w:val="00320D34"/>
    <w:rsid w:val="003217C7"/>
    <w:rsid w:val="003218DA"/>
    <w:rsid w:val="00321DD6"/>
    <w:rsid w:val="00321FF6"/>
    <w:rsid w:val="00321FFE"/>
    <w:rsid w:val="003237E4"/>
    <w:rsid w:val="003237FF"/>
    <w:rsid w:val="00323A31"/>
    <w:rsid w:val="00323BD6"/>
    <w:rsid w:val="00323EF3"/>
    <w:rsid w:val="003241A3"/>
    <w:rsid w:val="003247D8"/>
    <w:rsid w:val="003249DE"/>
    <w:rsid w:val="00324D8F"/>
    <w:rsid w:val="00325C90"/>
    <w:rsid w:val="003262BA"/>
    <w:rsid w:val="00326C54"/>
    <w:rsid w:val="00327036"/>
    <w:rsid w:val="003275C6"/>
    <w:rsid w:val="0032788E"/>
    <w:rsid w:val="00330CD9"/>
    <w:rsid w:val="00330D19"/>
    <w:rsid w:val="0033107C"/>
    <w:rsid w:val="00331ECC"/>
    <w:rsid w:val="003320BC"/>
    <w:rsid w:val="00332A7C"/>
    <w:rsid w:val="0033347D"/>
    <w:rsid w:val="00333AAB"/>
    <w:rsid w:val="00333C07"/>
    <w:rsid w:val="003340E9"/>
    <w:rsid w:val="003345FA"/>
    <w:rsid w:val="00335167"/>
    <w:rsid w:val="0033540B"/>
    <w:rsid w:val="00335442"/>
    <w:rsid w:val="003367A1"/>
    <w:rsid w:val="003370F7"/>
    <w:rsid w:val="0033721C"/>
    <w:rsid w:val="003373E6"/>
    <w:rsid w:val="00337DF8"/>
    <w:rsid w:val="00337E71"/>
    <w:rsid w:val="003400B7"/>
    <w:rsid w:val="00341645"/>
    <w:rsid w:val="00341D88"/>
    <w:rsid w:val="00342270"/>
    <w:rsid w:val="0034325F"/>
    <w:rsid w:val="00343441"/>
    <w:rsid w:val="0034347F"/>
    <w:rsid w:val="00343687"/>
    <w:rsid w:val="00343A04"/>
    <w:rsid w:val="00344790"/>
    <w:rsid w:val="003450AB"/>
    <w:rsid w:val="00346A9D"/>
    <w:rsid w:val="0034722C"/>
    <w:rsid w:val="003479A1"/>
    <w:rsid w:val="003479AB"/>
    <w:rsid w:val="003508BD"/>
    <w:rsid w:val="00350A05"/>
    <w:rsid w:val="0035140A"/>
    <w:rsid w:val="003518AF"/>
    <w:rsid w:val="0035197C"/>
    <w:rsid w:val="00351EBD"/>
    <w:rsid w:val="00352751"/>
    <w:rsid w:val="00352AA9"/>
    <w:rsid w:val="00352C14"/>
    <w:rsid w:val="00353441"/>
    <w:rsid w:val="00353A35"/>
    <w:rsid w:val="00353D14"/>
    <w:rsid w:val="00353D3E"/>
    <w:rsid w:val="00354BEB"/>
    <w:rsid w:val="00354C40"/>
    <w:rsid w:val="003554BC"/>
    <w:rsid w:val="00355FAB"/>
    <w:rsid w:val="003562F6"/>
    <w:rsid w:val="003572DA"/>
    <w:rsid w:val="003603F5"/>
    <w:rsid w:val="0036058C"/>
    <w:rsid w:val="00360630"/>
    <w:rsid w:val="00360CD3"/>
    <w:rsid w:val="003617A7"/>
    <w:rsid w:val="0036268C"/>
    <w:rsid w:val="00362E2E"/>
    <w:rsid w:val="00363669"/>
    <w:rsid w:val="00363832"/>
    <w:rsid w:val="00363A64"/>
    <w:rsid w:val="00363CC3"/>
    <w:rsid w:val="00363DB5"/>
    <w:rsid w:val="00363F16"/>
    <w:rsid w:val="003642E9"/>
    <w:rsid w:val="003643C4"/>
    <w:rsid w:val="003646B5"/>
    <w:rsid w:val="00364714"/>
    <w:rsid w:val="00364890"/>
    <w:rsid w:val="0036491D"/>
    <w:rsid w:val="00364CC6"/>
    <w:rsid w:val="00364E14"/>
    <w:rsid w:val="00365067"/>
    <w:rsid w:val="003654D2"/>
    <w:rsid w:val="00365885"/>
    <w:rsid w:val="00365CD8"/>
    <w:rsid w:val="003664E2"/>
    <w:rsid w:val="00366B48"/>
    <w:rsid w:val="00366C35"/>
    <w:rsid w:val="00367AB3"/>
    <w:rsid w:val="003700BE"/>
    <w:rsid w:val="0037012F"/>
    <w:rsid w:val="003702D2"/>
    <w:rsid w:val="00371B1D"/>
    <w:rsid w:val="00372E45"/>
    <w:rsid w:val="0037392B"/>
    <w:rsid w:val="00373AD0"/>
    <w:rsid w:val="00373F7D"/>
    <w:rsid w:val="00374B9E"/>
    <w:rsid w:val="00374ED7"/>
    <w:rsid w:val="00375082"/>
    <w:rsid w:val="00375169"/>
    <w:rsid w:val="0037584B"/>
    <w:rsid w:val="0037599E"/>
    <w:rsid w:val="00375F53"/>
    <w:rsid w:val="0037608D"/>
    <w:rsid w:val="00376B99"/>
    <w:rsid w:val="00377024"/>
    <w:rsid w:val="00377424"/>
    <w:rsid w:val="00377E91"/>
    <w:rsid w:val="003801EA"/>
    <w:rsid w:val="0038020D"/>
    <w:rsid w:val="00380255"/>
    <w:rsid w:val="0038037E"/>
    <w:rsid w:val="00380490"/>
    <w:rsid w:val="003806F3"/>
    <w:rsid w:val="00380AEB"/>
    <w:rsid w:val="00380BFA"/>
    <w:rsid w:val="00381EC6"/>
    <w:rsid w:val="00382265"/>
    <w:rsid w:val="003823A7"/>
    <w:rsid w:val="00382FFA"/>
    <w:rsid w:val="003846CD"/>
    <w:rsid w:val="00385173"/>
    <w:rsid w:val="0038554B"/>
    <w:rsid w:val="003859DD"/>
    <w:rsid w:val="00385A74"/>
    <w:rsid w:val="00385BBB"/>
    <w:rsid w:val="003861E6"/>
    <w:rsid w:val="003867A5"/>
    <w:rsid w:val="00386F3E"/>
    <w:rsid w:val="00387355"/>
    <w:rsid w:val="003876DD"/>
    <w:rsid w:val="00387B59"/>
    <w:rsid w:val="003904F9"/>
    <w:rsid w:val="003908CA"/>
    <w:rsid w:val="00390A43"/>
    <w:rsid w:val="00390B92"/>
    <w:rsid w:val="0039163C"/>
    <w:rsid w:val="003919C4"/>
    <w:rsid w:val="003927E9"/>
    <w:rsid w:val="003929D9"/>
    <w:rsid w:val="003932CF"/>
    <w:rsid w:val="00393542"/>
    <w:rsid w:val="003941C3"/>
    <w:rsid w:val="00394382"/>
    <w:rsid w:val="003948C9"/>
    <w:rsid w:val="00394C33"/>
    <w:rsid w:val="0039502D"/>
    <w:rsid w:val="00395243"/>
    <w:rsid w:val="0039527E"/>
    <w:rsid w:val="003953CC"/>
    <w:rsid w:val="003956C2"/>
    <w:rsid w:val="00395DFA"/>
    <w:rsid w:val="00395F2F"/>
    <w:rsid w:val="0039636E"/>
    <w:rsid w:val="003975AF"/>
    <w:rsid w:val="003975F0"/>
    <w:rsid w:val="00397A47"/>
    <w:rsid w:val="003A1399"/>
    <w:rsid w:val="003A1D99"/>
    <w:rsid w:val="003A2044"/>
    <w:rsid w:val="003A20C5"/>
    <w:rsid w:val="003A27DF"/>
    <w:rsid w:val="003A2B00"/>
    <w:rsid w:val="003A2B12"/>
    <w:rsid w:val="003A2B9C"/>
    <w:rsid w:val="003A2E9A"/>
    <w:rsid w:val="003A3454"/>
    <w:rsid w:val="003A3572"/>
    <w:rsid w:val="003A35E9"/>
    <w:rsid w:val="003A3C34"/>
    <w:rsid w:val="003A3F30"/>
    <w:rsid w:val="003A3F74"/>
    <w:rsid w:val="003A3FB0"/>
    <w:rsid w:val="003A4B42"/>
    <w:rsid w:val="003A4BB0"/>
    <w:rsid w:val="003A4D63"/>
    <w:rsid w:val="003A537B"/>
    <w:rsid w:val="003A5CBD"/>
    <w:rsid w:val="003A60E2"/>
    <w:rsid w:val="003A738E"/>
    <w:rsid w:val="003B0D71"/>
    <w:rsid w:val="003B1258"/>
    <w:rsid w:val="003B1B4D"/>
    <w:rsid w:val="003B227B"/>
    <w:rsid w:val="003B2505"/>
    <w:rsid w:val="003B2732"/>
    <w:rsid w:val="003B3225"/>
    <w:rsid w:val="003B3A95"/>
    <w:rsid w:val="003B3D09"/>
    <w:rsid w:val="003B4280"/>
    <w:rsid w:val="003B448F"/>
    <w:rsid w:val="003B4649"/>
    <w:rsid w:val="003B4AA7"/>
    <w:rsid w:val="003B5226"/>
    <w:rsid w:val="003B57DE"/>
    <w:rsid w:val="003B5D33"/>
    <w:rsid w:val="003B605C"/>
    <w:rsid w:val="003B62AC"/>
    <w:rsid w:val="003B62ED"/>
    <w:rsid w:val="003B6E69"/>
    <w:rsid w:val="003B6F31"/>
    <w:rsid w:val="003B74B7"/>
    <w:rsid w:val="003B7665"/>
    <w:rsid w:val="003B7835"/>
    <w:rsid w:val="003B7FA5"/>
    <w:rsid w:val="003C004D"/>
    <w:rsid w:val="003C08B5"/>
    <w:rsid w:val="003C0A25"/>
    <w:rsid w:val="003C0A2F"/>
    <w:rsid w:val="003C0C34"/>
    <w:rsid w:val="003C0D71"/>
    <w:rsid w:val="003C12E5"/>
    <w:rsid w:val="003C1328"/>
    <w:rsid w:val="003C1A5F"/>
    <w:rsid w:val="003C2362"/>
    <w:rsid w:val="003C2D5F"/>
    <w:rsid w:val="003C3AE9"/>
    <w:rsid w:val="003C3ECB"/>
    <w:rsid w:val="003C3FE1"/>
    <w:rsid w:val="003C42C1"/>
    <w:rsid w:val="003C4D1F"/>
    <w:rsid w:val="003C50E3"/>
    <w:rsid w:val="003C55A9"/>
    <w:rsid w:val="003C56FC"/>
    <w:rsid w:val="003C625E"/>
    <w:rsid w:val="003C67B3"/>
    <w:rsid w:val="003C69FF"/>
    <w:rsid w:val="003C6D7E"/>
    <w:rsid w:val="003C6F45"/>
    <w:rsid w:val="003C700B"/>
    <w:rsid w:val="003C79E3"/>
    <w:rsid w:val="003C7B94"/>
    <w:rsid w:val="003C7CF4"/>
    <w:rsid w:val="003C7FB9"/>
    <w:rsid w:val="003D067A"/>
    <w:rsid w:val="003D0EC6"/>
    <w:rsid w:val="003D0FDF"/>
    <w:rsid w:val="003D17A4"/>
    <w:rsid w:val="003D2007"/>
    <w:rsid w:val="003D20CF"/>
    <w:rsid w:val="003D4518"/>
    <w:rsid w:val="003D48F9"/>
    <w:rsid w:val="003D4AF0"/>
    <w:rsid w:val="003D4EDE"/>
    <w:rsid w:val="003D512E"/>
    <w:rsid w:val="003D52EE"/>
    <w:rsid w:val="003D5422"/>
    <w:rsid w:val="003D5AD3"/>
    <w:rsid w:val="003D5DC4"/>
    <w:rsid w:val="003D60B0"/>
    <w:rsid w:val="003D64DF"/>
    <w:rsid w:val="003D6938"/>
    <w:rsid w:val="003D6BFB"/>
    <w:rsid w:val="003D7DC9"/>
    <w:rsid w:val="003E00A1"/>
    <w:rsid w:val="003E09D5"/>
    <w:rsid w:val="003E0AB7"/>
    <w:rsid w:val="003E0D3E"/>
    <w:rsid w:val="003E1647"/>
    <w:rsid w:val="003E1A0E"/>
    <w:rsid w:val="003E1FFC"/>
    <w:rsid w:val="003E2257"/>
    <w:rsid w:val="003E23B8"/>
    <w:rsid w:val="003E24A4"/>
    <w:rsid w:val="003E2580"/>
    <w:rsid w:val="003E298B"/>
    <w:rsid w:val="003E2C95"/>
    <w:rsid w:val="003E3B59"/>
    <w:rsid w:val="003E3B8D"/>
    <w:rsid w:val="003E4370"/>
    <w:rsid w:val="003E5173"/>
    <w:rsid w:val="003E53BE"/>
    <w:rsid w:val="003E611B"/>
    <w:rsid w:val="003E662D"/>
    <w:rsid w:val="003E7744"/>
    <w:rsid w:val="003E7E9E"/>
    <w:rsid w:val="003F105A"/>
    <w:rsid w:val="003F11F1"/>
    <w:rsid w:val="003F1817"/>
    <w:rsid w:val="003F1818"/>
    <w:rsid w:val="003F197D"/>
    <w:rsid w:val="003F1A4D"/>
    <w:rsid w:val="003F27FC"/>
    <w:rsid w:val="003F28C3"/>
    <w:rsid w:val="003F2A54"/>
    <w:rsid w:val="003F2CE0"/>
    <w:rsid w:val="003F2D86"/>
    <w:rsid w:val="003F36CA"/>
    <w:rsid w:val="003F393E"/>
    <w:rsid w:val="003F3AB1"/>
    <w:rsid w:val="003F3B3D"/>
    <w:rsid w:val="003F3BEA"/>
    <w:rsid w:val="003F4018"/>
    <w:rsid w:val="003F40D6"/>
    <w:rsid w:val="003F4126"/>
    <w:rsid w:val="003F4772"/>
    <w:rsid w:val="003F4C14"/>
    <w:rsid w:val="003F4D57"/>
    <w:rsid w:val="003F5DBE"/>
    <w:rsid w:val="003F5F23"/>
    <w:rsid w:val="003F681D"/>
    <w:rsid w:val="003F75A2"/>
    <w:rsid w:val="004000BF"/>
    <w:rsid w:val="0040072B"/>
    <w:rsid w:val="00400CAA"/>
    <w:rsid w:val="00401AE0"/>
    <w:rsid w:val="00402B51"/>
    <w:rsid w:val="00403300"/>
    <w:rsid w:val="0040457A"/>
    <w:rsid w:val="00404EE4"/>
    <w:rsid w:val="004050E3"/>
    <w:rsid w:val="00405185"/>
    <w:rsid w:val="00405201"/>
    <w:rsid w:val="00405A0F"/>
    <w:rsid w:val="00405B06"/>
    <w:rsid w:val="00405BEB"/>
    <w:rsid w:val="004066B5"/>
    <w:rsid w:val="004066DA"/>
    <w:rsid w:val="00406858"/>
    <w:rsid w:val="00407732"/>
    <w:rsid w:val="00410810"/>
    <w:rsid w:val="00410B43"/>
    <w:rsid w:val="00410B87"/>
    <w:rsid w:val="00411143"/>
    <w:rsid w:val="0041116D"/>
    <w:rsid w:val="00411FAF"/>
    <w:rsid w:val="0041242F"/>
    <w:rsid w:val="00412661"/>
    <w:rsid w:val="00412D23"/>
    <w:rsid w:val="004139D2"/>
    <w:rsid w:val="00413B80"/>
    <w:rsid w:val="004141DD"/>
    <w:rsid w:val="004143F6"/>
    <w:rsid w:val="00414992"/>
    <w:rsid w:val="00415A01"/>
    <w:rsid w:val="00415B53"/>
    <w:rsid w:val="00415CBE"/>
    <w:rsid w:val="004164BA"/>
    <w:rsid w:val="0041654D"/>
    <w:rsid w:val="0041698F"/>
    <w:rsid w:val="00416CB3"/>
    <w:rsid w:val="00416FCD"/>
    <w:rsid w:val="00416FED"/>
    <w:rsid w:val="00417000"/>
    <w:rsid w:val="004174AE"/>
    <w:rsid w:val="004179D5"/>
    <w:rsid w:val="00417BBE"/>
    <w:rsid w:val="004202B7"/>
    <w:rsid w:val="004202D3"/>
    <w:rsid w:val="00420D72"/>
    <w:rsid w:val="00421695"/>
    <w:rsid w:val="004217CC"/>
    <w:rsid w:val="0042199E"/>
    <w:rsid w:val="00421E72"/>
    <w:rsid w:val="0042255C"/>
    <w:rsid w:val="004227B5"/>
    <w:rsid w:val="00422DBC"/>
    <w:rsid w:val="00422E30"/>
    <w:rsid w:val="00423152"/>
    <w:rsid w:val="0042372B"/>
    <w:rsid w:val="004245C3"/>
    <w:rsid w:val="004246B1"/>
    <w:rsid w:val="00424A12"/>
    <w:rsid w:val="00425B19"/>
    <w:rsid w:val="00425BB6"/>
    <w:rsid w:val="0042764E"/>
    <w:rsid w:val="00427EDA"/>
    <w:rsid w:val="00431239"/>
    <w:rsid w:val="004318C6"/>
    <w:rsid w:val="00431E40"/>
    <w:rsid w:val="00432895"/>
    <w:rsid w:val="004334CB"/>
    <w:rsid w:val="00434029"/>
    <w:rsid w:val="00434729"/>
    <w:rsid w:val="00435298"/>
    <w:rsid w:val="00435363"/>
    <w:rsid w:val="00435AD9"/>
    <w:rsid w:val="004364B6"/>
    <w:rsid w:val="0043660C"/>
    <w:rsid w:val="00436911"/>
    <w:rsid w:val="004369E5"/>
    <w:rsid w:val="0043702F"/>
    <w:rsid w:val="004375FD"/>
    <w:rsid w:val="00437A4F"/>
    <w:rsid w:val="00437A9B"/>
    <w:rsid w:val="00437AB6"/>
    <w:rsid w:val="00437DA2"/>
    <w:rsid w:val="0044159E"/>
    <w:rsid w:val="004421CA"/>
    <w:rsid w:val="004422B3"/>
    <w:rsid w:val="00442829"/>
    <w:rsid w:val="0044351D"/>
    <w:rsid w:val="0044365E"/>
    <w:rsid w:val="00443778"/>
    <w:rsid w:val="00444532"/>
    <w:rsid w:val="00444B51"/>
    <w:rsid w:val="00444E02"/>
    <w:rsid w:val="00445151"/>
    <w:rsid w:val="00445BD0"/>
    <w:rsid w:val="00445C3C"/>
    <w:rsid w:val="00445CAA"/>
    <w:rsid w:val="00445E31"/>
    <w:rsid w:val="00446125"/>
    <w:rsid w:val="00446463"/>
    <w:rsid w:val="00446506"/>
    <w:rsid w:val="00446DFD"/>
    <w:rsid w:val="00446EB3"/>
    <w:rsid w:val="004472C6"/>
    <w:rsid w:val="004478CF"/>
    <w:rsid w:val="00447961"/>
    <w:rsid w:val="00447E3D"/>
    <w:rsid w:val="00450DC8"/>
    <w:rsid w:val="00451AAE"/>
    <w:rsid w:val="0045224E"/>
    <w:rsid w:val="00452443"/>
    <w:rsid w:val="00453084"/>
    <w:rsid w:val="004530A7"/>
    <w:rsid w:val="004530BF"/>
    <w:rsid w:val="00454A08"/>
    <w:rsid w:val="00454D3E"/>
    <w:rsid w:val="00455276"/>
    <w:rsid w:val="00455469"/>
    <w:rsid w:val="0045570F"/>
    <w:rsid w:val="00455A49"/>
    <w:rsid w:val="004560E1"/>
    <w:rsid w:val="00456295"/>
    <w:rsid w:val="00456458"/>
    <w:rsid w:val="00456576"/>
    <w:rsid w:val="0045682A"/>
    <w:rsid w:val="00456D99"/>
    <w:rsid w:val="00456F25"/>
    <w:rsid w:val="00457342"/>
    <w:rsid w:val="00457448"/>
    <w:rsid w:val="00457493"/>
    <w:rsid w:val="0045757C"/>
    <w:rsid w:val="00457C78"/>
    <w:rsid w:val="0046065F"/>
    <w:rsid w:val="004606A8"/>
    <w:rsid w:val="0046079B"/>
    <w:rsid w:val="00460F51"/>
    <w:rsid w:val="00461053"/>
    <w:rsid w:val="00461555"/>
    <w:rsid w:val="0046167F"/>
    <w:rsid w:val="00461DBC"/>
    <w:rsid w:val="00462499"/>
    <w:rsid w:val="0046268E"/>
    <w:rsid w:val="00463030"/>
    <w:rsid w:val="00463ED1"/>
    <w:rsid w:val="00464934"/>
    <w:rsid w:val="00464E66"/>
    <w:rsid w:val="0046533B"/>
    <w:rsid w:val="004658FF"/>
    <w:rsid w:val="00465EC2"/>
    <w:rsid w:val="004666D1"/>
    <w:rsid w:val="00466A7A"/>
    <w:rsid w:val="00467186"/>
    <w:rsid w:val="00467229"/>
    <w:rsid w:val="00467505"/>
    <w:rsid w:val="00470D36"/>
    <w:rsid w:val="00470EF1"/>
    <w:rsid w:val="004713C5"/>
    <w:rsid w:val="004720D9"/>
    <w:rsid w:val="00472268"/>
    <w:rsid w:val="004724FD"/>
    <w:rsid w:val="00472E31"/>
    <w:rsid w:val="00472F3D"/>
    <w:rsid w:val="004733E9"/>
    <w:rsid w:val="0047342F"/>
    <w:rsid w:val="0047392B"/>
    <w:rsid w:val="00474021"/>
    <w:rsid w:val="0047643C"/>
    <w:rsid w:val="004765F5"/>
    <w:rsid w:val="00476EFA"/>
    <w:rsid w:val="00476FA3"/>
    <w:rsid w:val="004772B6"/>
    <w:rsid w:val="00477CFE"/>
    <w:rsid w:val="00480EB9"/>
    <w:rsid w:val="00481052"/>
    <w:rsid w:val="004813C9"/>
    <w:rsid w:val="0048241D"/>
    <w:rsid w:val="00482B9A"/>
    <w:rsid w:val="00483584"/>
    <w:rsid w:val="00483CAD"/>
    <w:rsid w:val="00483F37"/>
    <w:rsid w:val="00484A88"/>
    <w:rsid w:val="00485604"/>
    <w:rsid w:val="004856DF"/>
    <w:rsid w:val="0048581D"/>
    <w:rsid w:val="0048621D"/>
    <w:rsid w:val="004865C3"/>
    <w:rsid w:val="00486657"/>
    <w:rsid w:val="00486734"/>
    <w:rsid w:val="00486FCC"/>
    <w:rsid w:val="00486FE3"/>
    <w:rsid w:val="0048780E"/>
    <w:rsid w:val="00487F0F"/>
    <w:rsid w:val="004900E8"/>
    <w:rsid w:val="00490341"/>
    <w:rsid w:val="004908F1"/>
    <w:rsid w:val="0049092D"/>
    <w:rsid w:val="00490BA2"/>
    <w:rsid w:val="00490D9B"/>
    <w:rsid w:val="00491111"/>
    <w:rsid w:val="00491399"/>
    <w:rsid w:val="00491606"/>
    <w:rsid w:val="00492732"/>
    <w:rsid w:val="004929E7"/>
    <w:rsid w:val="004944F1"/>
    <w:rsid w:val="004945F1"/>
    <w:rsid w:val="00494D24"/>
    <w:rsid w:val="00495687"/>
    <w:rsid w:val="00496201"/>
    <w:rsid w:val="00496335"/>
    <w:rsid w:val="0049739E"/>
    <w:rsid w:val="00497B50"/>
    <w:rsid w:val="004A02A8"/>
    <w:rsid w:val="004A08E0"/>
    <w:rsid w:val="004A0CC2"/>
    <w:rsid w:val="004A0DEE"/>
    <w:rsid w:val="004A11B1"/>
    <w:rsid w:val="004A15EA"/>
    <w:rsid w:val="004A1DBB"/>
    <w:rsid w:val="004A1F96"/>
    <w:rsid w:val="004A205B"/>
    <w:rsid w:val="004A2444"/>
    <w:rsid w:val="004A24F9"/>
    <w:rsid w:val="004A2A96"/>
    <w:rsid w:val="004A2D90"/>
    <w:rsid w:val="004A34A4"/>
    <w:rsid w:val="004A3B09"/>
    <w:rsid w:val="004A3E0A"/>
    <w:rsid w:val="004A517E"/>
    <w:rsid w:val="004A53FD"/>
    <w:rsid w:val="004A5713"/>
    <w:rsid w:val="004A5B59"/>
    <w:rsid w:val="004A5EF7"/>
    <w:rsid w:val="004A5F17"/>
    <w:rsid w:val="004A6A54"/>
    <w:rsid w:val="004A743E"/>
    <w:rsid w:val="004A7580"/>
    <w:rsid w:val="004A7699"/>
    <w:rsid w:val="004A775F"/>
    <w:rsid w:val="004A7B7A"/>
    <w:rsid w:val="004B00F7"/>
    <w:rsid w:val="004B06B8"/>
    <w:rsid w:val="004B1129"/>
    <w:rsid w:val="004B1458"/>
    <w:rsid w:val="004B17E5"/>
    <w:rsid w:val="004B1ED7"/>
    <w:rsid w:val="004B2F49"/>
    <w:rsid w:val="004B33A9"/>
    <w:rsid w:val="004B401A"/>
    <w:rsid w:val="004B4370"/>
    <w:rsid w:val="004B43CD"/>
    <w:rsid w:val="004B4F7C"/>
    <w:rsid w:val="004B5D5D"/>
    <w:rsid w:val="004B6466"/>
    <w:rsid w:val="004B6A3F"/>
    <w:rsid w:val="004B6B8D"/>
    <w:rsid w:val="004B7001"/>
    <w:rsid w:val="004B7576"/>
    <w:rsid w:val="004B79B6"/>
    <w:rsid w:val="004B7D46"/>
    <w:rsid w:val="004C1419"/>
    <w:rsid w:val="004C14E5"/>
    <w:rsid w:val="004C170A"/>
    <w:rsid w:val="004C1743"/>
    <w:rsid w:val="004C17FC"/>
    <w:rsid w:val="004C1AEA"/>
    <w:rsid w:val="004C1FB6"/>
    <w:rsid w:val="004C206E"/>
    <w:rsid w:val="004C22E2"/>
    <w:rsid w:val="004C339F"/>
    <w:rsid w:val="004C3CFF"/>
    <w:rsid w:val="004C423A"/>
    <w:rsid w:val="004C4737"/>
    <w:rsid w:val="004C4FD8"/>
    <w:rsid w:val="004C526B"/>
    <w:rsid w:val="004C64CD"/>
    <w:rsid w:val="004C6D90"/>
    <w:rsid w:val="004C715B"/>
    <w:rsid w:val="004D09AA"/>
    <w:rsid w:val="004D0E38"/>
    <w:rsid w:val="004D112C"/>
    <w:rsid w:val="004D157C"/>
    <w:rsid w:val="004D22F2"/>
    <w:rsid w:val="004D2927"/>
    <w:rsid w:val="004D294E"/>
    <w:rsid w:val="004D2A82"/>
    <w:rsid w:val="004D2CE3"/>
    <w:rsid w:val="004D328C"/>
    <w:rsid w:val="004D419B"/>
    <w:rsid w:val="004D4BD2"/>
    <w:rsid w:val="004D6223"/>
    <w:rsid w:val="004D6379"/>
    <w:rsid w:val="004D672B"/>
    <w:rsid w:val="004D67D6"/>
    <w:rsid w:val="004D6BC7"/>
    <w:rsid w:val="004D6DFC"/>
    <w:rsid w:val="004D726D"/>
    <w:rsid w:val="004D78D1"/>
    <w:rsid w:val="004D7C3F"/>
    <w:rsid w:val="004D7D85"/>
    <w:rsid w:val="004D7E62"/>
    <w:rsid w:val="004E0621"/>
    <w:rsid w:val="004E08C0"/>
    <w:rsid w:val="004E0BDE"/>
    <w:rsid w:val="004E17CE"/>
    <w:rsid w:val="004E1A0C"/>
    <w:rsid w:val="004E1CDD"/>
    <w:rsid w:val="004E219D"/>
    <w:rsid w:val="004E386D"/>
    <w:rsid w:val="004E389B"/>
    <w:rsid w:val="004E3E4D"/>
    <w:rsid w:val="004E4602"/>
    <w:rsid w:val="004E5753"/>
    <w:rsid w:val="004E59BF"/>
    <w:rsid w:val="004E5B60"/>
    <w:rsid w:val="004E66AF"/>
    <w:rsid w:val="004E694E"/>
    <w:rsid w:val="004E6C3C"/>
    <w:rsid w:val="004E6D3D"/>
    <w:rsid w:val="004E6E8A"/>
    <w:rsid w:val="004E6F36"/>
    <w:rsid w:val="004E79CA"/>
    <w:rsid w:val="004E7A68"/>
    <w:rsid w:val="004E7B09"/>
    <w:rsid w:val="004F01BE"/>
    <w:rsid w:val="004F03AA"/>
    <w:rsid w:val="004F0996"/>
    <w:rsid w:val="004F0DAD"/>
    <w:rsid w:val="004F1109"/>
    <w:rsid w:val="004F1443"/>
    <w:rsid w:val="004F2649"/>
    <w:rsid w:val="004F281A"/>
    <w:rsid w:val="004F2F2A"/>
    <w:rsid w:val="004F3141"/>
    <w:rsid w:val="004F32A8"/>
    <w:rsid w:val="004F3A50"/>
    <w:rsid w:val="004F3C66"/>
    <w:rsid w:val="004F405A"/>
    <w:rsid w:val="004F428A"/>
    <w:rsid w:val="004F4B98"/>
    <w:rsid w:val="004F53F9"/>
    <w:rsid w:val="004F5C8E"/>
    <w:rsid w:val="004F6417"/>
    <w:rsid w:val="004F74D5"/>
    <w:rsid w:val="005000EE"/>
    <w:rsid w:val="005018E2"/>
    <w:rsid w:val="00502ED3"/>
    <w:rsid w:val="00502F09"/>
    <w:rsid w:val="005043CF"/>
    <w:rsid w:val="0050484D"/>
    <w:rsid w:val="00504BCF"/>
    <w:rsid w:val="005055EE"/>
    <w:rsid w:val="00507371"/>
    <w:rsid w:val="00507957"/>
    <w:rsid w:val="005079A7"/>
    <w:rsid w:val="00507C96"/>
    <w:rsid w:val="0051029A"/>
    <w:rsid w:val="00510754"/>
    <w:rsid w:val="00511069"/>
    <w:rsid w:val="00511911"/>
    <w:rsid w:val="00511D3F"/>
    <w:rsid w:val="005122E3"/>
    <w:rsid w:val="00512838"/>
    <w:rsid w:val="00512A26"/>
    <w:rsid w:val="00512F05"/>
    <w:rsid w:val="005135C4"/>
    <w:rsid w:val="00513F13"/>
    <w:rsid w:val="005142DC"/>
    <w:rsid w:val="00514A02"/>
    <w:rsid w:val="00514D9B"/>
    <w:rsid w:val="00515351"/>
    <w:rsid w:val="005158D4"/>
    <w:rsid w:val="00515A76"/>
    <w:rsid w:val="00515CC3"/>
    <w:rsid w:val="00515CF9"/>
    <w:rsid w:val="00515FA8"/>
    <w:rsid w:val="00516645"/>
    <w:rsid w:val="0051727B"/>
    <w:rsid w:val="0051738B"/>
    <w:rsid w:val="0051753C"/>
    <w:rsid w:val="005201DC"/>
    <w:rsid w:val="005203E9"/>
    <w:rsid w:val="00520AA2"/>
    <w:rsid w:val="00521A2A"/>
    <w:rsid w:val="00521EA7"/>
    <w:rsid w:val="005223A4"/>
    <w:rsid w:val="00522EB2"/>
    <w:rsid w:val="00522EEB"/>
    <w:rsid w:val="00522FD4"/>
    <w:rsid w:val="00523B51"/>
    <w:rsid w:val="00524AF9"/>
    <w:rsid w:val="00524F4F"/>
    <w:rsid w:val="00525F18"/>
    <w:rsid w:val="00526227"/>
    <w:rsid w:val="005267D0"/>
    <w:rsid w:val="00526864"/>
    <w:rsid w:val="00527788"/>
    <w:rsid w:val="00527B64"/>
    <w:rsid w:val="00527E84"/>
    <w:rsid w:val="00527FD0"/>
    <w:rsid w:val="00530BEC"/>
    <w:rsid w:val="00531042"/>
    <w:rsid w:val="005319AB"/>
    <w:rsid w:val="00531EE6"/>
    <w:rsid w:val="00532A66"/>
    <w:rsid w:val="00532C1C"/>
    <w:rsid w:val="005330F6"/>
    <w:rsid w:val="0053363E"/>
    <w:rsid w:val="00533BD3"/>
    <w:rsid w:val="0053423B"/>
    <w:rsid w:val="00534284"/>
    <w:rsid w:val="00534846"/>
    <w:rsid w:val="00535097"/>
    <w:rsid w:val="00535EE3"/>
    <w:rsid w:val="005360F7"/>
    <w:rsid w:val="005363AA"/>
    <w:rsid w:val="005367EF"/>
    <w:rsid w:val="00536E62"/>
    <w:rsid w:val="00537290"/>
    <w:rsid w:val="00537A56"/>
    <w:rsid w:val="005401CC"/>
    <w:rsid w:val="005405E8"/>
    <w:rsid w:val="00541AA5"/>
    <w:rsid w:val="00541BD1"/>
    <w:rsid w:val="00541D0A"/>
    <w:rsid w:val="00541E36"/>
    <w:rsid w:val="00542A57"/>
    <w:rsid w:val="0054325D"/>
    <w:rsid w:val="0054330D"/>
    <w:rsid w:val="00543380"/>
    <w:rsid w:val="00543764"/>
    <w:rsid w:val="00543B5B"/>
    <w:rsid w:val="00543B9C"/>
    <w:rsid w:val="00543BD7"/>
    <w:rsid w:val="00543E8E"/>
    <w:rsid w:val="00543FBB"/>
    <w:rsid w:val="005441F9"/>
    <w:rsid w:val="0054484E"/>
    <w:rsid w:val="00544BA2"/>
    <w:rsid w:val="005450C5"/>
    <w:rsid w:val="00545B5F"/>
    <w:rsid w:val="00546310"/>
    <w:rsid w:val="0054681B"/>
    <w:rsid w:val="00546BAE"/>
    <w:rsid w:val="00546DC1"/>
    <w:rsid w:val="005470CD"/>
    <w:rsid w:val="0054748C"/>
    <w:rsid w:val="005475F1"/>
    <w:rsid w:val="00547E80"/>
    <w:rsid w:val="005507CA"/>
    <w:rsid w:val="0055110A"/>
    <w:rsid w:val="00551196"/>
    <w:rsid w:val="005514F1"/>
    <w:rsid w:val="00551577"/>
    <w:rsid w:val="00551DF6"/>
    <w:rsid w:val="00551DF9"/>
    <w:rsid w:val="0055298C"/>
    <w:rsid w:val="005533CF"/>
    <w:rsid w:val="005537B5"/>
    <w:rsid w:val="00553B90"/>
    <w:rsid w:val="00554085"/>
    <w:rsid w:val="0055420F"/>
    <w:rsid w:val="0055478A"/>
    <w:rsid w:val="00554A76"/>
    <w:rsid w:val="00554B8A"/>
    <w:rsid w:val="005551E1"/>
    <w:rsid w:val="00555452"/>
    <w:rsid w:val="005559F4"/>
    <w:rsid w:val="00555ABA"/>
    <w:rsid w:val="00555B80"/>
    <w:rsid w:val="00556057"/>
    <w:rsid w:val="005567B5"/>
    <w:rsid w:val="00556934"/>
    <w:rsid w:val="00556E0B"/>
    <w:rsid w:val="00557439"/>
    <w:rsid w:val="005574AF"/>
    <w:rsid w:val="005576E6"/>
    <w:rsid w:val="005579E3"/>
    <w:rsid w:val="00557E51"/>
    <w:rsid w:val="005603E9"/>
    <w:rsid w:val="00560B10"/>
    <w:rsid w:val="00560DF9"/>
    <w:rsid w:val="00561249"/>
    <w:rsid w:val="00562698"/>
    <w:rsid w:val="005628AA"/>
    <w:rsid w:val="0056297E"/>
    <w:rsid w:val="00562DCB"/>
    <w:rsid w:val="00563067"/>
    <w:rsid w:val="00563190"/>
    <w:rsid w:val="00563BE7"/>
    <w:rsid w:val="005643C4"/>
    <w:rsid w:val="00564550"/>
    <w:rsid w:val="00564B98"/>
    <w:rsid w:val="005650E9"/>
    <w:rsid w:val="005654E6"/>
    <w:rsid w:val="00565C87"/>
    <w:rsid w:val="00566D31"/>
    <w:rsid w:val="0057007B"/>
    <w:rsid w:val="0057010C"/>
    <w:rsid w:val="00570132"/>
    <w:rsid w:val="00570173"/>
    <w:rsid w:val="00570BA9"/>
    <w:rsid w:val="0057103F"/>
    <w:rsid w:val="0057111A"/>
    <w:rsid w:val="00571900"/>
    <w:rsid w:val="00572345"/>
    <w:rsid w:val="0057284F"/>
    <w:rsid w:val="00572959"/>
    <w:rsid w:val="0057310C"/>
    <w:rsid w:val="00573209"/>
    <w:rsid w:val="00573B60"/>
    <w:rsid w:val="005743E5"/>
    <w:rsid w:val="0057446F"/>
    <w:rsid w:val="0057572F"/>
    <w:rsid w:val="005757CF"/>
    <w:rsid w:val="00576AB4"/>
    <w:rsid w:val="00576D31"/>
    <w:rsid w:val="00576D6E"/>
    <w:rsid w:val="00576D77"/>
    <w:rsid w:val="00576F98"/>
    <w:rsid w:val="0057707D"/>
    <w:rsid w:val="005770CA"/>
    <w:rsid w:val="00577752"/>
    <w:rsid w:val="00580D44"/>
    <w:rsid w:val="005812A3"/>
    <w:rsid w:val="00581DC9"/>
    <w:rsid w:val="00581E24"/>
    <w:rsid w:val="00581E4D"/>
    <w:rsid w:val="00582D9F"/>
    <w:rsid w:val="0058333D"/>
    <w:rsid w:val="00583819"/>
    <w:rsid w:val="005839E3"/>
    <w:rsid w:val="00583D4F"/>
    <w:rsid w:val="0058403B"/>
    <w:rsid w:val="0058455D"/>
    <w:rsid w:val="005845D8"/>
    <w:rsid w:val="005848F5"/>
    <w:rsid w:val="0058552D"/>
    <w:rsid w:val="00585575"/>
    <w:rsid w:val="005858FC"/>
    <w:rsid w:val="00585AAA"/>
    <w:rsid w:val="00586EEB"/>
    <w:rsid w:val="00587389"/>
    <w:rsid w:val="00587BCA"/>
    <w:rsid w:val="00590031"/>
    <w:rsid w:val="00590719"/>
    <w:rsid w:val="00590C41"/>
    <w:rsid w:val="00590E0B"/>
    <w:rsid w:val="005911D7"/>
    <w:rsid w:val="00591FA6"/>
    <w:rsid w:val="00593618"/>
    <w:rsid w:val="00594559"/>
    <w:rsid w:val="0059499B"/>
    <w:rsid w:val="00594B7C"/>
    <w:rsid w:val="00594C07"/>
    <w:rsid w:val="005953DC"/>
    <w:rsid w:val="0059585C"/>
    <w:rsid w:val="00597097"/>
    <w:rsid w:val="005972CA"/>
    <w:rsid w:val="00597896"/>
    <w:rsid w:val="005A0051"/>
    <w:rsid w:val="005A0D8F"/>
    <w:rsid w:val="005A10C8"/>
    <w:rsid w:val="005A1CCE"/>
    <w:rsid w:val="005A26FF"/>
    <w:rsid w:val="005A3204"/>
    <w:rsid w:val="005A39FB"/>
    <w:rsid w:val="005A3DA4"/>
    <w:rsid w:val="005A4A8D"/>
    <w:rsid w:val="005A4B0E"/>
    <w:rsid w:val="005A4CA8"/>
    <w:rsid w:val="005A58FB"/>
    <w:rsid w:val="005A5B9E"/>
    <w:rsid w:val="005A5E5F"/>
    <w:rsid w:val="005A6116"/>
    <w:rsid w:val="005A616B"/>
    <w:rsid w:val="005A76BA"/>
    <w:rsid w:val="005B0E5B"/>
    <w:rsid w:val="005B0FB7"/>
    <w:rsid w:val="005B15A5"/>
    <w:rsid w:val="005B19EA"/>
    <w:rsid w:val="005B1CD4"/>
    <w:rsid w:val="005B2641"/>
    <w:rsid w:val="005B285A"/>
    <w:rsid w:val="005B288C"/>
    <w:rsid w:val="005B303B"/>
    <w:rsid w:val="005B410D"/>
    <w:rsid w:val="005B4181"/>
    <w:rsid w:val="005B43C6"/>
    <w:rsid w:val="005B4652"/>
    <w:rsid w:val="005B69B1"/>
    <w:rsid w:val="005B719C"/>
    <w:rsid w:val="005B76A1"/>
    <w:rsid w:val="005B7E97"/>
    <w:rsid w:val="005B7F22"/>
    <w:rsid w:val="005C0062"/>
    <w:rsid w:val="005C1790"/>
    <w:rsid w:val="005C22E7"/>
    <w:rsid w:val="005C2B31"/>
    <w:rsid w:val="005C2C39"/>
    <w:rsid w:val="005C3259"/>
    <w:rsid w:val="005C3585"/>
    <w:rsid w:val="005C3992"/>
    <w:rsid w:val="005C439D"/>
    <w:rsid w:val="005C4AD5"/>
    <w:rsid w:val="005C51C1"/>
    <w:rsid w:val="005C54B3"/>
    <w:rsid w:val="005C5527"/>
    <w:rsid w:val="005C557F"/>
    <w:rsid w:val="005C5620"/>
    <w:rsid w:val="005C57E5"/>
    <w:rsid w:val="005C5907"/>
    <w:rsid w:val="005C5ED6"/>
    <w:rsid w:val="005C60E9"/>
    <w:rsid w:val="005C6172"/>
    <w:rsid w:val="005C6916"/>
    <w:rsid w:val="005C6E74"/>
    <w:rsid w:val="005C7EDF"/>
    <w:rsid w:val="005D1B5C"/>
    <w:rsid w:val="005D27D2"/>
    <w:rsid w:val="005D28D9"/>
    <w:rsid w:val="005D2E0A"/>
    <w:rsid w:val="005D315C"/>
    <w:rsid w:val="005D364F"/>
    <w:rsid w:val="005D3904"/>
    <w:rsid w:val="005D4360"/>
    <w:rsid w:val="005D4CFD"/>
    <w:rsid w:val="005D4D36"/>
    <w:rsid w:val="005D5246"/>
    <w:rsid w:val="005D5292"/>
    <w:rsid w:val="005D5671"/>
    <w:rsid w:val="005D5E85"/>
    <w:rsid w:val="005D6367"/>
    <w:rsid w:val="005D6846"/>
    <w:rsid w:val="005D6B41"/>
    <w:rsid w:val="005D72C7"/>
    <w:rsid w:val="005D735C"/>
    <w:rsid w:val="005D7A37"/>
    <w:rsid w:val="005D7A64"/>
    <w:rsid w:val="005E0CA7"/>
    <w:rsid w:val="005E0E92"/>
    <w:rsid w:val="005E0FD4"/>
    <w:rsid w:val="005E1F10"/>
    <w:rsid w:val="005E20CC"/>
    <w:rsid w:val="005E2128"/>
    <w:rsid w:val="005E23E9"/>
    <w:rsid w:val="005E25ED"/>
    <w:rsid w:val="005E3285"/>
    <w:rsid w:val="005E3524"/>
    <w:rsid w:val="005E4242"/>
    <w:rsid w:val="005E4C64"/>
    <w:rsid w:val="005E5867"/>
    <w:rsid w:val="005E5FDB"/>
    <w:rsid w:val="005E6708"/>
    <w:rsid w:val="005E690F"/>
    <w:rsid w:val="005E697E"/>
    <w:rsid w:val="005E6B08"/>
    <w:rsid w:val="005E6CF8"/>
    <w:rsid w:val="005E6E06"/>
    <w:rsid w:val="005E724B"/>
    <w:rsid w:val="005E7AE3"/>
    <w:rsid w:val="005E7EF9"/>
    <w:rsid w:val="005F0923"/>
    <w:rsid w:val="005F0A1D"/>
    <w:rsid w:val="005F0A1E"/>
    <w:rsid w:val="005F11E2"/>
    <w:rsid w:val="005F14A5"/>
    <w:rsid w:val="005F1618"/>
    <w:rsid w:val="005F19F2"/>
    <w:rsid w:val="005F1BA5"/>
    <w:rsid w:val="005F1F72"/>
    <w:rsid w:val="005F2B40"/>
    <w:rsid w:val="005F39DB"/>
    <w:rsid w:val="005F3BB1"/>
    <w:rsid w:val="005F3D96"/>
    <w:rsid w:val="005F3DB4"/>
    <w:rsid w:val="005F3DC1"/>
    <w:rsid w:val="005F3FFE"/>
    <w:rsid w:val="005F44F5"/>
    <w:rsid w:val="005F488B"/>
    <w:rsid w:val="005F4AA3"/>
    <w:rsid w:val="005F4F52"/>
    <w:rsid w:val="005F4F9E"/>
    <w:rsid w:val="005F535D"/>
    <w:rsid w:val="005F56B1"/>
    <w:rsid w:val="005F63F5"/>
    <w:rsid w:val="005F64FC"/>
    <w:rsid w:val="005F72B2"/>
    <w:rsid w:val="005F75B9"/>
    <w:rsid w:val="005F7686"/>
    <w:rsid w:val="005F7D19"/>
    <w:rsid w:val="0060040F"/>
    <w:rsid w:val="006009CA"/>
    <w:rsid w:val="00600A06"/>
    <w:rsid w:val="00600E3D"/>
    <w:rsid w:val="0060108F"/>
    <w:rsid w:val="0060167A"/>
    <w:rsid w:val="00601AF1"/>
    <w:rsid w:val="00602097"/>
    <w:rsid w:val="0060228D"/>
    <w:rsid w:val="006023A7"/>
    <w:rsid w:val="00602510"/>
    <w:rsid w:val="00602FF1"/>
    <w:rsid w:val="0060377B"/>
    <w:rsid w:val="00603BD0"/>
    <w:rsid w:val="00603BEE"/>
    <w:rsid w:val="00603DD8"/>
    <w:rsid w:val="0060437A"/>
    <w:rsid w:val="00604633"/>
    <w:rsid w:val="006047BB"/>
    <w:rsid w:val="006051E4"/>
    <w:rsid w:val="006054DE"/>
    <w:rsid w:val="00606CC2"/>
    <w:rsid w:val="00607CA2"/>
    <w:rsid w:val="00610125"/>
    <w:rsid w:val="00610259"/>
    <w:rsid w:val="006102B2"/>
    <w:rsid w:val="0061064D"/>
    <w:rsid w:val="00611031"/>
    <w:rsid w:val="00611356"/>
    <w:rsid w:val="00611964"/>
    <w:rsid w:val="006122C5"/>
    <w:rsid w:val="00612D6B"/>
    <w:rsid w:val="00613D38"/>
    <w:rsid w:val="00613F55"/>
    <w:rsid w:val="00614089"/>
    <w:rsid w:val="0061436B"/>
    <w:rsid w:val="006143B7"/>
    <w:rsid w:val="006148BE"/>
    <w:rsid w:val="00614D35"/>
    <w:rsid w:val="00614E3E"/>
    <w:rsid w:val="00615557"/>
    <w:rsid w:val="00616B1D"/>
    <w:rsid w:val="00616C5A"/>
    <w:rsid w:val="00617201"/>
    <w:rsid w:val="00617A18"/>
    <w:rsid w:val="00617D18"/>
    <w:rsid w:val="00620087"/>
    <w:rsid w:val="006200A9"/>
    <w:rsid w:val="00620AD3"/>
    <w:rsid w:val="00620C21"/>
    <w:rsid w:val="00620E73"/>
    <w:rsid w:val="00620EA1"/>
    <w:rsid w:val="00620EED"/>
    <w:rsid w:val="006213A3"/>
    <w:rsid w:val="006215E0"/>
    <w:rsid w:val="006215FE"/>
    <w:rsid w:val="00622D7B"/>
    <w:rsid w:val="00623AA5"/>
    <w:rsid w:val="00624B80"/>
    <w:rsid w:val="006255E2"/>
    <w:rsid w:val="00625C20"/>
    <w:rsid w:val="00626446"/>
    <w:rsid w:val="006266B2"/>
    <w:rsid w:val="006267BC"/>
    <w:rsid w:val="006271AB"/>
    <w:rsid w:val="00627423"/>
    <w:rsid w:val="0062760F"/>
    <w:rsid w:val="006277A6"/>
    <w:rsid w:val="006278F9"/>
    <w:rsid w:val="006279AD"/>
    <w:rsid w:val="00627CD7"/>
    <w:rsid w:val="00627D72"/>
    <w:rsid w:val="006302EE"/>
    <w:rsid w:val="00630468"/>
    <w:rsid w:val="0063087A"/>
    <w:rsid w:val="006309EC"/>
    <w:rsid w:val="00631571"/>
    <w:rsid w:val="0063208B"/>
    <w:rsid w:val="006320CA"/>
    <w:rsid w:val="006322BD"/>
    <w:rsid w:val="00632D2C"/>
    <w:rsid w:val="00633A3D"/>
    <w:rsid w:val="00633AA2"/>
    <w:rsid w:val="00633DE6"/>
    <w:rsid w:val="0063424D"/>
    <w:rsid w:val="0063478E"/>
    <w:rsid w:val="00635E81"/>
    <w:rsid w:val="00636F7B"/>
    <w:rsid w:val="00637367"/>
    <w:rsid w:val="00637E81"/>
    <w:rsid w:val="006400FB"/>
    <w:rsid w:val="00640417"/>
    <w:rsid w:val="0064055F"/>
    <w:rsid w:val="00640931"/>
    <w:rsid w:val="00640FEE"/>
    <w:rsid w:val="0064134B"/>
    <w:rsid w:val="00641455"/>
    <w:rsid w:val="00642C5E"/>
    <w:rsid w:val="00642D15"/>
    <w:rsid w:val="00643190"/>
    <w:rsid w:val="006441AD"/>
    <w:rsid w:val="0064438A"/>
    <w:rsid w:val="00644884"/>
    <w:rsid w:val="00645198"/>
    <w:rsid w:val="00645A90"/>
    <w:rsid w:val="00645BC1"/>
    <w:rsid w:val="00645D46"/>
    <w:rsid w:val="00646EFD"/>
    <w:rsid w:val="006476C9"/>
    <w:rsid w:val="006478FA"/>
    <w:rsid w:val="00647A77"/>
    <w:rsid w:val="00647A94"/>
    <w:rsid w:val="00647E6E"/>
    <w:rsid w:val="00647FD7"/>
    <w:rsid w:val="00650167"/>
    <w:rsid w:val="0065036B"/>
    <w:rsid w:val="00650E37"/>
    <w:rsid w:val="0065205B"/>
    <w:rsid w:val="0065270C"/>
    <w:rsid w:val="00652BC0"/>
    <w:rsid w:val="0065302A"/>
    <w:rsid w:val="006533F1"/>
    <w:rsid w:val="00654201"/>
    <w:rsid w:val="00654FBF"/>
    <w:rsid w:val="00654FDE"/>
    <w:rsid w:val="00655615"/>
    <w:rsid w:val="0065562B"/>
    <w:rsid w:val="00656009"/>
    <w:rsid w:val="006565B5"/>
    <w:rsid w:val="0065688A"/>
    <w:rsid w:val="00657A1D"/>
    <w:rsid w:val="00660203"/>
    <w:rsid w:val="006605CB"/>
    <w:rsid w:val="006606F3"/>
    <w:rsid w:val="00660BCD"/>
    <w:rsid w:val="006613AC"/>
    <w:rsid w:val="006613C8"/>
    <w:rsid w:val="00661C4A"/>
    <w:rsid w:val="00661DB6"/>
    <w:rsid w:val="00661EEE"/>
    <w:rsid w:val="0066277F"/>
    <w:rsid w:val="00662F80"/>
    <w:rsid w:val="00663761"/>
    <w:rsid w:val="00663775"/>
    <w:rsid w:val="00663894"/>
    <w:rsid w:val="0066400B"/>
    <w:rsid w:val="006642DC"/>
    <w:rsid w:val="0066455E"/>
    <w:rsid w:val="00664D55"/>
    <w:rsid w:val="00665BF5"/>
    <w:rsid w:val="006667B6"/>
    <w:rsid w:val="00666910"/>
    <w:rsid w:val="00666ED5"/>
    <w:rsid w:val="00666F75"/>
    <w:rsid w:val="00667297"/>
    <w:rsid w:val="0066757F"/>
    <w:rsid w:val="0066792C"/>
    <w:rsid w:val="006707F5"/>
    <w:rsid w:val="0067155C"/>
    <w:rsid w:val="00671B2C"/>
    <w:rsid w:val="0067274A"/>
    <w:rsid w:val="006737A9"/>
    <w:rsid w:val="00673813"/>
    <w:rsid w:val="006738EA"/>
    <w:rsid w:val="00673A03"/>
    <w:rsid w:val="00673DD4"/>
    <w:rsid w:val="00673F61"/>
    <w:rsid w:val="006749B7"/>
    <w:rsid w:val="00674A04"/>
    <w:rsid w:val="006755BA"/>
    <w:rsid w:val="00677242"/>
    <w:rsid w:val="00677D09"/>
    <w:rsid w:val="00680038"/>
    <w:rsid w:val="00680146"/>
    <w:rsid w:val="00680252"/>
    <w:rsid w:val="006803FE"/>
    <w:rsid w:val="00680C91"/>
    <w:rsid w:val="0068173A"/>
    <w:rsid w:val="00682078"/>
    <w:rsid w:val="00682E77"/>
    <w:rsid w:val="00683220"/>
    <w:rsid w:val="006835F0"/>
    <w:rsid w:val="00683DDA"/>
    <w:rsid w:val="00683EAA"/>
    <w:rsid w:val="00684000"/>
    <w:rsid w:val="006842D7"/>
    <w:rsid w:val="0068448A"/>
    <w:rsid w:val="006848A9"/>
    <w:rsid w:val="00685286"/>
    <w:rsid w:val="006854BA"/>
    <w:rsid w:val="00685723"/>
    <w:rsid w:val="00687D23"/>
    <w:rsid w:val="00687D8D"/>
    <w:rsid w:val="0069085E"/>
    <w:rsid w:val="00690A14"/>
    <w:rsid w:val="00690AA0"/>
    <w:rsid w:val="00690E19"/>
    <w:rsid w:val="00691838"/>
    <w:rsid w:val="00691ED3"/>
    <w:rsid w:val="00692890"/>
    <w:rsid w:val="0069327E"/>
    <w:rsid w:val="00693366"/>
    <w:rsid w:val="00693BED"/>
    <w:rsid w:val="00693F28"/>
    <w:rsid w:val="006945B4"/>
    <w:rsid w:val="006945E6"/>
    <w:rsid w:val="00694B3C"/>
    <w:rsid w:val="00694B9B"/>
    <w:rsid w:val="006954F4"/>
    <w:rsid w:val="0069576A"/>
    <w:rsid w:val="006964C2"/>
    <w:rsid w:val="00696DFE"/>
    <w:rsid w:val="00696E82"/>
    <w:rsid w:val="00697316"/>
    <w:rsid w:val="0069743A"/>
    <w:rsid w:val="0069756C"/>
    <w:rsid w:val="00697900"/>
    <w:rsid w:val="00697A43"/>
    <w:rsid w:val="006A0515"/>
    <w:rsid w:val="006A0682"/>
    <w:rsid w:val="006A10BE"/>
    <w:rsid w:val="006A174A"/>
    <w:rsid w:val="006A17E7"/>
    <w:rsid w:val="006A2B97"/>
    <w:rsid w:val="006A2DBC"/>
    <w:rsid w:val="006A2F0F"/>
    <w:rsid w:val="006A314F"/>
    <w:rsid w:val="006A3539"/>
    <w:rsid w:val="006A38A9"/>
    <w:rsid w:val="006A3CF8"/>
    <w:rsid w:val="006A4143"/>
    <w:rsid w:val="006A4495"/>
    <w:rsid w:val="006A5244"/>
    <w:rsid w:val="006A535E"/>
    <w:rsid w:val="006A53B0"/>
    <w:rsid w:val="006A589A"/>
    <w:rsid w:val="006A60CF"/>
    <w:rsid w:val="006A667D"/>
    <w:rsid w:val="006A6A28"/>
    <w:rsid w:val="006A6D33"/>
    <w:rsid w:val="006A7FE9"/>
    <w:rsid w:val="006B1DBD"/>
    <w:rsid w:val="006B282C"/>
    <w:rsid w:val="006B2CAD"/>
    <w:rsid w:val="006B2F55"/>
    <w:rsid w:val="006B2F98"/>
    <w:rsid w:val="006B3A54"/>
    <w:rsid w:val="006B3CDC"/>
    <w:rsid w:val="006B4122"/>
    <w:rsid w:val="006B419C"/>
    <w:rsid w:val="006B45BC"/>
    <w:rsid w:val="006B526E"/>
    <w:rsid w:val="006B559A"/>
    <w:rsid w:val="006B58BD"/>
    <w:rsid w:val="006B59F4"/>
    <w:rsid w:val="006B6A87"/>
    <w:rsid w:val="006B6E5D"/>
    <w:rsid w:val="006B7C5A"/>
    <w:rsid w:val="006B7EDB"/>
    <w:rsid w:val="006C018B"/>
    <w:rsid w:val="006C0254"/>
    <w:rsid w:val="006C0374"/>
    <w:rsid w:val="006C120E"/>
    <w:rsid w:val="006C245F"/>
    <w:rsid w:val="006C2CDA"/>
    <w:rsid w:val="006C397C"/>
    <w:rsid w:val="006C3B16"/>
    <w:rsid w:val="006C3DF4"/>
    <w:rsid w:val="006C3ED1"/>
    <w:rsid w:val="006C42A2"/>
    <w:rsid w:val="006C42AE"/>
    <w:rsid w:val="006C4766"/>
    <w:rsid w:val="006C4788"/>
    <w:rsid w:val="006C5B45"/>
    <w:rsid w:val="006C5B51"/>
    <w:rsid w:val="006C5C1D"/>
    <w:rsid w:val="006C5EA8"/>
    <w:rsid w:val="006C62DE"/>
    <w:rsid w:val="006C6772"/>
    <w:rsid w:val="006C6D73"/>
    <w:rsid w:val="006C7586"/>
    <w:rsid w:val="006C7803"/>
    <w:rsid w:val="006C7950"/>
    <w:rsid w:val="006C7A2C"/>
    <w:rsid w:val="006D0050"/>
    <w:rsid w:val="006D04D1"/>
    <w:rsid w:val="006D08FD"/>
    <w:rsid w:val="006D0D25"/>
    <w:rsid w:val="006D1085"/>
    <w:rsid w:val="006D1784"/>
    <w:rsid w:val="006D1AEC"/>
    <w:rsid w:val="006D289A"/>
    <w:rsid w:val="006D2D02"/>
    <w:rsid w:val="006D2FD2"/>
    <w:rsid w:val="006D304F"/>
    <w:rsid w:val="006D32B8"/>
    <w:rsid w:val="006D33D7"/>
    <w:rsid w:val="006D348C"/>
    <w:rsid w:val="006D3A03"/>
    <w:rsid w:val="006D4118"/>
    <w:rsid w:val="006D4F5D"/>
    <w:rsid w:val="006D5183"/>
    <w:rsid w:val="006D53AE"/>
    <w:rsid w:val="006D5414"/>
    <w:rsid w:val="006D5A63"/>
    <w:rsid w:val="006D6860"/>
    <w:rsid w:val="006D6892"/>
    <w:rsid w:val="006D6AA4"/>
    <w:rsid w:val="006D6F9D"/>
    <w:rsid w:val="006D703D"/>
    <w:rsid w:val="006D754A"/>
    <w:rsid w:val="006D78ED"/>
    <w:rsid w:val="006E0D7F"/>
    <w:rsid w:val="006E1613"/>
    <w:rsid w:val="006E19AA"/>
    <w:rsid w:val="006E1CC1"/>
    <w:rsid w:val="006E27E7"/>
    <w:rsid w:val="006E29F2"/>
    <w:rsid w:val="006E2B2B"/>
    <w:rsid w:val="006E32C6"/>
    <w:rsid w:val="006E35FA"/>
    <w:rsid w:val="006E48F7"/>
    <w:rsid w:val="006E4983"/>
    <w:rsid w:val="006E4989"/>
    <w:rsid w:val="006E4A1D"/>
    <w:rsid w:val="006E4BA2"/>
    <w:rsid w:val="006E570C"/>
    <w:rsid w:val="006E58FB"/>
    <w:rsid w:val="006E5EF3"/>
    <w:rsid w:val="006E63BB"/>
    <w:rsid w:val="006E6CBC"/>
    <w:rsid w:val="006E7990"/>
    <w:rsid w:val="006E7BBF"/>
    <w:rsid w:val="006F26BB"/>
    <w:rsid w:val="006F27A5"/>
    <w:rsid w:val="006F2B81"/>
    <w:rsid w:val="006F3050"/>
    <w:rsid w:val="006F3363"/>
    <w:rsid w:val="006F3B15"/>
    <w:rsid w:val="006F4376"/>
    <w:rsid w:val="006F4441"/>
    <w:rsid w:val="006F4C0C"/>
    <w:rsid w:val="006F4C79"/>
    <w:rsid w:val="006F5FBD"/>
    <w:rsid w:val="006F61B5"/>
    <w:rsid w:val="006F6319"/>
    <w:rsid w:val="006F71C5"/>
    <w:rsid w:val="006F72AB"/>
    <w:rsid w:val="006F73D9"/>
    <w:rsid w:val="006F7B44"/>
    <w:rsid w:val="006F7E5E"/>
    <w:rsid w:val="00700120"/>
    <w:rsid w:val="00700BA7"/>
    <w:rsid w:val="0070139B"/>
    <w:rsid w:val="007013F9"/>
    <w:rsid w:val="0070191E"/>
    <w:rsid w:val="00701DCF"/>
    <w:rsid w:val="00702367"/>
    <w:rsid w:val="00702D1A"/>
    <w:rsid w:val="00702E19"/>
    <w:rsid w:val="007033C5"/>
    <w:rsid w:val="00704953"/>
    <w:rsid w:val="00704A79"/>
    <w:rsid w:val="00704C7D"/>
    <w:rsid w:val="00705786"/>
    <w:rsid w:val="00705B23"/>
    <w:rsid w:val="00706754"/>
    <w:rsid w:val="007068E1"/>
    <w:rsid w:val="00706CB1"/>
    <w:rsid w:val="007071B2"/>
    <w:rsid w:val="00707D05"/>
    <w:rsid w:val="00712094"/>
    <w:rsid w:val="007124A2"/>
    <w:rsid w:val="00712D4B"/>
    <w:rsid w:val="00713003"/>
    <w:rsid w:val="007133C8"/>
    <w:rsid w:val="00713BB3"/>
    <w:rsid w:val="00713BB4"/>
    <w:rsid w:val="007144BD"/>
    <w:rsid w:val="0071451A"/>
    <w:rsid w:val="0071470E"/>
    <w:rsid w:val="00714C39"/>
    <w:rsid w:val="0071527E"/>
    <w:rsid w:val="007159AA"/>
    <w:rsid w:val="00715FCA"/>
    <w:rsid w:val="00716ECB"/>
    <w:rsid w:val="0071704D"/>
    <w:rsid w:val="00717EA9"/>
    <w:rsid w:val="00720184"/>
    <w:rsid w:val="007202F9"/>
    <w:rsid w:val="007206AE"/>
    <w:rsid w:val="00720F6A"/>
    <w:rsid w:val="007224EB"/>
    <w:rsid w:val="00722524"/>
    <w:rsid w:val="007227B4"/>
    <w:rsid w:val="00722C69"/>
    <w:rsid w:val="007232C7"/>
    <w:rsid w:val="00723393"/>
    <w:rsid w:val="00723AD9"/>
    <w:rsid w:val="0072412A"/>
    <w:rsid w:val="007248AB"/>
    <w:rsid w:val="00724DB2"/>
    <w:rsid w:val="00724E89"/>
    <w:rsid w:val="007251CF"/>
    <w:rsid w:val="007255E8"/>
    <w:rsid w:val="0072603E"/>
    <w:rsid w:val="00726048"/>
    <w:rsid w:val="007260BF"/>
    <w:rsid w:val="00726424"/>
    <w:rsid w:val="007266CE"/>
    <w:rsid w:val="0072763A"/>
    <w:rsid w:val="007276AE"/>
    <w:rsid w:val="0072788B"/>
    <w:rsid w:val="00727987"/>
    <w:rsid w:val="00727CA9"/>
    <w:rsid w:val="00727DF0"/>
    <w:rsid w:val="00727FF1"/>
    <w:rsid w:val="0073063D"/>
    <w:rsid w:val="00730E07"/>
    <w:rsid w:val="0073115E"/>
    <w:rsid w:val="00731427"/>
    <w:rsid w:val="0073329F"/>
    <w:rsid w:val="00733434"/>
    <w:rsid w:val="00733456"/>
    <w:rsid w:val="00733854"/>
    <w:rsid w:val="00733B82"/>
    <w:rsid w:val="007342CD"/>
    <w:rsid w:val="00734FAA"/>
    <w:rsid w:val="007350B5"/>
    <w:rsid w:val="007355C1"/>
    <w:rsid w:val="0073578D"/>
    <w:rsid w:val="00735CDD"/>
    <w:rsid w:val="00736496"/>
    <w:rsid w:val="00736600"/>
    <w:rsid w:val="00736D8D"/>
    <w:rsid w:val="00737597"/>
    <w:rsid w:val="0073793A"/>
    <w:rsid w:val="0074084D"/>
    <w:rsid w:val="00740DA0"/>
    <w:rsid w:val="0074157E"/>
    <w:rsid w:val="00741E3A"/>
    <w:rsid w:val="007425AF"/>
    <w:rsid w:val="007439AB"/>
    <w:rsid w:val="00743A4D"/>
    <w:rsid w:val="00743E8F"/>
    <w:rsid w:val="00744ECE"/>
    <w:rsid w:val="00745339"/>
    <w:rsid w:val="0074536C"/>
    <w:rsid w:val="00745499"/>
    <w:rsid w:val="0074560C"/>
    <w:rsid w:val="00745DE1"/>
    <w:rsid w:val="00745FB1"/>
    <w:rsid w:val="007469AB"/>
    <w:rsid w:val="00746FE9"/>
    <w:rsid w:val="00747599"/>
    <w:rsid w:val="0075050B"/>
    <w:rsid w:val="00751ACA"/>
    <w:rsid w:val="00752208"/>
    <w:rsid w:val="00752242"/>
    <w:rsid w:val="0075268F"/>
    <w:rsid w:val="00753526"/>
    <w:rsid w:val="007537E8"/>
    <w:rsid w:val="00753842"/>
    <w:rsid w:val="0075392F"/>
    <w:rsid w:val="00753B88"/>
    <w:rsid w:val="00753DBD"/>
    <w:rsid w:val="007545B3"/>
    <w:rsid w:val="00754878"/>
    <w:rsid w:val="007558CF"/>
    <w:rsid w:val="00756327"/>
    <w:rsid w:val="0075690F"/>
    <w:rsid w:val="0075691D"/>
    <w:rsid w:val="00756FF5"/>
    <w:rsid w:val="007572D6"/>
    <w:rsid w:val="007603C9"/>
    <w:rsid w:val="00760725"/>
    <w:rsid w:val="00760A30"/>
    <w:rsid w:val="00760BE8"/>
    <w:rsid w:val="00760D8F"/>
    <w:rsid w:val="007624D2"/>
    <w:rsid w:val="00762569"/>
    <w:rsid w:val="00762C08"/>
    <w:rsid w:val="00763817"/>
    <w:rsid w:val="00764457"/>
    <w:rsid w:val="007644BA"/>
    <w:rsid w:val="00764977"/>
    <w:rsid w:val="007650F6"/>
    <w:rsid w:val="00765DA6"/>
    <w:rsid w:val="007661F9"/>
    <w:rsid w:val="007663B1"/>
    <w:rsid w:val="00766B76"/>
    <w:rsid w:val="00766E4D"/>
    <w:rsid w:val="00767091"/>
    <w:rsid w:val="00767446"/>
    <w:rsid w:val="00767E5D"/>
    <w:rsid w:val="00767F0E"/>
    <w:rsid w:val="00770647"/>
    <w:rsid w:val="00770C5D"/>
    <w:rsid w:val="00770E2F"/>
    <w:rsid w:val="007711D0"/>
    <w:rsid w:val="0077176C"/>
    <w:rsid w:val="007722D3"/>
    <w:rsid w:val="0077279E"/>
    <w:rsid w:val="00774A76"/>
    <w:rsid w:val="00775396"/>
    <w:rsid w:val="00776236"/>
    <w:rsid w:val="00776366"/>
    <w:rsid w:val="0077647E"/>
    <w:rsid w:val="00776BDA"/>
    <w:rsid w:val="007776C3"/>
    <w:rsid w:val="0077773E"/>
    <w:rsid w:val="00777846"/>
    <w:rsid w:val="00777A50"/>
    <w:rsid w:val="00777BB0"/>
    <w:rsid w:val="00777C4F"/>
    <w:rsid w:val="00777C75"/>
    <w:rsid w:val="0078014F"/>
    <w:rsid w:val="00780E6E"/>
    <w:rsid w:val="00780EF3"/>
    <w:rsid w:val="00781399"/>
    <w:rsid w:val="007816F5"/>
    <w:rsid w:val="00782516"/>
    <w:rsid w:val="00782539"/>
    <w:rsid w:val="00782774"/>
    <w:rsid w:val="007839F4"/>
    <w:rsid w:val="00783CFF"/>
    <w:rsid w:val="007848C0"/>
    <w:rsid w:val="00784A67"/>
    <w:rsid w:val="00785A24"/>
    <w:rsid w:val="00785EF2"/>
    <w:rsid w:val="007863F8"/>
    <w:rsid w:val="00786895"/>
    <w:rsid w:val="007869C4"/>
    <w:rsid w:val="00786CEE"/>
    <w:rsid w:val="00787C83"/>
    <w:rsid w:val="00790695"/>
    <w:rsid w:val="00791160"/>
    <w:rsid w:val="00791354"/>
    <w:rsid w:val="007919CC"/>
    <w:rsid w:val="0079201B"/>
    <w:rsid w:val="0079241D"/>
    <w:rsid w:val="007926B4"/>
    <w:rsid w:val="00793123"/>
    <w:rsid w:val="007932F9"/>
    <w:rsid w:val="00793A78"/>
    <w:rsid w:val="00793E67"/>
    <w:rsid w:val="00793E6D"/>
    <w:rsid w:val="00793ECD"/>
    <w:rsid w:val="00794A7A"/>
    <w:rsid w:val="00794A94"/>
    <w:rsid w:val="00794DC0"/>
    <w:rsid w:val="00795446"/>
    <w:rsid w:val="007957D1"/>
    <w:rsid w:val="00795C59"/>
    <w:rsid w:val="007961E1"/>
    <w:rsid w:val="007962AA"/>
    <w:rsid w:val="007963E7"/>
    <w:rsid w:val="0079675B"/>
    <w:rsid w:val="00796F41"/>
    <w:rsid w:val="00796F87"/>
    <w:rsid w:val="00797007"/>
    <w:rsid w:val="0079778A"/>
    <w:rsid w:val="00797C12"/>
    <w:rsid w:val="007A1209"/>
    <w:rsid w:val="007A17DA"/>
    <w:rsid w:val="007A1B09"/>
    <w:rsid w:val="007A1B69"/>
    <w:rsid w:val="007A2758"/>
    <w:rsid w:val="007A3FBE"/>
    <w:rsid w:val="007A4026"/>
    <w:rsid w:val="007A4748"/>
    <w:rsid w:val="007A5291"/>
    <w:rsid w:val="007A5D3D"/>
    <w:rsid w:val="007A5FB7"/>
    <w:rsid w:val="007A64E3"/>
    <w:rsid w:val="007A7A46"/>
    <w:rsid w:val="007A7EDB"/>
    <w:rsid w:val="007B00E8"/>
    <w:rsid w:val="007B01A5"/>
    <w:rsid w:val="007B0FE2"/>
    <w:rsid w:val="007B1FF0"/>
    <w:rsid w:val="007B25E2"/>
    <w:rsid w:val="007B2B56"/>
    <w:rsid w:val="007B3105"/>
    <w:rsid w:val="007B34EE"/>
    <w:rsid w:val="007B3D14"/>
    <w:rsid w:val="007B3FED"/>
    <w:rsid w:val="007B4515"/>
    <w:rsid w:val="007B453B"/>
    <w:rsid w:val="007B4E39"/>
    <w:rsid w:val="007B5151"/>
    <w:rsid w:val="007B5613"/>
    <w:rsid w:val="007B6B67"/>
    <w:rsid w:val="007B6ED3"/>
    <w:rsid w:val="007B7118"/>
    <w:rsid w:val="007B7C9E"/>
    <w:rsid w:val="007C001A"/>
    <w:rsid w:val="007C0806"/>
    <w:rsid w:val="007C0944"/>
    <w:rsid w:val="007C09B7"/>
    <w:rsid w:val="007C0CCE"/>
    <w:rsid w:val="007C0CE7"/>
    <w:rsid w:val="007C0DF7"/>
    <w:rsid w:val="007C0F6D"/>
    <w:rsid w:val="007C1897"/>
    <w:rsid w:val="007C2137"/>
    <w:rsid w:val="007C21B1"/>
    <w:rsid w:val="007C22C1"/>
    <w:rsid w:val="007C2DB6"/>
    <w:rsid w:val="007C3F25"/>
    <w:rsid w:val="007C45C9"/>
    <w:rsid w:val="007C49F7"/>
    <w:rsid w:val="007C5257"/>
    <w:rsid w:val="007C5F72"/>
    <w:rsid w:val="007C643F"/>
    <w:rsid w:val="007C6A2E"/>
    <w:rsid w:val="007C6D43"/>
    <w:rsid w:val="007C729B"/>
    <w:rsid w:val="007C72B0"/>
    <w:rsid w:val="007C7609"/>
    <w:rsid w:val="007D0D8F"/>
    <w:rsid w:val="007D110A"/>
    <w:rsid w:val="007D1C11"/>
    <w:rsid w:val="007D2C23"/>
    <w:rsid w:val="007D2C5E"/>
    <w:rsid w:val="007D3147"/>
    <w:rsid w:val="007D34F2"/>
    <w:rsid w:val="007D3F58"/>
    <w:rsid w:val="007D449E"/>
    <w:rsid w:val="007D4CB9"/>
    <w:rsid w:val="007D4D54"/>
    <w:rsid w:val="007D4F15"/>
    <w:rsid w:val="007D5345"/>
    <w:rsid w:val="007D55EE"/>
    <w:rsid w:val="007D58C7"/>
    <w:rsid w:val="007D5DE8"/>
    <w:rsid w:val="007D67CD"/>
    <w:rsid w:val="007D68E9"/>
    <w:rsid w:val="007D6D2C"/>
    <w:rsid w:val="007D6DA2"/>
    <w:rsid w:val="007D708A"/>
    <w:rsid w:val="007D781C"/>
    <w:rsid w:val="007E0062"/>
    <w:rsid w:val="007E090D"/>
    <w:rsid w:val="007E1E95"/>
    <w:rsid w:val="007E2908"/>
    <w:rsid w:val="007E336A"/>
    <w:rsid w:val="007E343A"/>
    <w:rsid w:val="007E35F0"/>
    <w:rsid w:val="007E39FE"/>
    <w:rsid w:val="007E3ECA"/>
    <w:rsid w:val="007E42C4"/>
    <w:rsid w:val="007E5122"/>
    <w:rsid w:val="007E64A6"/>
    <w:rsid w:val="007E7010"/>
    <w:rsid w:val="007E71E7"/>
    <w:rsid w:val="007E7537"/>
    <w:rsid w:val="007E77FC"/>
    <w:rsid w:val="007E7CE7"/>
    <w:rsid w:val="007E7F15"/>
    <w:rsid w:val="007F025E"/>
    <w:rsid w:val="007F0576"/>
    <w:rsid w:val="007F103B"/>
    <w:rsid w:val="007F1400"/>
    <w:rsid w:val="007F1638"/>
    <w:rsid w:val="007F1AD6"/>
    <w:rsid w:val="007F1C87"/>
    <w:rsid w:val="007F211A"/>
    <w:rsid w:val="007F25A8"/>
    <w:rsid w:val="007F27EB"/>
    <w:rsid w:val="007F2AAE"/>
    <w:rsid w:val="007F2B4D"/>
    <w:rsid w:val="007F385C"/>
    <w:rsid w:val="007F3EEB"/>
    <w:rsid w:val="007F42BB"/>
    <w:rsid w:val="007F43AB"/>
    <w:rsid w:val="007F4BDF"/>
    <w:rsid w:val="007F4DEA"/>
    <w:rsid w:val="007F52F2"/>
    <w:rsid w:val="007F551B"/>
    <w:rsid w:val="007F5C05"/>
    <w:rsid w:val="007F677F"/>
    <w:rsid w:val="007F680A"/>
    <w:rsid w:val="007F68C5"/>
    <w:rsid w:val="007F6DB4"/>
    <w:rsid w:val="007F73B1"/>
    <w:rsid w:val="007F7431"/>
    <w:rsid w:val="007F7E79"/>
    <w:rsid w:val="008004F8"/>
    <w:rsid w:val="00800ED2"/>
    <w:rsid w:val="0080143A"/>
    <w:rsid w:val="00801680"/>
    <w:rsid w:val="00802134"/>
    <w:rsid w:val="0080221E"/>
    <w:rsid w:val="00802287"/>
    <w:rsid w:val="00802C4B"/>
    <w:rsid w:val="00803AEE"/>
    <w:rsid w:val="00804878"/>
    <w:rsid w:val="0080497E"/>
    <w:rsid w:val="00805675"/>
    <w:rsid w:val="00805700"/>
    <w:rsid w:val="0080577A"/>
    <w:rsid w:val="00805ED3"/>
    <w:rsid w:val="00806518"/>
    <w:rsid w:val="008069F8"/>
    <w:rsid w:val="00807044"/>
    <w:rsid w:val="0080730F"/>
    <w:rsid w:val="0080733C"/>
    <w:rsid w:val="00807803"/>
    <w:rsid w:val="00807E4C"/>
    <w:rsid w:val="008100BC"/>
    <w:rsid w:val="00810A4E"/>
    <w:rsid w:val="00810A85"/>
    <w:rsid w:val="00810E11"/>
    <w:rsid w:val="008115D7"/>
    <w:rsid w:val="0081250E"/>
    <w:rsid w:val="00812835"/>
    <w:rsid w:val="00812B24"/>
    <w:rsid w:val="008130AF"/>
    <w:rsid w:val="00813E76"/>
    <w:rsid w:val="0081421D"/>
    <w:rsid w:val="00814256"/>
    <w:rsid w:val="00814421"/>
    <w:rsid w:val="0081515A"/>
    <w:rsid w:val="00815550"/>
    <w:rsid w:val="00815A06"/>
    <w:rsid w:val="00816730"/>
    <w:rsid w:val="00816790"/>
    <w:rsid w:val="00816887"/>
    <w:rsid w:val="008169C8"/>
    <w:rsid w:val="008173AD"/>
    <w:rsid w:val="00817852"/>
    <w:rsid w:val="00817910"/>
    <w:rsid w:val="00817AFA"/>
    <w:rsid w:val="00817D71"/>
    <w:rsid w:val="00817E26"/>
    <w:rsid w:val="0082007A"/>
    <w:rsid w:val="00820287"/>
    <w:rsid w:val="008202B2"/>
    <w:rsid w:val="00820B45"/>
    <w:rsid w:val="008216B4"/>
    <w:rsid w:val="008217D6"/>
    <w:rsid w:val="00821B13"/>
    <w:rsid w:val="00822297"/>
    <w:rsid w:val="00823002"/>
    <w:rsid w:val="0082342A"/>
    <w:rsid w:val="0082381B"/>
    <w:rsid w:val="00823DCB"/>
    <w:rsid w:val="00823F9D"/>
    <w:rsid w:val="00824899"/>
    <w:rsid w:val="00824B3F"/>
    <w:rsid w:val="00824DF1"/>
    <w:rsid w:val="0082506B"/>
    <w:rsid w:val="008259FF"/>
    <w:rsid w:val="00825A01"/>
    <w:rsid w:val="00825EF9"/>
    <w:rsid w:val="00825FD1"/>
    <w:rsid w:val="008260D8"/>
    <w:rsid w:val="008261C0"/>
    <w:rsid w:val="00826273"/>
    <w:rsid w:val="00826CF8"/>
    <w:rsid w:val="00826DB2"/>
    <w:rsid w:val="00827300"/>
    <w:rsid w:val="00827358"/>
    <w:rsid w:val="008276FC"/>
    <w:rsid w:val="0083059A"/>
    <w:rsid w:val="008309A8"/>
    <w:rsid w:val="008314D4"/>
    <w:rsid w:val="00831A8B"/>
    <w:rsid w:val="00832011"/>
    <w:rsid w:val="008322B6"/>
    <w:rsid w:val="00832DAA"/>
    <w:rsid w:val="008331AA"/>
    <w:rsid w:val="008332B5"/>
    <w:rsid w:val="00833B60"/>
    <w:rsid w:val="0083408A"/>
    <w:rsid w:val="0083441C"/>
    <w:rsid w:val="0083455E"/>
    <w:rsid w:val="0083460F"/>
    <w:rsid w:val="00834E8B"/>
    <w:rsid w:val="00835B94"/>
    <w:rsid w:val="00836180"/>
    <w:rsid w:val="008363FA"/>
    <w:rsid w:val="00837479"/>
    <w:rsid w:val="008374C1"/>
    <w:rsid w:val="008377EA"/>
    <w:rsid w:val="008402AE"/>
    <w:rsid w:val="00840597"/>
    <w:rsid w:val="008414AE"/>
    <w:rsid w:val="00841592"/>
    <w:rsid w:val="00842955"/>
    <w:rsid w:val="0084322C"/>
    <w:rsid w:val="00843E08"/>
    <w:rsid w:val="00843E42"/>
    <w:rsid w:val="00844A4B"/>
    <w:rsid w:val="008452DC"/>
    <w:rsid w:val="008457A5"/>
    <w:rsid w:val="008457B6"/>
    <w:rsid w:val="0084615D"/>
    <w:rsid w:val="008466E7"/>
    <w:rsid w:val="0084726E"/>
    <w:rsid w:val="008475FE"/>
    <w:rsid w:val="008504F1"/>
    <w:rsid w:val="008514C5"/>
    <w:rsid w:val="00851F05"/>
    <w:rsid w:val="00852272"/>
    <w:rsid w:val="00852E43"/>
    <w:rsid w:val="00853D08"/>
    <w:rsid w:val="00853F95"/>
    <w:rsid w:val="00854083"/>
    <w:rsid w:val="0085597B"/>
    <w:rsid w:val="00856CA6"/>
    <w:rsid w:val="00856DAB"/>
    <w:rsid w:val="00862080"/>
    <w:rsid w:val="008623E9"/>
    <w:rsid w:val="0086259B"/>
    <w:rsid w:val="008630F0"/>
    <w:rsid w:val="0086343D"/>
    <w:rsid w:val="00864008"/>
    <w:rsid w:val="00864A29"/>
    <w:rsid w:val="00864AD8"/>
    <w:rsid w:val="00864C1C"/>
    <w:rsid w:val="00865508"/>
    <w:rsid w:val="008657C5"/>
    <w:rsid w:val="0086597A"/>
    <w:rsid w:val="00865FD6"/>
    <w:rsid w:val="008662EB"/>
    <w:rsid w:val="008669D4"/>
    <w:rsid w:val="00866C6E"/>
    <w:rsid w:val="00866E2F"/>
    <w:rsid w:val="00866EA5"/>
    <w:rsid w:val="00867780"/>
    <w:rsid w:val="00870C6D"/>
    <w:rsid w:val="008711C2"/>
    <w:rsid w:val="008711DE"/>
    <w:rsid w:val="00871408"/>
    <w:rsid w:val="00871D04"/>
    <w:rsid w:val="00872109"/>
    <w:rsid w:val="0087249D"/>
    <w:rsid w:val="008724DA"/>
    <w:rsid w:val="008724F7"/>
    <w:rsid w:val="00872D73"/>
    <w:rsid w:val="00873207"/>
    <w:rsid w:val="00873CBB"/>
    <w:rsid w:val="00874887"/>
    <w:rsid w:val="0087535C"/>
    <w:rsid w:val="0087661D"/>
    <w:rsid w:val="00876736"/>
    <w:rsid w:val="00876A15"/>
    <w:rsid w:val="00876C56"/>
    <w:rsid w:val="0087742B"/>
    <w:rsid w:val="008800F1"/>
    <w:rsid w:val="00880531"/>
    <w:rsid w:val="00880966"/>
    <w:rsid w:val="00880C2B"/>
    <w:rsid w:val="00881CA6"/>
    <w:rsid w:val="00881FC5"/>
    <w:rsid w:val="00882184"/>
    <w:rsid w:val="008821F6"/>
    <w:rsid w:val="00882365"/>
    <w:rsid w:val="00882629"/>
    <w:rsid w:val="00882C85"/>
    <w:rsid w:val="0088303F"/>
    <w:rsid w:val="00884088"/>
    <w:rsid w:val="008845F0"/>
    <w:rsid w:val="00884C2C"/>
    <w:rsid w:val="0088522F"/>
    <w:rsid w:val="00885252"/>
    <w:rsid w:val="008854DC"/>
    <w:rsid w:val="0088583E"/>
    <w:rsid w:val="00885EEC"/>
    <w:rsid w:val="0088603F"/>
    <w:rsid w:val="00886388"/>
    <w:rsid w:val="0088641C"/>
    <w:rsid w:val="00886494"/>
    <w:rsid w:val="00886C4B"/>
    <w:rsid w:val="00886F77"/>
    <w:rsid w:val="00886FC4"/>
    <w:rsid w:val="00887436"/>
    <w:rsid w:val="008874FD"/>
    <w:rsid w:val="00887D5C"/>
    <w:rsid w:val="00890C75"/>
    <w:rsid w:val="00891018"/>
    <w:rsid w:val="00891A91"/>
    <w:rsid w:val="00891CE0"/>
    <w:rsid w:val="00891F95"/>
    <w:rsid w:val="0089219F"/>
    <w:rsid w:val="008932B1"/>
    <w:rsid w:val="008934B5"/>
    <w:rsid w:val="008935B3"/>
    <w:rsid w:val="00893874"/>
    <w:rsid w:val="008939A5"/>
    <w:rsid w:val="008947DF"/>
    <w:rsid w:val="0089498D"/>
    <w:rsid w:val="00894B05"/>
    <w:rsid w:val="008956FB"/>
    <w:rsid w:val="008958DA"/>
    <w:rsid w:val="00895C55"/>
    <w:rsid w:val="00896EC0"/>
    <w:rsid w:val="00897248"/>
    <w:rsid w:val="00897575"/>
    <w:rsid w:val="008A005E"/>
    <w:rsid w:val="008A0116"/>
    <w:rsid w:val="008A117B"/>
    <w:rsid w:val="008A11F9"/>
    <w:rsid w:val="008A1326"/>
    <w:rsid w:val="008A1608"/>
    <w:rsid w:val="008A1632"/>
    <w:rsid w:val="008A193F"/>
    <w:rsid w:val="008A1AF6"/>
    <w:rsid w:val="008A2581"/>
    <w:rsid w:val="008A281F"/>
    <w:rsid w:val="008A303C"/>
    <w:rsid w:val="008A3208"/>
    <w:rsid w:val="008A36D3"/>
    <w:rsid w:val="008A4070"/>
    <w:rsid w:val="008A47F0"/>
    <w:rsid w:val="008A577F"/>
    <w:rsid w:val="008A5810"/>
    <w:rsid w:val="008A602A"/>
    <w:rsid w:val="008A7D1E"/>
    <w:rsid w:val="008B0035"/>
    <w:rsid w:val="008B057C"/>
    <w:rsid w:val="008B09A9"/>
    <w:rsid w:val="008B0A4C"/>
    <w:rsid w:val="008B0F9B"/>
    <w:rsid w:val="008B1193"/>
    <w:rsid w:val="008B29E0"/>
    <w:rsid w:val="008B2C46"/>
    <w:rsid w:val="008B2EF3"/>
    <w:rsid w:val="008B30C5"/>
    <w:rsid w:val="008B3249"/>
    <w:rsid w:val="008B3279"/>
    <w:rsid w:val="008B3701"/>
    <w:rsid w:val="008B42B8"/>
    <w:rsid w:val="008B4EE8"/>
    <w:rsid w:val="008B57E0"/>
    <w:rsid w:val="008B5C31"/>
    <w:rsid w:val="008B6870"/>
    <w:rsid w:val="008B69F1"/>
    <w:rsid w:val="008B751B"/>
    <w:rsid w:val="008B7BEF"/>
    <w:rsid w:val="008B7FE6"/>
    <w:rsid w:val="008C0485"/>
    <w:rsid w:val="008C060F"/>
    <w:rsid w:val="008C0E55"/>
    <w:rsid w:val="008C14D5"/>
    <w:rsid w:val="008C1510"/>
    <w:rsid w:val="008C15E9"/>
    <w:rsid w:val="008C1E96"/>
    <w:rsid w:val="008C2670"/>
    <w:rsid w:val="008C3031"/>
    <w:rsid w:val="008C3268"/>
    <w:rsid w:val="008C3FD9"/>
    <w:rsid w:val="008C4429"/>
    <w:rsid w:val="008C4C43"/>
    <w:rsid w:val="008C5575"/>
    <w:rsid w:val="008C57B8"/>
    <w:rsid w:val="008C5DEC"/>
    <w:rsid w:val="008C622F"/>
    <w:rsid w:val="008C6793"/>
    <w:rsid w:val="008C6DA5"/>
    <w:rsid w:val="008C794A"/>
    <w:rsid w:val="008C7EDF"/>
    <w:rsid w:val="008D0A00"/>
    <w:rsid w:val="008D0BA2"/>
    <w:rsid w:val="008D1256"/>
    <w:rsid w:val="008D19F9"/>
    <w:rsid w:val="008D1A3F"/>
    <w:rsid w:val="008D2419"/>
    <w:rsid w:val="008D260B"/>
    <w:rsid w:val="008D2934"/>
    <w:rsid w:val="008D32A3"/>
    <w:rsid w:val="008D3542"/>
    <w:rsid w:val="008D36BD"/>
    <w:rsid w:val="008D3DD2"/>
    <w:rsid w:val="008D436D"/>
    <w:rsid w:val="008D4A72"/>
    <w:rsid w:val="008D4B51"/>
    <w:rsid w:val="008D59BB"/>
    <w:rsid w:val="008D5DA2"/>
    <w:rsid w:val="008D60D1"/>
    <w:rsid w:val="008D633B"/>
    <w:rsid w:val="008D7196"/>
    <w:rsid w:val="008D751C"/>
    <w:rsid w:val="008D7630"/>
    <w:rsid w:val="008E0B9D"/>
    <w:rsid w:val="008E114E"/>
    <w:rsid w:val="008E23A4"/>
    <w:rsid w:val="008E24D2"/>
    <w:rsid w:val="008E3C31"/>
    <w:rsid w:val="008E4C2F"/>
    <w:rsid w:val="008E51BD"/>
    <w:rsid w:val="008E530F"/>
    <w:rsid w:val="008E57F3"/>
    <w:rsid w:val="008E6032"/>
    <w:rsid w:val="008E6997"/>
    <w:rsid w:val="008E731E"/>
    <w:rsid w:val="008E7F91"/>
    <w:rsid w:val="008F01D3"/>
    <w:rsid w:val="008F042B"/>
    <w:rsid w:val="008F0CE0"/>
    <w:rsid w:val="008F0EFB"/>
    <w:rsid w:val="008F19F2"/>
    <w:rsid w:val="008F1CEE"/>
    <w:rsid w:val="008F1D05"/>
    <w:rsid w:val="008F265F"/>
    <w:rsid w:val="008F2A49"/>
    <w:rsid w:val="008F2E31"/>
    <w:rsid w:val="008F3B5E"/>
    <w:rsid w:val="008F46AF"/>
    <w:rsid w:val="008F47F6"/>
    <w:rsid w:val="008F508E"/>
    <w:rsid w:val="008F58E5"/>
    <w:rsid w:val="008F5D42"/>
    <w:rsid w:val="008F5EDC"/>
    <w:rsid w:val="008F60E3"/>
    <w:rsid w:val="008F6A74"/>
    <w:rsid w:val="008F6BD3"/>
    <w:rsid w:val="008F7148"/>
    <w:rsid w:val="00900766"/>
    <w:rsid w:val="009010CC"/>
    <w:rsid w:val="00901CE8"/>
    <w:rsid w:val="009022D7"/>
    <w:rsid w:val="009032C9"/>
    <w:rsid w:val="00903939"/>
    <w:rsid w:val="00903E85"/>
    <w:rsid w:val="009042DF"/>
    <w:rsid w:val="0090601A"/>
    <w:rsid w:val="0090607A"/>
    <w:rsid w:val="00906337"/>
    <w:rsid w:val="00906705"/>
    <w:rsid w:val="00906A07"/>
    <w:rsid w:val="00906BD8"/>
    <w:rsid w:val="00906CE3"/>
    <w:rsid w:val="009076A3"/>
    <w:rsid w:val="009076C2"/>
    <w:rsid w:val="00907A88"/>
    <w:rsid w:val="009103D6"/>
    <w:rsid w:val="00910404"/>
    <w:rsid w:val="00910DB2"/>
    <w:rsid w:val="00910E6F"/>
    <w:rsid w:val="009111F2"/>
    <w:rsid w:val="00912276"/>
    <w:rsid w:val="00912664"/>
    <w:rsid w:val="0091270D"/>
    <w:rsid w:val="00912C7B"/>
    <w:rsid w:val="00914014"/>
    <w:rsid w:val="0091434D"/>
    <w:rsid w:val="00914516"/>
    <w:rsid w:val="00914E3C"/>
    <w:rsid w:val="00914E79"/>
    <w:rsid w:val="0091503D"/>
    <w:rsid w:val="0091522A"/>
    <w:rsid w:val="00915ABB"/>
    <w:rsid w:val="009167CB"/>
    <w:rsid w:val="00917ADF"/>
    <w:rsid w:val="00921A55"/>
    <w:rsid w:val="00922569"/>
    <w:rsid w:val="00922967"/>
    <w:rsid w:val="00922B1B"/>
    <w:rsid w:val="00923694"/>
    <w:rsid w:val="00923CC6"/>
    <w:rsid w:val="00924A65"/>
    <w:rsid w:val="00925B61"/>
    <w:rsid w:val="00925E49"/>
    <w:rsid w:val="00926466"/>
    <w:rsid w:val="009265F3"/>
    <w:rsid w:val="00926A33"/>
    <w:rsid w:val="00926DBF"/>
    <w:rsid w:val="00930796"/>
    <w:rsid w:val="009309DA"/>
    <w:rsid w:val="00930BA0"/>
    <w:rsid w:val="0093124B"/>
    <w:rsid w:val="00932124"/>
    <w:rsid w:val="009321B5"/>
    <w:rsid w:val="00933240"/>
    <w:rsid w:val="00933584"/>
    <w:rsid w:val="00933715"/>
    <w:rsid w:val="00933768"/>
    <w:rsid w:val="0093420C"/>
    <w:rsid w:val="009343D2"/>
    <w:rsid w:val="00934EB7"/>
    <w:rsid w:val="00935286"/>
    <w:rsid w:val="009358C7"/>
    <w:rsid w:val="00936000"/>
    <w:rsid w:val="009360D4"/>
    <w:rsid w:val="0093662E"/>
    <w:rsid w:val="00936AF8"/>
    <w:rsid w:val="009374D0"/>
    <w:rsid w:val="00937740"/>
    <w:rsid w:val="00937978"/>
    <w:rsid w:val="009400C0"/>
    <w:rsid w:val="0094028A"/>
    <w:rsid w:val="0094033A"/>
    <w:rsid w:val="009408A1"/>
    <w:rsid w:val="00941A22"/>
    <w:rsid w:val="009422A2"/>
    <w:rsid w:val="00943349"/>
    <w:rsid w:val="009433D6"/>
    <w:rsid w:val="009436C6"/>
    <w:rsid w:val="00943BC8"/>
    <w:rsid w:val="009441A6"/>
    <w:rsid w:val="00944A0F"/>
    <w:rsid w:val="0094556F"/>
    <w:rsid w:val="00946369"/>
    <w:rsid w:val="00946A5E"/>
    <w:rsid w:val="009504A1"/>
    <w:rsid w:val="0095098A"/>
    <w:rsid w:val="00950ACD"/>
    <w:rsid w:val="009512BD"/>
    <w:rsid w:val="00951459"/>
    <w:rsid w:val="009519AA"/>
    <w:rsid w:val="00951C3D"/>
    <w:rsid w:val="00951FE3"/>
    <w:rsid w:val="009521B0"/>
    <w:rsid w:val="00952523"/>
    <w:rsid w:val="009531F4"/>
    <w:rsid w:val="0095336C"/>
    <w:rsid w:val="00953BC4"/>
    <w:rsid w:val="00953C30"/>
    <w:rsid w:val="00953E7F"/>
    <w:rsid w:val="00953F9A"/>
    <w:rsid w:val="00955294"/>
    <w:rsid w:val="00955631"/>
    <w:rsid w:val="00955908"/>
    <w:rsid w:val="009561EC"/>
    <w:rsid w:val="00956A9F"/>
    <w:rsid w:val="00957296"/>
    <w:rsid w:val="00957453"/>
    <w:rsid w:val="0095766B"/>
    <w:rsid w:val="00957A12"/>
    <w:rsid w:val="009605F3"/>
    <w:rsid w:val="00960BDA"/>
    <w:rsid w:val="009611C8"/>
    <w:rsid w:val="009622B8"/>
    <w:rsid w:val="00962A71"/>
    <w:rsid w:val="009639CB"/>
    <w:rsid w:val="00963A1F"/>
    <w:rsid w:val="00963EA3"/>
    <w:rsid w:val="00964B93"/>
    <w:rsid w:val="00966038"/>
    <w:rsid w:val="009663A9"/>
    <w:rsid w:val="009664F6"/>
    <w:rsid w:val="009667B8"/>
    <w:rsid w:val="0096687D"/>
    <w:rsid w:val="00966CB6"/>
    <w:rsid w:val="00966FE6"/>
    <w:rsid w:val="009670A0"/>
    <w:rsid w:val="00967B17"/>
    <w:rsid w:val="00967ED9"/>
    <w:rsid w:val="00967FD4"/>
    <w:rsid w:val="009709B2"/>
    <w:rsid w:val="0097105A"/>
    <w:rsid w:val="009713E3"/>
    <w:rsid w:val="009722EE"/>
    <w:rsid w:val="00972AE3"/>
    <w:rsid w:val="00972EE7"/>
    <w:rsid w:val="00973570"/>
    <w:rsid w:val="00973708"/>
    <w:rsid w:val="00973742"/>
    <w:rsid w:val="00973CDE"/>
    <w:rsid w:val="009744B0"/>
    <w:rsid w:val="00974941"/>
    <w:rsid w:val="009750A6"/>
    <w:rsid w:val="00975735"/>
    <w:rsid w:val="00975BAE"/>
    <w:rsid w:val="00976CD7"/>
    <w:rsid w:val="00980660"/>
    <w:rsid w:val="00980BC1"/>
    <w:rsid w:val="00980E06"/>
    <w:rsid w:val="00981078"/>
    <w:rsid w:val="00981EDA"/>
    <w:rsid w:val="009821C9"/>
    <w:rsid w:val="00982578"/>
    <w:rsid w:val="00982806"/>
    <w:rsid w:val="00983A1C"/>
    <w:rsid w:val="00983C17"/>
    <w:rsid w:val="00983DE8"/>
    <w:rsid w:val="00983FA3"/>
    <w:rsid w:val="00984A7E"/>
    <w:rsid w:val="0098526A"/>
    <w:rsid w:val="00985549"/>
    <w:rsid w:val="009858BD"/>
    <w:rsid w:val="00985A18"/>
    <w:rsid w:val="00985FEB"/>
    <w:rsid w:val="00986718"/>
    <w:rsid w:val="00987294"/>
    <w:rsid w:val="00987501"/>
    <w:rsid w:val="00987F28"/>
    <w:rsid w:val="009901C4"/>
    <w:rsid w:val="009901D1"/>
    <w:rsid w:val="00990776"/>
    <w:rsid w:val="00990AEF"/>
    <w:rsid w:val="00990FB1"/>
    <w:rsid w:val="00991086"/>
    <w:rsid w:val="009915A6"/>
    <w:rsid w:val="009920D3"/>
    <w:rsid w:val="009925BF"/>
    <w:rsid w:val="00992874"/>
    <w:rsid w:val="009928DA"/>
    <w:rsid w:val="00992FF7"/>
    <w:rsid w:val="00993034"/>
    <w:rsid w:val="00993102"/>
    <w:rsid w:val="0099316B"/>
    <w:rsid w:val="009940A9"/>
    <w:rsid w:val="00994155"/>
    <w:rsid w:val="00995669"/>
    <w:rsid w:val="00995AC0"/>
    <w:rsid w:val="00995CAA"/>
    <w:rsid w:val="00995F8D"/>
    <w:rsid w:val="00996B70"/>
    <w:rsid w:val="009978CD"/>
    <w:rsid w:val="009A0033"/>
    <w:rsid w:val="009A04BE"/>
    <w:rsid w:val="009A05C4"/>
    <w:rsid w:val="009A11C1"/>
    <w:rsid w:val="009A1A19"/>
    <w:rsid w:val="009A1B31"/>
    <w:rsid w:val="009A1DBA"/>
    <w:rsid w:val="009A2569"/>
    <w:rsid w:val="009A30F2"/>
    <w:rsid w:val="009A3833"/>
    <w:rsid w:val="009A4B6D"/>
    <w:rsid w:val="009A5245"/>
    <w:rsid w:val="009A5AE0"/>
    <w:rsid w:val="009A60EA"/>
    <w:rsid w:val="009A66C3"/>
    <w:rsid w:val="009A6F00"/>
    <w:rsid w:val="009A702F"/>
    <w:rsid w:val="009A739F"/>
    <w:rsid w:val="009A73E2"/>
    <w:rsid w:val="009A760E"/>
    <w:rsid w:val="009A797F"/>
    <w:rsid w:val="009B035D"/>
    <w:rsid w:val="009B0508"/>
    <w:rsid w:val="009B0550"/>
    <w:rsid w:val="009B08AC"/>
    <w:rsid w:val="009B13A8"/>
    <w:rsid w:val="009B1432"/>
    <w:rsid w:val="009B1615"/>
    <w:rsid w:val="009B1985"/>
    <w:rsid w:val="009B1BAD"/>
    <w:rsid w:val="009B1FED"/>
    <w:rsid w:val="009B2433"/>
    <w:rsid w:val="009B2953"/>
    <w:rsid w:val="009B3C87"/>
    <w:rsid w:val="009B3FBA"/>
    <w:rsid w:val="009B498B"/>
    <w:rsid w:val="009B499C"/>
    <w:rsid w:val="009B4B59"/>
    <w:rsid w:val="009B4BC2"/>
    <w:rsid w:val="009B5DCB"/>
    <w:rsid w:val="009B5F20"/>
    <w:rsid w:val="009B631B"/>
    <w:rsid w:val="009B660A"/>
    <w:rsid w:val="009B6F5B"/>
    <w:rsid w:val="009B7C28"/>
    <w:rsid w:val="009C07CF"/>
    <w:rsid w:val="009C09AA"/>
    <w:rsid w:val="009C1151"/>
    <w:rsid w:val="009C1AB6"/>
    <w:rsid w:val="009C1C50"/>
    <w:rsid w:val="009C1DA3"/>
    <w:rsid w:val="009C22AB"/>
    <w:rsid w:val="009C246F"/>
    <w:rsid w:val="009C2BEB"/>
    <w:rsid w:val="009C3767"/>
    <w:rsid w:val="009C38A7"/>
    <w:rsid w:val="009C43E6"/>
    <w:rsid w:val="009C4473"/>
    <w:rsid w:val="009C44D5"/>
    <w:rsid w:val="009C4577"/>
    <w:rsid w:val="009C4A0B"/>
    <w:rsid w:val="009C52F9"/>
    <w:rsid w:val="009C53A2"/>
    <w:rsid w:val="009C548F"/>
    <w:rsid w:val="009C5498"/>
    <w:rsid w:val="009C560A"/>
    <w:rsid w:val="009C584C"/>
    <w:rsid w:val="009C6006"/>
    <w:rsid w:val="009C63A8"/>
    <w:rsid w:val="009C68F0"/>
    <w:rsid w:val="009C6C27"/>
    <w:rsid w:val="009C7DCC"/>
    <w:rsid w:val="009C7E27"/>
    <w:rsid w:val="009C7ECD"/>
    <w:rsid w:val="009D0BA0"/>
    <w:rsid w:val="009D0E07"/>
    <w:rsid w:val="009D11F9"/>
    <w:rsid w:val="009D1251"/>
    <w:rsid w:val="009D1BFF"/>
    <w:rsid w:val="009D2B8D"/>
    <w:rsid w:val="009D2BF2"/>
    <w:rsid w:val="009D2D0C"/>
    <w:rsid w:val="009D357A"/>
    <w:rsid w:val="009D3FEC"/>
    <w:rsid w:val="009D45BD"/>
    <w:rsid w:val="009D4A35"/>
    <w:rsid w:val="009D52BF"/>
    <w:rsid w:val="009D55A5"/>
    <w:rsid w:val="009D5983"/>
    <w:rsid w:val="009D5CDF"/>
    <w:rsid w:val="009D64AC"/>
    <w:rsid w:val="009D64B4"/>
    <w:rsid w:val="009D6EA1"/>
    <w:rsid w:val="009D75E1"/>
    <w:rsid w:val="009E0810"/>
    <w:rsid w:val="009E0C62"/>
    <w:rsid w:val="009E13D3"/>
    <w:rsid w:val="009E217A"/>
    <w:rsid w:val="009E22E6"/>
    <w:rsid w:val="009E2304"/>
    <w:rsid w:val="009E234F"/>
    <w:rsid w:val="009E3659"/>
    <w:rsid w:val="009E4557"/>
    <w:rsid w:val="009E478F"/>
    <w:rsid w:val="009E485C"/>
    <w:rsid w:val="009E4A12"/>
    <w:rsid w:val="009E5083"/>
    <w:rsid w:val="009E508F"/>
    <w:rsid w:val="009E60E3"/>
    <w:rsid w:val="009E62AC"/>
    <w:rsid w:val="009E6572"/>
    <w:rsid w:val="009E74C1"/>
    <w:rsid w:val="009E74F4"/>
    <w:rsid w:val="009E750E"/>
    <w:rsid w:val="009E768E"/>
    <w:rsid w:val="009E7A2C"/>
    <w:rsid w:val="009E7BB6"/>
    <w:rsid w:val="009E7EC1"/>
    <w:rsid w:val="009E7F60"/>
    <w:rsid w:val="009F000B"/>
    <w:rsid w:val="009F02BE"/>
    <w:rsid w:val="009F05E7"/>
    <w:rsid w:val="009F0B48"/>
    <w:rsid w:val="009F129B"/>
    <w:rsid w:val="009F1D8F"/>
    <w:rsid w:val="009F1E50"/>
    <w:rsid w:val="009F28D6"/>
    <w:rsid w:val="009F2A63"/>
    <w:rsid w:val="009F2AA3"/>
    <w:rsid w:val="009F3451"/>
    <w:rsid w:val="009F35C9"/>
    <w:rsid w:val="009F404E"/>
    <w:rsid w:val="009F47CB"/>
    <w:rsid w:val="009F4EFC"/>
    <w:rsid w:val="009F527F"/>
    <w:rsid w:val="009F5989"/>
    <w:rsid w:val="009F5EF1"/>
    <w:rsid w:val="009F730D"/>
    <w:rsid w:val="009F734B"/>
    <w:rsid w:val="009F7399"/>
    <w:rsid w:val="009F780A"/>
    <w:rsid w:val="009F7A6B"/>
    <w:rsid w:val="009F7B02"/>
    <w:rsid w:val="009F7CC7"/>
    <w:rsid w:val="00A00033"/>
    <w:rsid w:val="00A00881"/>
    <w:rsid w:val="00A015F6"/>
    <w:rsid w:val="00A017C9"/>
    <w:rsid w:val="00A01F52"/>
    <w:rsid w:val="00A02364"/>
    <w:rsid w:val="00A0322F"/>
    <w:rsid w:val="00A032EB"/>
    <w:rsid w:val="00A036A5"/>
    <w:rsid w:val="00A0370D"/>
    <w:rsid w:val="00A0396F"/>
    <w:rsid w:val="00A03F24"/>
    <w:rsid w:val="00A04686"/>
    <w:rsid w:val="00A052A8"/>
    <w:rsid w:val="00A0551C"/>
    <w:rsid w:val="00A057B5"/>
    <w:rsid w:val="00A05FE1"/>
    <w:rsid w:val="00A06315"/>
    <w:rsid w:val="00A06846"/>
    <w:rsid w:val="00A069FD"/>
    <w:rsid w:val="00A06AAD"/>
    <w:rsid w:val="00A075EC"/>
    <w:rsid w:val="00A07A47"/>
    <w:rsid w:val="00A1029B"/>
    <w:rsid w:val="00A1122A"/>
    <w:rsid w:val="00A117A3"/>
    <w:rsid w:val="00A11A53"/>
    <w:rsid w:val="00A11A55"/>
    <w:rsid w:val="00A11B28"/>
    <w:rsid w:val="00A12128"/>
    <w:rsid w:val="00A12586"/>
    <w:rsid w:val="00A13652"/>
    <w:rsid w:val="00A14889"/>
    <w:rsid w:val="00A15743"/>
    <w:rsid w:val="00A157D4"/>
    <w:rsid w:val="00A15AF1"/>
    <w:rsid w:val="00A164DF"/>
    <w:rsid w:val="00A16706"/>
    <w:rsid w:val="00A16BD2"/>
    <w:rsid w:val="00A1726C"/>
    <w:rsid w:val="00A172F7"/>
    <w:rsid w:val="00A1798F"/>
    <w:rsid w:val="00A17D9D"/>
    <w:rsid w:val="00A17F8E"/>
    <w:rsid w:val="00A20162"/>
    <w:rsid w:val="00A2059D"/>
    <w:rsid w:val="00A20615"/>
    <w:rsid w:val="00A21C63"/>
    <w:rsid w:val="00A21D3C"/>
    <w:rsid w:val="00A22E17"/>
    <w:rsid w:val="00A22EFA"/>
    <w:rsid w:val="00A2327A"/>
    <w:rsid w:val="00A23383"/>
    <w:rsid w:val="00A23AD2"/>
    <w:rsid w:val="00A24769"/>
    <w:rsid w:val="00A24F51"/>
    <w:rsid w:val="00A255BE"/>
    <w:rsid w:val="00A25696"/>
    <w:rsid w:val="00A25979"/>
    <w:rsid w:val="00A2640D"/>
    <w:rsid w:val="00A27386"/>
    <w:rsid w:val="00A27B57"/>
    <w:rsid w:val="00A27B5D"/>
    <w:rsid w:val="00A307DD"/>
    <w:rsid w:val="00A30A64"/>
    <w:rsid w:val="00A30AE2"/>
    <w:rsid w:val="00A31105"/>
    <w:rsid w:val="00A3167A"/>
    <w:rsid w:val="00A318A2"/>
    <w:rsid w:val="00A31A34"/>
    <w:rsid w:val="00A31E74"/>
    <w:rsid w:val="00A322FC"/>
    <w:rsid w:val="00A32AAA"/>
    <w:rsid w:val="00A32B24"/>
    <w:rsid w:val="00A32D16"/>
    <w:rsid w:val="00A333B1"/>
    <w:rsid w:val="00A336AD"/>
    <w:rsid w:val="00A33A89"/>
    <w:rsid w:val="00A34210"/>
    <w:rsid w:val="00A3489D"/>
    <w:rsid w:val="00A34991"/>
    <w:rsid w:val="00A3505B"/>
    <w:rsid w:val="00A357A4"/>
    <w:rsid w:val="00A35A20"/>
    <w:rsid w:val="00A3685B"/>
    <w:rsid w:val="00A36FCD"/>
    <w:rsid w:val="00A379B6"/>
    <w:rsid w:val="00A37B86"/>
    <w:rsid w:val="00A37BE1"/>
    <w:rsid w:val="00A40103"/>
    <w:rsid w:val="00A41C1A"/>
    <w:rsid w:val="00A41F80"/>
    <w:rsid w:val="00A42318"/>
    <w:rsid w:val="00A42A1F"/>
    <w:rsid w:val="00A42C04"/>
    <w:rsid w:val="00A42CF0"/>
    <w:rsid w:val="00A4319C"/>
    <w:rsid w:val="00A431B9"/>
    <w:rsid w:val="00A43CC0"/>
    <w:rsid w:val="00A44B0B"/>
    <w:rsid w:val="00A44DA6"/>
    <w:rsid w:val="00A45070"/>
    <w:rsid w:val="00A450A8"/>
    <w:rsid w:val="00A460E4"/>
    <w:rsid w:val="00A46BBC"/>
    <w:rsid w:val="00A47CF6"/>
    <w:rsid w:val="00A47FAA"/>
    <w:rsid w:val="00A50256"/>
    <w:rsid w:val="00A507A4"/>
    <w:rsid w:val="00A50847"/>
    <w:rsid w:val="00A51004"/>
    <w:rsid w:val="00A51D98"/>
    <w:rsid w:val="00A52445"/>
    <w:rsid w:val="00A52E4F"/>
    <w:rsid w:val="00A5343E"/>
    <w:rsid w:val="00A53CCF"/>
    <w:rsid w:val="00A550A9"/>
    <w:rsid w:val="00A55AB6"/>
    <w:rsid w:val="00A56209"/>
    <w:rsid w:val="00A562A0"/>
    <w:rsid w:val="00A5662C"/>
    <w:rsid w:val="00A56789"/>
    <w:rsid w:val="00A56AB8"/>
    <w:rsid w:val="00A57405"/>
    <w:rsid w:val="00A5773E"/>
    <w:rsid w:val="00A57D15"/>
    <w:rsid w:val="00A60D18"/>
    <w:rsid w:val="00A61227"/>
    <w:rsid w:val="00A613AD"/>
    <w:rsid w:val="00A61B22"/>
    <w:rsid w:val="00A61FDB"/>
    <w:rsid w:val="00A62A1D"/>
    <w:rsid w:val="00A62B7D"/>
    <w:rsid w:val="00A62D02"/>
    <w:rsid w:val="00A63159"/>
    <w:rsid w:val="00A637DA"/>
    <w:rsid w:val="00A63D83"/>
    <w:rsid w:val="00A64081"/>
    <w:rsid w:val="00A64A86"/>
    <w:rsid w:val="00A64C60"/>
    <w:rsid w:val="00A64F1C"/>
    <w:rsid w:val="00A6610E"/>
    <w:rsid w:val="00A66C05"/>
    <w:rsid w:val="00A66F0E"/>
    <w:rsid w:val="00A67489"/>
    <w:rsid w:val="00A7046C"/>
    <w:rsid w:val="00A70694"/>
    <w:rsid w:val="00A70B63"/>
    <w:rsid w:val="00A70CED"/>
    <w:rsid w:val="00A711D7"/>
    <w:rsid w:val="00A712B7"/>
    <w:rsid w:val="00A716B7"/>
    <w:rsid w:val="00A71756"/>
    <w:rsid w:val="00A71E57"/>
    <w:rsid w:val="00A72211"/>
    <w:rsid w:val="00A7249C"/>
    <w:rsid w:val="00A725A4"/>
    <w:rsid w:val="00A72F45"/>
    <w:rsid w:val="00A7329D"/>
    <w:rsid w:val="00A73332"/>
    <w:rsid w:val="00A73404"/>
    <w:rsid w:val="00A73EE2"/>
    <w:rsid w:val="00A73FE9"/>
    <w:rsid w:val="00A74727"/>
    <w:rsid w:val="00A7507C"/>
    <w:rsid w:val="00A751AF"/>
    <w:rsid w:val="00A755AD"/>
    <w:rsid w:val="00A76884"/>
    <w:rsid w:val="00A80382"/>
    <w:rsid w:val="00A80940"/>
    <w:rsid w:val="00A80BDD"/>
    <w:rsid w:val="00A81149"/>
    <w:rsid w:val="00A81366"/>
    <w:rsid w:val="00A8139E"/>
    <w:rsid w:val="00A8187E"/>
    <w:rsid w:val="00A81D52"/>
    <w:rsid w:val="00A82424"/>
    <w:rsid w:val="00A8265C"/>
    <w:rsid w:val="00A82ADF"/>
    <w:rsid w:val="00A82ED6"/>
    <w:rsid w:val="00A832AB"/>
    <w:rsid w:val="00A83515"/>
    <w:rsid w:val="00A836D2"/>
    <w:rsid w:val="00A8394C"/>
    <w:rsid w:val="00A843CD"/>
    <w:rsid w:val="00A85B4F"/>
    <w:rsid w:val="00A85C34"/>
    <w:rsid w:val="00A85C4F"/>
    <w:rsid w:val="00A864D6"/>
    <w:rsid w:val="00A8657E"/>
    <w:rsid w:val="00A869B2"/>
    <w:rsid w:val="00A869DD"/>
    <w:rsid w:val="00A86B02"/>
    <w:rsid w:val="00A86BD6"/>
    <w:rsid w:val="00A876EB"/>
    <w:rsid w:val="00A878CB"/>
    <w:rsid w:val="00A87B24"/>
    <w:rsid w:val="00A9013B"/>
    <w:rsid w:val="00A90727"/>
    <w:rsid w:val="00A90AA9"/>
    <w:rsid w:val="00A91143"/>
    <w:rsid w:val="00A918D5"/>
    <w:rsid w:val="00A919CA"/>
    <w:rsid w:val="00A9217F"/>
    <w:rsid w:val="00A92BEE"/>
    <w:rsid w:val="00A92C21"/>
    <w:rsid w:val="00A93218"/>
    <w:rsid w:val="00A9344A"/>
    <w:rsid w:val="00A93903"/>
    <w:rsid w:val="00A93DB4"/>
    <w:rsid w:val="00A941CF"/>
    <w:rsid w:val="00A943C7"/>
    <w:rsid w:val="00A9472C"/>
    <w:rsid w:val="00A95174"/>
    <w:rsid w:val="00A95363"/>
    <w:rsid w:val="00A95414"/>
    <w:rsid w:val="00A9599E"/>
    <w:rsid w:val="00A9621E"/>
    <w:rsid w:val="00A963EF"/>
    <w:rsid w:val="00A9682E"/>
    <w:rsid w:val="00A97598"/>
    <w:rsid w:val="00A97930"/>
    <w:rsid w:val="00AA07DA"/>
    <w:rsid w:val="00AA1237"/>
    <w:rsid w:val="00AA193E"/>
    <w:rsid w:val="00AA1D6E"/>
    <w:rsid w:val="00AA28CA"/>
    <w:rsid w:val="00AA314F"/>
    <w:rsid w:val="00AA4D97"/>
    <w:rsid w:val="00AA4E26"/>
    <w:rsid w:val="00AA51EA"/>
    <w:rsid w:val="00AA5529"/>
    <w:rsid w:val="00AA5ACA"/>
    <w:rsid w:val="00AA5BF2"/>
    <w:rsid w:val="00AA6C8B"/>
    <w:rsid w:val="00AA70A6"/>
    <w:rsid w:val="00AA7195"/>
    <w:rsid w:val="00AA79B5"/>
    <w:rsid w:val="00AB0C36"/>
    <w:rsid w:val="00AB1049"/>
    <w:rsid w:val="00AB133A"/>
    <w:rsid w:val="00AB1750"/>
    <w:rsid w:val="00AB232F"/>
    <w:rsid w:val="00AB2835"/>
    <w:rsid w:val="00AB2F83"/>
    <w:rsid w:val="00AB34BF"/>
    <w:rsid w:val="00AB3C24"/>
    <w:rsid w:val="00AB3DBE"/>
    <w:rsid w:val="00AB3F29"/>
    <w:rsid w:val="00AB4BA6"/>
    <w:rsid w:val="00AB5537"/>
    <w:rsid w:val="00AB5BAA"/>
    <w:rsid w:val="00AB6CC8"/>
    <w:rsid w:val="00AB6D0E"/>
    <w:rsid w:val="00AB74FA"/>
    <w:rsid w:val="00AB7877"/>
    <w:rsid w:val="00AC04D7"/>
    <w:rsid w:val="00AC081E"/>
    <w:rsid w:val="00AC0881"/>
    <w:rsid w:val="00AC0A2D"/>
    <w:rsid w:val="00AC0F6B"/>
    <w:rsid w:val="00AC0F70"/>
    <w:rsid w:val="00AC139C"/>
    <w:rsid w:val="00AC1974"/>
    <w:rsid w:val="00AC235C"/>
    <w:rsid w:val="00AC28E2"/>
    <w:rsid w:val="00AC2A8E"/>
    <w:rsid w:val="00AC2D2F"/>
    <w:rsid w:val="00AC3CC6"/>
    <w:rsid w:val="00AC3F6A"/>
    <w:rsid w:val="00AC3F6D"/>
    <w:rsid w:val="00AC41F8"/>
    <w:rsid w:val="00AC464C"/>
    <w:rsid w:val="00AC46A5"/>
    <w:rsid w:val="00AC47D3"/>
    <w:rsid w:val="00AC5029"/>
    <w:rsid w:val="00AC50F4"/>
    <w:rsid w:val="00AC557D"/>
    <w:rsid w:val="00AC5C6C"/>
    <w:rsid w:val="00AC62E7"/>
    <w:rsid w:val="00AC6BA5"/>
    <w:rsid w:val="00AC7266"/>
    <w:rsid w:val="00AD08EF"/>
    <w:rsid w:val="00AD0A11"/>
    <w:rsid w:val="00AD10C2"/>
    <w:rsid w:val="00AD1451"/>
    <w:rsid w:val="00AD16CA"/>
    <w:rsid w:val="00AD206B"/>
    <w:rsid w:val="00AD2C01"/>
    <w:rsid w:val="00AD3B32"/>
    <w:rsid w:val="00AD41C3"/>
    <w:rsid w:val="00AD489C"/>
    <w:rsid w:val="00AD5065"/>
    <w:rsid w:val="00AD5F03"/>
    <w:rsid w:val="00AD637C"/>
    <w:rsid w:val="00AD6A28"/>
    <w:rsid w:val="00AD6E8E"/>
    <w:rsid w:val="00AD70C7"/>
    <w:rsid w:val="00AD7C74"/>
    <w:rsid w:val="00AE015C"/>
    <w:rsid w:val="00AE11FF"/>
    <w:rsid w:val="00AE12AB"/>
    <w:rsid w:val="00AE1D07"/>
    <w:rsid w:val="00AE25DB"/>
    <w:rsid w:val="00AE2668"/>
    <w:rsid w:val="00AE2D67"/>
    <w:rsid w:val="00AE33C9"/>
    <w:rsid w:val="00AE3E47"/>
    <w:rsid w:val="00AE4193"/>
    <w:rsid w:val="00AE4676"/>
    <w:rsid w:val="00AE4949"/>
    <w:rsid w:val="00AE4EE5"/>
    <w:rsid w:val="00AE4FDC"/>
    <w:rsid w:val="00AE5005"/>
    <w:rsid w:val="00AE547A"/>
    <w:rsid w:val="00AE5A5A"/>
    <w:rsid w:val="00AE5A7E"/>
    <w:rsid w:val="00AE61DE"/>
    <w:rsid w:val="00AE642D"/>
    <w:rsid w:val="00AE6535"/>
    <w:rsid w:val="00AE6E7C"/>
    <w:rsid w:val="00AE7AB7"/>
    <w:rsid w:val="00AF0E5D"/>
    <w:rsid w:val="00AF12EB"/>
    <w:rsid w:val="00AF1527"/>
    <w:rsid w:val="00AF25FA"/>
    <w:rsid w:val="00AF28E2"/>
    <w:rsid w:val="00AF2CEE"/>
    <w:rsid w:val="00AF3160"/>
    <w:rsid w:val="00AF458E"/>
    <w:rsid w:val="00AF48E5"/>
    <w:rsid w:val="00AF5155"/>
    <w:rsid w:val="00AF5432"/>
    <w:rsid w:val="00AF5D7D"/>
    <w:rsid w:val="00AF5DD5"/>
    <w:rsid w:val="00AF5FE4"/>
    <w:rsid w:val="00AF6F2B"/>
    <w:rsid w:val="00AF7057"/>
    <w:rsid w:val="00AF7E74"/>
    <w:rsid w:val="00B006B9"/>
    <w:rsid w:val="00B007CF"/>
    <w:rsid w:val="00B00820"/>
    <w:rsid w:val="00B00F83"/>
    <w:rsid w:val="00B01788"/>
    <w:rsid w:val="00B01924"/>
    <w:rsid w:val="00B021D3"/>
    <w:rsid w:val="00B02752"/>
    <w:rsid w:val="00B0419A"/>
    <w:rsid w:val="00B04A61"/>
    <w:rsid w:val="00B04CC5"/>
    <w:rsid w:val="00B054B1"/>
    <w:rsid w:val="00B063D9"/>
    <w:rsid w:val="00B06BFE"/>
    <w:rsid w:val="00B07102"/>
    <w:rsid w:val="00B07719"/>
    <w:rsid w:val="00B10A99"/>
    <w:rsid w:val="00B11AC9"/>
    <w:rsid w:val="00B11DEB"/>
    <w:rsid w:val="00B11E0A"/>
    <w:rsid w:val="00B12377"/>
    <w:rsid w:val="00B12D8E"/>
    <w:rsid w:val="00B134FD"/>
    <w:rsid w:val="00B135F4"/>
    <w:rsid w:val="00B14C3A"/>
    <w:rsid w:val="00B14D47"/>
    <w:rsid w:val="00B159CB"/>
    <w:rsid w:val="00B162ED"/>
    <w:rsid w:val="00B1664E"/>
    <w:rsid w:val="00B16F27"/>
    <w:rsid w:val="00B16F40"/>
    <w:rsid w:val="00B1791A"/>
    <w:rsid w:val="00B20803"/>
    <w:rsid w:val="00B20B9C"/>
    <w:rsid w:val="00B2131D"/>
    <w:rsid w:val="00B21431"/>
    <w:rsid w:val="00B21C3C"/>
    <w:rsid w:val="00B22749"/>
    <w:rsid w:val="00B23DB5"/>
    <w:rsid w:val="00B242EA"/>
    <w:rsid w:val="00B24B6C"/>
    <w:rsid w:val="00B2555D"/>
    <w:rsid w:val="00B25708"/>
    <w:rsid w:val="00B258A1"/>
    <w:rsid w:val="00B25CFC"/>
    <w:rsid w:val="00B268D7"/>
    <w:rsid w:val="00B26CA9"/>
    <w:rsid w:val="00B270B7"/>
    <w:rsid w:val="00B278F0"/>
    <w:rsid w:val="00B30281"/>
    <w:rsid w:val="00B30430"/>
    <w:rsid w:val="00B3066C"/>
    <w:rsid w:val="00B30671"/>
    <w:rsid w:val="00B314F0"/>
    <w:rsid w:val="00B3157E"/>
    <w:rsid w:val="00B317E8"/>
    <w:rsid w:val="00B31ACE"/>
    <w:rsid w:val="00B31BE0"/>
    <w:rsid w:val="00B32670"/>
    <w:rsid w:val="00B32CA6"/>
    <w:rsid w:val="00B333FE"/>
    <w:rsid w:val="00B34E6E"/>
    <w:rsid w:val="00B35139"/>
    <w:rsid w:val="00B3536E"/>
    <w:rsid w:val="00B35532"/>
    <w:rsid w:val="00B3561E"/>
    <w:rsid w:val="00B35756"/>
    <w:rsid w:val="00B3575F"/>
    <w:rsid w:val="00B3592E"/>
    <w:rsid w:val="00B3593C"/>
    <w:rsid w:val="00B35BC9"/>
    <w:rsid w:val="00B37ACD"/>
    <w:rsid w:val="00B40497"/>
    <w:rsid w:val="00B405F3"/>
    <w:rsid w:val="00B40659"/>
    <w:rsid w:val="00B40828"/>
    <w:rsid w:val="00B40F93"/>
    <w:rsid w:val="00B4118A"/>
    <w:rsid w:val="00B4158E"/>
    <w:rsid w:val="00B42031"/>
    <w:rsid w:val="00B423FD"/>
    <w:rsid w:val="00B427FD"/>
    <w:rsid w:val="00B42FF1"/>
    <w:rsid w:val="00B4474F"/>
    <w:rsid w:val="00B44A34"/>
    <w:rsid w:val="00B46D5D"/>
    <w:rsid w:val="00B46DCC"/>
    <w:rsid w:val="00B47468"/>
    <w:rsid w:val="00B47AA5"/>
    <w:rsid w:val="00B47CBB"/>
    <w:rsid w:val="00B47DF9"/>
    <w:rsid w:val="00B500C2"/>
    <w:rsid w:val="00B50A56"/>
    <w:rsid w:val="00B50F9D"/>
    <w:rsid w:val="00B514A9"/>
    <w:rsid w:val="00B5165F"/>
    <w:rsid w:val="00B51CE9"/>
    <w:rsid w:val="00B51E34"/>
    <w:rsid w:val="00B5292C"/>
    <w:rsid w:val="00B52AE1"/>
    <w:rsid w:val="00B5389B"/>
    <w:rsid w:val="00B538F2"/>
    <w:rsid w:val="00B5402B"/>
    <w:rsid w:val="00B5453A"/>
    <w:rsid w:val="00B54A2B"/>
    <w:rsid w:val="00B569CD"/>
    <w:rsid w:val="00B56E35"/>
    <w:rsid w:val="00B5713E"/>
    <w:rsid w:val="00B57606"/>
    <w:rsid w:val="00B576A4"/>
    <w:rsid w:val="00B60048"/>
    <w:rsid w:val="00B60C1B"/>
    <w:rsid w:val="00B60DD7"/>
    <w:rsid w:val="00B60E36"/>
    <w:rsid w:val="00B60FE2"/>
    <w:rsid w:val="00B61049"/>
    <w:rsid w:val="00B62B17"/>
    <w:rsid w:val="00B62DCF"/>
    <w:rsid w:val="00B6367F"/>
    <w:rsid w:val="00B63C8C"/>
    <w:rsid w:val="00B63F6E"/>
    <w:rsid w:val="00B64308"/>
    <w:rsid w:val="00B65047"/>
    <w:rsid w:val="00B65788"/>
    <w:rsid w:val="00B65F26"/>
    <w:rsid w:val="00B663B9"/>
    <w:rsid w:val="00B678FB"/>
    <w:rsid w:val="00B6798F"/>
    <w:rsid w:val="00B67AD3"/>
    <w:rsid w:val="00B70171"/>
    <w:rsid w:val="00B701B1"/>
    <w:rsid w:val="00B70D0A"/>
    <w:rsid w:val="00B710CD"/>
    <w:rsid w:val="00B71964"/>
    <w:rsid w:val="00B71DDA"/>
    <w:rsid w:val="00B7297A"/>
    <w:rsid w:val="00B72E8D"/>
    <w:rsid w:val="00B7396E"/>
    <w:rsid w:val="00B73A89"/>
    <w:rsid w:val="00B74176"/>
    <w:rsid w:val="00B74467"/>
    <w:rsid w:val="00B74AA0"/>
    <w:rsid w:val="00B74C03"/>
    <w:rsid w:val="00B74E1F"/>
    <w:rsid w:val="00B75BB9"/>
    <w:rsid w:val="00B75E19"/>
    <w:rsid w:val="00B75F3A"/>
    <w:rsid w:val="00B75F98"/>
    <w:rsid w:val="00B75FB7"/>
    <w:rsid w:val="00B7604C"/>
    <w:rsid w:val="00B76166"/>
    <w:rsid w:val="00B76409"/>
    <w:rsid w:val="00B76BA7"/>
    <w:rsid w:val="00B77EDF"/>
    <w:rsid w:val="00B8091F"/>
    <w:rsid w:val="00B80F17"/>
    <w:rsid w:val="00B8113C"/>
    <w:rsid w:val="00B81910"/>
    <w:rsid w:val="00B81EEC"/>
    <w:rsid w:val="00B81F47"/>
    <w:rsid w:val="00B823DD"/>
    <w:rsid w:val="00B82C51"/>
    <w:rsid w:val="00B832B3"/>
    <w:rsid w:val="00B83398"/>
    <w:rsid w:val="00B83AB2"/>
    <w:rsid w:val="00B83AFD"/>
    <w:rsid w:val="00B83ED6"/>
    <w:rsid w:val="00B84250"/>
    <w:rsid w:val="00B8450C"/>
    <w:rsid w:val="00B845E0"/>
    <w:rsid w:val="00B846F2"/>
    <w:rsid w:val="00B84BF3"/>
    <w:rsid w:val="00B86955"/>
    <w:rsid w:val="00B86A88"/>
    <w:rsid w:val="00B86B94"/>
    <w:rsid w:val="00B87F82"/>
    <w:rsid w:val="00B903C2"/>
    <w:rsid w:val="00B904CA"/>
    <w:rsid w:val="00B90526"/>
    <w:rsid w:val="00B918C9"/>
    <w:rsid w:val="00B91B12"/>
    <w:rsid w:val="00B91B89"/>
    <w:rsid w:val="00B92057"/>
    <w:rsid w:val="00B923F0"/>
    <w:rsid w:val="00B924C9"/>
    <w:rsid w:val="00B924DA"/>
    <w:rsid w:val="00B92D91"/>
    <w:rsid w:val="00B92E93"/>
    <w:rsid w:val="00B93755"/>
    <w:rsid w:val="00B937FF"/>
    <w:rsid w:val="00B93975"/>
    <w:rsid w:val="00B942DC"/>
    <w:rsid w:val="00B9434D"/>
    <w:rsid w:val="00B94699"/>
    <w:rsid w:val="00B95A88"/>
    <w:rsid w:val="00B95CBF"/>
    <w:rsid w:val="00B95FA5"/>
    <w:rsid w:val="00B95FB6"/>
    <w:rsid w:val="00B96145"/>
    <w:rsid w:val="00B965F7"/>
    <w:rsid w:val="00B96A28"/>
    <w:rsid w:val="00B96BBE"/>
    <w:rsid w:val="00B9709B"/>
    <w:rsid w:val="00B97571"/>
    <w:rsid w:val="00B9790F"/>
    <w:rsid w:val="00BA0090"/>
    <w:rsid w:val="00BA0508"/>
    <w:rsid w:val="00BA06BE"/>
    <w:rsid w:val="00BA08AF"/>
    <w:rsid w:val="00BA0C54"/>
    <w:rsid w:val="00BA14DD"/>
    <w:rsid w:val="00BA16AA"/>
    <w:rsid w:val="00BA17FB"/>
    <w:rsid w:val="00BA1814"/>
    <w:rsid w:val="00BA1AE3"/>
    <w:rsid w:val="00BA1BA7"/>
    <w:rsid w:val="00BA1DE4"/>
    <w:rsid w:val="00BA20EB"/>
    <w:rsid w:val="00BA2102"/>
    <w:rsid w:val="00BA2F7F"/>
    <w:rsid w:val="00BA31C1"/>
    <w:rsid w:val="00BA3858"/>
    <w:rsid w:val="00BA3DD5"/>
    <w:rsid w:val="00BA56B2"/>
    <w:rsid w:val="00BA56B6"/>
    <w:rsid w:val="00BA7905"/>
    <w:rsid w:val="00BA7D50"/>
    <w:rsid w:val="00BB05CD"/>
    <w:rsid w:val="00BB078B"/>
    <w:rsid w:val="00BB1822"/>
    <w:rsid w:val="00BB18B7"/>
    <w:rsid w:val="00BB1C38"/>
    <w:rsid w:val="00BB1F2F"/>
    <w:rsid w:val="00BB2193"/>
    <w:rsid w:val="00BB30D9"/>
    <w:rsid w:val="00BB38A4"/>
    <w:rsid w:val="00BB45ED"/>
    <w:rsid w:val="00BB4E3E"/>
    <w:rsid w:val="00BB52D2"/>
    <w:rsid w:val="00BB6112"/>
    <w:rsid w:val="00BB65D8"/>
    <w:rsid w:val="00BB66F5"/>
    <w:rsid w:val="00BB7482"/>
    <w:rsid w:val="00BB7A10"/>
    <w:rsid w:val="00BB7EBF"/>
    <w:rsid w:val="00BC02F8"/>
    <w:rsid w:val="00BC041A"/>
    <w:rsid w:val="00BC0598"/>
    <w:rsid w:val="00BC0D37"/>
    <w:rsid w:val="00BC112D"/>
    <w:rsid w:val="00BC1784"/>
    <w:rsid w:val="00BC18D5"/>
    <w:rsid w:val="00BC1BDE"/>
    <w:rsid w:val="00BC22D0"/>
    <w:rsid w:val="00BC2B08"/>
    <w:rsid w:val="00BC2EB6"/>
    <w:rsid w:val="00BC3C33"/>
    <w:rsid w:val="00BC3DD9"/>
    <w:rsid w:val="00BC4519"/>
    <w:rsid w:val="00BC4713"/>
    <w:rsid w:val="00BC517D"/>
    <w:rsid w:val="00BC63EF"/>
    <w:rsid w:val="00BC6AB7"/>
    <w:rsid w:val="00BC7620"/>
    <w:rsid w:val="00BD00B6"/>
    <w:rsid w:val="00BD035E"/>
    <w:rsid w:val="00BD08A3"/>
    <w:rsid w:val="00BD0984"/>
    <w:rsid w:val="00BD0A5A"/>
    <w:rsid w:val="00BD0B10"/>
    <w:rsid w:val="00BD11AF"/>
    <w:rsid w:val="00BD190C"/>
    <w:rsid w:val="00BD1953"/>
    <w:rsid w:val="00BD1E1F"/>
    <w:rsid w:val="00BD27CD"/>
    <w:rsid w:val="00BD285E"/>
    <w:rsid w:val="00BD2BEB"/>
    <w:rsid w:val="00BD30EE"/>
    <w:rsid w:val="00BD337A"/>
    <w:rsid w:val="00BD39C2"/>
    <w:rsid w:val="00BD3A0D"/>
    <w:rsid w:val="00BD3A67"/>
    <w:rsid w:val="00BD407E"/>
    <w:rsid w:val="00BD42F3"/>
    <w:rsid w:val="00BD469B"/>
    <w:rsid w:val="00BD557E"/>
    <w:rsid w:val="00BD55B3"/>
    <w:rsid w:val="00BD562F"/>
    <w:rsid w:val="00BD5A65"/>
    <w:rsid w:val="00BD5E70"/>
    <w:rsid w:val="00BD5E79"/>
    <w:rsid w:val="00BD5F44"/>
    <w:rsid w:val="00BD6233"/>
    <w:rsid w:val="00BD6377"/>
    <w:rsid w:val="00BD6682"/>
    <w:rsid w:val="00BD684F"/>
    <w:rsid w:val="00BD7B38"/>
    <w:rsid w:val="00BD7F3D"/>
    <w:rsid w:val="00BD7F82"/>
    <w:rsid w:val="00BE0020"/>
    <w:rsid w:val="00BE0102"/>
    <w:rsid w:val="00BE0119"/>
    <w:rsid w:val="00BE0FBA"/>
    <w:rsid w:val="00BE1B98"/>
    <w:rsid w:val="00BE1CF2"/>
    <w:rsid w:val="00BE2B33"/>
    <w:rsid w:val="00BE3145"/>
    <w:rsid w:val="00BE3BD0"/>
    <w:rsid w:val="00BE3C1A"/>
    <w:rsid w:val="00BE43BB"/>
    <w:rsid w:val="00BE45F0"/>
    <w:rsid w:val="00BE4A73"/>
    <w:rsid w:val="00BE51C0"/>
    <w:rsid w:val="00BE52CC"/>
    <w:rsid w:val="00BE5A7E"/>
    <w:rsid w:val="00BE6ECD"/>
    <w:rsid w:val="00BF028A"/>
    <w:rsid w:val="00BF0EBE"/>
    <w:rsid w:val="00BF1007"/>
    <w:rsid w:val="00BF248A"/>
    <w:rsid w:val="00BF2B60"/>
    <w:rsid w:val="00BF315D"/>
    <w:rsid w:val="00BF353C"/>
    <w:rsid w:val="00BF37D8"/>
    <w:rsid w:val="00BF3AF5"/>
    <w:rsid w:val="00BF3C5D"/>
    <w:rsid w:val="00BF437B"/>
    <w:rsid w:val="00BF4FED"/>
    <w:rsid w:val="00BF50C0"/>
    <w:rsid w:val="00BF5B09"/>
    <w:rsid w:val="00BF6EB5"/>
    <w:rsid w:val="00BF70F1"/>
    <w:rsid w:val="00BF7777"/>
    <w:rsid w:val="00BF7AEA"/>
    <w:rsid w:val="00BF7D15"/>
    <w:rsid w:val="00C00599"/>
    <w:rsid w:val="00C005B8"/>
    <w:rsid w:val="00C00944"/>
    <w:rsid w:val="00C0157B"/>
    <w:rsid w:val="00C020E5"/>
    <w:rsid w:val="00C02552"/>
    <w:rsid w:val="00C02668"/>
    <w:rsid w:val="00C02A12"/>
    <w:rsid w:val="00C02A5D"/>
    <w:rsid w:val="00C03CFC"/>
    <w:rsid w:val="00C03D95"/>
    <w:rsid w:val="00C0426F"/>
    <w:rsid w:val="00C04518"/>
    <w:rsid w:val="00C047F1"/>
    <w:rsid w:val="00C04A73"/>
    <w:rsid w:val="00C04D77"/>
    <w:rsid w:val="00C05098"/>
    <w:rsid w:val="00C054B1"/>
    <w:rsid w:val="00C05F70"/>
    <w:rsid w:val="00C06261"/>
    <w:rsid w:val="00C063DB"/>
    <w:rsid w:val="00C06665"/>
    <w:rsid w:val="00C06C8A"/>
    <w:rsid w:val="00C07352"/>
    <w:rsid w:val="00C078F5"/>
    <w:rsid w:val="00C10A32"/>
    <w:rsid w:val="00C11616"/>
    <w:rsid w:val="00C117D2"/>
    <w:rsid w:val="00C11FD6"/>
    <w:rsid w:val="00C1212E"/>
    <w:rsid w:val="00C12186"/>
    <w:rsid w:val="00C126E8"/>
    <w:rsid w:val="00C129CB"/>
    <w:rsid w:val="00C12E74"/>
    <w:rsid w:val="00C135F1"/>
    <w:rsid w:val="00C13A10"/>
    <w:rsid w:val="00C140AF"/>
    <w:rsid w:val="00C148F1"/>
    <w:rsid w:val="00C14901"/>
    <w:rsid w:val="00C1557D"/>
    <w:rsid w:val="00C15A08"/>
    <w:rsid w:val="00C15D3D"/>
    <w:rsid w:val="00C15E54"/>
    <w:rsid w:val="00C1635F"/>
    <w:rsid w:val="00C16405"/>
    <w:rsid w:val="00C16B4C"/>
    <w:rsid w:val="00C16B9D"/>
    <w:rsid w:val="00C16C20"/>
    <w:rsid w:val="00C1771F"/>
    <w:rsid w:val="00C17B55"/>
    <w:rsid w:val="00C17CE9"/>
    <w:rsid w:val="00C17FAF"/>
    <w:rsid w:val="00C21312"/>
    <w:rsid w:val="00C21684"/>
    <w:rsid w:val="00C21795"/>
    <w:rsid w:val="00C21F2C"/>
    <w:rsid w:val="00C2219F"/>
    <w:rsid w:val="00C22B2E"/>
    <w:rsid w:val="00C23228"/>
    <w:rsid w:val="00C24021"/>
    <w:rsid w:val="00C2403E"/>
    <w:rsid w:val="00C24454"/>
    <w:rsid w:val="00C25195"/>
    <w:rsid w:val="00C256DC"/>
    <w:rsid w:val="00C25EDA"/>
    <w:rsid w:val="00C26BAE"/>
    <w:rsid w:val="00C26C85"/>
    <w:rsid w:val="00C30267"/>
    <w:rsid w:val="00C30C42"/>
    <w:rsid w:val="00C31218"/>
    <w:rsid w:val="00C314BA"/>
    <w:rsid w:val="00C314CE"/>
    <w:rsid w:val="00C318DB"/>
    <w:rsid w:val="00C32249"/>
    <w:rsid w:val="00C323A6"/>
    <w:rsid w:val="00C32993"/>
    <w:rsid w:val="00C33A59"/>
    <w:rsid w:val="00C33BD4"/>
    <w:rsid w:val="00C33E27"/>
    <w:rsid w:val="00C34B86"/>
    <w:rsid w:val="00C34BCF"/>
    <w:rsid w:val="00C34D19"/>
    <w:rsid w:val="00C359E8"/>
    <w:rsid w:val="00C35BA4"/>
    <w:rsid w:val="00C35FB0"/>
    <w:rsid w:val="00C35FFC"/>
    <w:rsid w:val="00C36B05"/>
    <w:rsid w:val="00C36B44"/>
    <w:rsid w:val="00C36C0D"/>
    <w:rsid w:val="00C36E54"/>
    <w:rsid w:val="00C374CB"/>
    <w:rsid w:val="00C37666"/>
    <w:rsid w:val="00C37A6B"/>
    <w:rsid w:val="00C37A97"/>
    <w:rsid w:val="00C40D13"/>
    <w:rsid w:val="00C40EDC"/>
    <w:rsid w:val="00C4104F"/>
    <w:rsid w:val="00C41A6D"/>
    <w:rsid w:val="00C4202D"/>
    <w:rsid w:val="00C4259E"/>
    <w:rsid w:val="00C42862"/>
    <w:rsid w:val="00C42D41"/>
    <w:rsid w:val="00C43211"/>
    <w:rsid w:val="00C432DB"/>
    <w:rsid w:val="00C432E4"/>
    <w:rsid w:val="00C43320"/>
    <w:rsid w:val="00C43875"/>
    <w:rsid w:val="00C43DEE"/>
    <w:rsid w:val="00C44EAE"/>
    <w:rsid w:val="00C4522D"/>
    <w:rsid w:val="00C4630D"/>
    <w:rsid w:val="00C46B82"/>
    <w:rsid w:val="00C46D98"/>
    <w:rsid w:val="00C46EA9"/>
    <w:rsid w:val="00C4757C"/>
    <w:rsid w:val="00C47AD0"/>
    <w:rsid w:val="00C47F0D"/>
    <w:rsid w:val="00C47F0E"/>
    <w:rsid w:val="00C50196"/>
    <w:rsid w:val="00C51DB3"/>
    <w:rsid w:val="00C51DDC"/>
    <w:rsid w:val="00C5221B"/>
    <w:rsid w:val="00C523B5"/>
    <w:rsid w:val="00C52456"/>
    <w:rsid w:val="00C52BA6"/>
    <w:rsid w:val="00C52E39"/>
    <w:rsid w:val="00C53248"/>
    <w:rsid w:val="00C53CD2"/>
    <w:rsid w:val="00C53FF5"/>
    <w:rsid w:val="00C545E2"/>
    <w:rsid w:val="00C556D1"/>
    <w:rsid w:val="00C5582E"/>
    <w:rsid w:val="00C578AD"/>
    <w:rsid w:val="00C57A81"/>
    <w:rsid w:val="00C57E12"/>
    <w:rsid w:val="00C605B7"/>
    <w:rsid w:val="00C60BF3"/>
    <w:rsid w:val="00C60DF1"/>
    <w:rsid w:val="00C60F05"/>
    <w:rsid w:val="00C619CB"/>
    <w:rsid w:val="00C61B15"/>
    <w:rsid w:val="00C61B6E"/>
    <w:rsid w:val="00C61CBF"/>
    <w:rsid w:val="00C61EFC"/>
    <w:rsid w:val="00C61F54"/>
    <w:rsid w:val="00C63B30"/>
    <w:rsid w:val="00C63F6F"/>
    <w:rsid w:val="00C64409"/>
    <w:rsid w:val="00C644B8"/>
    <w:rsid w:val="00C64E6D"/>
    <w:rsid w:val="00C65075"/>
    <w:rsid w:val="00C659A6"/>
    <w:rsid w:val="00C65AC5"/>
    <w:rsid w:val="00C65C60"/>
    <w:rsid w:val="00C65DD4"/>
    <w:rsid w:val="00C65DFF"/>
    <w:rsid w:val="00C66622"/>
    <w:rsid w:val="00C67E0C"/>
    <w:rsid w:val="00C701A5"/>
    <w:rsid w:val="00C70C59"/>
    <w:rsid w:val="00C70E7F"/>
    <w:rsid w:val="00C713E4"/>
    <w:rsid w:val="00C7148E"/>
    <w:rsid w:val="00C7159D"/>
    <w:rsid w:val="00C7296E"/>
    <w:rsid w:val="00C73126"/>
    <w:rsid w:val="00C73C09"/>
    <w:rsid w:val="00C74B29"/>
    <w:rsid w:val="00C7506F"/>
    <w:rsid w:val="00C751E2"/>
    <w:rsid w:val="00C75BC4"/>
    <w:rsid w:val="00C760A5"/>
    <w:rsid w:val="00C76F34"/>
    <w:rsid w:val="00C77221"/>
    <w:rsid w:val="00C77645"/>
    <w:rsid w:val="00C77687"/>
    <w:rsid w:val="00C7784D"/>
    <w:rsid w:val="00C77B09"/>
    <w:rsid w:val="00C77C5D"/>
    <w:rsid w:val="00C8007A"/>
    <w:rsid w:val="00C8047C"/>
    <w:rsid w:val="00C8063D"/>
    <w:rsid w:val="00C8086F"/>
    <w:rsid w:val="00C8108A"/>
    <w:rsid w:val="00C81359"/>
    <w:rsid w:val="00C81C55"/>
    <w:rsid w:val="00C81CBD"/>
    <w:rsid w:val="00C8227F"/>
    <w:rsid w:val="00C8236C"/>
    <w:rsid w:val="00C8263F"/>
    <w:rsid w:val="00C82901"/>
    <w:rsid w:val="00C82B7A"/>
    <w:rsid w:val="00C82C76"/>
    <w:rsid w:val="00C8404D"/>
    <w:rsid w:val="00C84486"/>
    <w:rsid w:val="00C84AA9"/>
    <w:rsid w:val="00C84F11"/>
    <w:rsid w:val="00C85347"/>
    <w:rsid w:val="00C85A76"/>
    <w:rsid w:val="00C862D3"/>
    <w:rsid w:val="00C8639E"/>
    <w:rsid w:val="00C90BBE"/>
    <w:rsid w:val="00C9157B"/>
    <w:rsid w:val="00C91777"/>
    <w:rsid w:val="00C9184F"/>
    <w:rsid w:val="00C91AA8"/>
    <w:rsid w:val="00C91B05"/>
    <w:rsid w:val="00C91C74"/>
    <w:rsid w:val="00C91C85"/>
    <w:rsid w:val="00C9227A"/>
    <w:rsid w:val="00C92443"/>
    <w:rsid w:val="00C92499"/>
    <w:rsid w:val="00C9263B"/>
    <w:rsid w:val="00C92642"/>
    <w:rsid w:val="00C92BA6"/>
    <w:rsid w:val="00C931D9"/>
    <w:rsid w:val="00C9374F"/>
    <w:rsid w:val="00C93951"/>
    <w:rsid w:val="00C93C8B"/>
    <w:rsid w:val="00C93E8C"/>
    <w:rsid w:val="00C94571"/>
    <w:rsid w:val="00C94837"/>
    <w:rsid w:val="00C94EA4"/>
    <w:rsid w:val="00C9552B"/>
    <w:rsid w:val="00C965AD"/>
    <w:rsid w:val="00C967D7"/>
    <w:rsid w:val="00C968F4"/>
    <w:rsid w:val="00C972C9"/>
    <w:rsid w:val="00C973E0"/>
    <w:rsid w:val="00C97454"/>
    <w:rsid w:val="00C97646"/>
    <w:rsid w:val="00C976A3"/>
    <w:rsid w:val="00C97901"/>
    <w:rsid w:val="00CA01B1"/>
    <w:rsid w:val="00CA0F14"/>
    <w:rsid w:val="00CA0F3F"/>
    <w:rsid w:val="00CA0FB5"/>
    <w:rsid w:val="00CA10A4"/>
    <w:rsid w:val="00CA1247"/>
    <w:rsid w:val="00CA1D44"/>
    <w:rsid w:val="00CA221E"/>
    <w:rsid w:val="00CA2886"/>
    <w:rsid w:val="00CA2FF7"/>
    <w:rsid w:val="00CA30DA"/>
    <w:rsid w:val="00CA350B"/>
    <w:rsid w:val="00CA3EA3"/>
    <w:rsid w:val="00CA41CB"/>
    <w:rsid w:val="00CA4C94"/>
    <w:rsid w:val="00CA5116"/>
    <w:rsid w:val="00CA5A25"/>
    <w:rsid w:val="00CA5ACC"/>
    <w:rsid w:val="00CA5E69"/>
    <w:rsid w:val="00CA6A61"/>
    <w:rsid w:val="00CA6BEC"/>
    <w:rsid w:val="00CA6F66"/>
    <w:rsid w:val="00CB1885"/>
    <w:rsid w:val="00CB2F22"/>
    <w:rsid w:val="00CB343C"/>
    <w:rsid w:val="00CB3BBF"/>
    <w:rsid w:val="00CB4514"/>
    <w:rsid w:val="00CB4583"/>
    <w:rsid w:val="00CB541C"/>
    <w:rsid w:val="00CB5B9B"/>
    <w:rsid w:val="00CB5C19"/>
    <w:rsid w:val="00CB636A"/>
    <w:rsid w:val="00CB6E39"/>
    <w:rsid w:val="00CB716C"/>
    <w:rsid w:val="00CB73CA"/>
    <w:rsid w:val="00CB76D7"/>
    <w:rsid w:val="00CB7D17"/>
    <w:rsid w:val="00CB7D79"/>
    <w:rsid w:val="00CB7FED"/>
    <w:rsid w:val="00CC0A0E"/>
    <w:rsid w:val="00CC0B75"/>
    <w:rsid w:val="00CC0BD4"/>
    <w:rsid w:val="00CC0CF4"/>
    <w:rsid w:val="00CC1F52"/>
    <w:rsid w:val="00CC1F9B"/>
    <w:rsid w:val="00CC2831"/>
    <w:rsid w:val="00CC3883"/>
    <w:rsid w:val="00CC39AE"/>
    <w:rsid w:val="00CC3EFD"/>
    <w:rsid w:val="00CC6EE9"/>
    <w:rsid w:val="00CC789E"/>
    <w:rsid w:val="00CC7EC7"/>
    <w:rsid w:val="00CD0146"/>
    <w:rsid w:val="00CD0F79"/>
    <w:rsid w:val="00CD1122"/>
    <w:rsid w:val="00CD27E8"/>
    <w:rsid w:val="00CD27F7"/>
    <w:rsid w:val="00CD2BC6"/>
    <w:rsid w:val="00CD2BF7"/>
    <w:rsid w:val="00CD2E96"/>
    <w:rsid w:val="00CD357A"/>
    <w:rsid w:val="00CD3724"/>
    <w:rsid w:val="00CD3C07"/>
    <w:rsid w:val="00CD3C27"/>
    <w:rsid w:val="00CD3DF0"/>
    <w:rsid w:val="00CD4D22"/>
    <w:rsid w:val="00CD57F3"/>
    <w:rsid w:val="00CD58F1"/>
    <w:rsid w:val="00CD5C81"/>
    <w:rsid w:val="00CD689D"/>
    <w:rsid w:val="00CD6D6F"/>
    <w:rsid w:val="00CD752E"/>
    <w:rsid w:val="00CD76A7"/>
    <w:rsid w:val="00CD78DE"/>
    <w:rsid w:val="00CD7916"/>
    <w:rsid w:val="00CD7CC4"/>
    <w:rsid w:val="00CE15AB"/>
    <w:rsid w:val="00CE15AE"/>
    <w:rsid w:val="00CE1C85"/>
    <w:rsid w:val="00CE24C7"/>
    <w:rsid w:val="00CE2692"/>
    <w:rsid w:val="00CE30C7"/>
    <w:rsid w:val="00CE3977"/>
    <w:rsid w:val="00CE3A1C"/>
    <w:rsid w:val="00CE4CA5"/>
    <w:rsid w:val="00CE4DDF"/>
    <w:rsid w:val="00CE512D"/>
    <w:rsid w:val="00CE5823"/>
    <w:rsid w:val="00CE6158"/>
    <w:rsid w:val="00CE6460"/>
    <w:rsid w:val="00CE6775"/>
    <w:rsid w:val="00CE6B8A"/>
    <w:rsid w:val="00CE6BA3"/>
    <w:rsid w:val="00CE71EC"/>
    <w:rsid w:val="00CE76A4"/>
    <w:rsid w:val="00CE7C5D"/>
    <w:rsid w:val="00CF0137"/>
    <w:rsid w:val="00CF05D8"/>
    <w:rsid w:val="00CF0C25"/>
    <w:rsid w:val="00CF1DA6"/>
    <w:rsid w:val="00CF1E23"/>
    <w:rsid w:val="00CF2488"/>
    <w:rsid w:val="00CF2F08"/>
    <w:rsid w:val="00CF39DF"/>
    <w:rsid w:val="00CF3AB9"/>
    <w:rsid w:val="00CF40EB"/>
    <w:rsid w:val="00CF4425"/>
    <w:rsid w:val="00CF4992"/>
    <w:rsid w:val="00CF503A"/>
    <w:rsid w:val="00CF5C6D"/>
    <w:rsid w:val="00CF604B"/>
    <w:rsid w:val="00CF63D5"/>
    <w:rsid w:val="00CF6434"/>
    <w:rsid w:val="00CF6EA4"/>
    <w:rsid w:val="00D00D0F"/>
    <w:rsid w:val="00D01130"/>
    <w:rsid w:val="00D01414"/>
    <w:rsid w:val="00D014C5"/>
    <w:rsid w:val="00D0233F"/>
    <w:rsid w:val="00D027C7"/>
    <w:rsid w:val="00D02EF9"/>
    <w:rsid w:val="00D036A7"/>
    <w:rsid w:val="00D037B6"/>
    <w:rsid w:val="00D03C0D"/>
    <w:rsid w:val="00D03CA7"/>
    <w:rsid w:val="00D03FF4"/>
    <w:rsid w:val="00D0459B"/>
    <w:rsid w:val="00D04BD0"/>
    <w:rsid w:val="00D04F02"/>
    <w:rsid w:val="00D054AF"/>
    <w:rsid w:val="00D05F04"/>
    <w:rsid w:val="00D05FFC"/>
    <w:rsid w:val="00D06010"/>
    <w:rsid w:val="00D06BCB"/>
    <w:rsid w:val="00D06EFF"/>
    <w:rsid w:val="00D07AF0"/>
    <w:rsid w:val="00D07D82"/>
    <w:rsid w:val="00D10314"/>
    <w:rsid w:val="00D11238"/>
    <w:rsid w:val="00D1166E"/>
    <w:rsid w:val="00D11677"/>
    <w:rsid w:val="00D118C7"/>
    <w:rsid w:val="00D12219"/>
    <w:rsid w:val="00D12401"/>
    <w:rsid w:val="00D12CA6"/>
    <w:rsid w:val="00D134C0"/>
    <w:rsid w:val="00D1428C"/>
    <w:rsid w:val="00D149A5"/>
    <w:rsid w:val="00D14BC9"/>
    <w:rsid w:val="00D15422"/>
    <w:rsid w:val="00D1542F"/>
    <w:rsid w:val="00D154A1"/>
    <w:rsid w:val="00D158DB"/>
    <w:rsid w:val="00D15B54"/>
    <w:rsid w:val="00D16668"/>
    <w:rsid w:val="00D16BBF"/>
    <w:rsid w:val="00D175D9"/>
    <w:rsid w:val="00D17C27"/>
    <w:rsid w:val="00D17E30"/>
    <w:rsid w:val="00D200D6"/>
    <w:rsid w:val="00D20A26"/>
    <w:rsid w:val="00D21AFA"/>
    <w:rsid w:val="00D22B4A"/>
    <w:rsid w:val="00D238FF"/>
    <w:rsid w:val="00D23BB7"/>
    <w:rsid w:val="00D23CC5"/>
    <w:rsid w:val="00D23D85"/>
    <w:rsid w:val="00D24404"/>
    <w:rsid w:val="00D245CF"/>
    <w:rsid w:val="00D24794"/>
    <w:rsid w:val="00D24AD0"/>
    <w:rsid w:val="00D24D87"/>
    <w:rsid w:val="00D24F10"/>
    <w:rsid w:val="00D261E7"/>
    <w:rsid w:val="00D26607"/>
    <w:rsid w:val="00D270BD"/>
    <w:rsid w:val="00D2723E"/>
    <w:rsid w:val="00D275B5"/>
    <w:rsid w:val="00D27872"/>
    <w:rsid w:val="00D30656"/>
    <w:rsid w:val="00D30706"/>
    <w:rsid w:val="00D30E21"/>
    <w:rsid w:val="00D31144"/>
    <w:rsid w:val="00D31DE7"/>
    <w:rsid w:val="00D330EA"/>
    <w:rsid w:val="00D33524"/>
    <w:rsid w:val="00D33529"/>
    <w:rsid w:val="00D33797"/>
    <w:rsid w:val="00D33D9F"/>
    <w:rsid w:val="00D3401C"/>
    <w:rsid w:val="00D34572"/>
    <w:rsid w:val="00D3462D"/>
    <w:rsid w:val="00D3479E"/>
    <w:rsid w:val="00D3498F"/>
    <w:rsid w:val="00D34A00"/>
    <w:rsid w:val="00D35958"/>
    <w:rsid w:val="00D35A9E"/>
    <w:rsid w:val="00D35FF3"/>
    <w:rsid w:val="00D361B4"/>
    <w:rsid w:val="00D36333"/>
    <w:rsid w:val="00D36C0C"/>
    <w:rsid w:val="00D373B3"/>
    <w:rsid w:val="00D375F6"/>
    <w:rsid w:val="00D402F3"/>
    <w:rsid w:val="00D40957"/>
    <w:rsid w:val="00D41117"/>
    <w:rsid w:val="00D41F4A"/>
    <w:rsid w:val="00D41FC6"/>
    <w:rsid w:val="00D420A6"/>
    <w:rsid w:val="00D42107"/>
    <w:rsid w:val="00D4217D"/>
    <w:rsid w:val="00D425C5"/>
    <w:rsid w:val="00D42600"/>
    <w:rsid w:val="00D42A57"/>
    <w:rsid w:val="00D43AB0"/>
    <w:rsid w:val="00D43B05"/>
    <w:rsid w:val="00D43D8C"/>
    <w:rsid w:val="00D440B0"/>
    <w:rsid w:val="00D44425"/>
    <w:rsid w:val="00D457D9"/>
    <w:rsid w:val="00D45CE3"/>
    <w:rsid w:val="00D46B3B"/>
    <w:rsid w:val="00D4715C"/>
    <w:rsid w:val="00D472B8"/>
    <w:rsid w:val="00D47664"/>
    <w:rsid w:val="00D47DE1"/>
    <w:rsid w:val="00D50332"/>
    <w:rsid w:val="00D5043B"/>
    <w:rsid w:val="00D5080A"/>
    <w:rsid w:val="00D5124B"/>
    <w:rsid w:val="00D51F7A"/>
    <w:rsid w:val="00D5209D"/>
    <w:rsid w:val="00D52247"/>
    <w:rsid w:val="00D523BB"/>
    <w:rsid w:val="00D52B5C"/>
    <w:rsid w:val="00D52EA1"/>
    <w:rsid w:val="00D532D3"/>
    <w:rsid w:val="00D54918"/>
    <w:rsid w:val="00D54E07"/>
    <w:rsid w:val="00D54FC0"/>
    <w:rsid w:val="00D55AC6"/>
    <w:rsid w:val="00D55BE2"/>
    <w:rsid w:val="00D563A1"/>
    <w:rsid w:val="00D56FD7"/>
    <w:rsid w:val="00D57216"/>
    <w:rsid w:val="00D577F7"/>
    <w:rsid w:val="00D57B23"/>
    <w:rsid w:val="00D57C56"/>
    <w:rsid w:val="00D60983"/>
    <w:rsid w:val="00D60A28"/>
    <w:rsid w:val="00D61030"/>
    <w:rsid w:val="00D615D4"/>
    <w:rsid w:val="00D61753"/>
    <w:rsid w:val="00D62886"/>
    <w:rsid w:val="00D6337D"/>
    <w:rsid w:val="00D6366D"/>
    <w:rsid w:val="00D63B20"/>
    <w:rsid w:val="00D6410B"/>
    <w:rsid w:val="00D64E52"/>
    <w:rsid w:val="00D65005"/>
    <w:rsid w:val="00D65BFD"/>
    <w:rsid w:val="00D65C6D"/>
    <w:rsid w:val="00D66791"/>
    <w:rsid w:val="00D67295"/>
    <w:rsid w:val="00D6792E"/>
    <w:rsid w:val="00D711F6"/>
    <w:rsid w:val="00D714C1"/>
    <w:rsid w:val="00D72134"/>
    <w:rsid w:val="00D7223C"/>
    <w:rsid w:val="00D72331"/>
    <w:rsid w:val="00D72657"/>
    <w:rsid w:val="00D73B57"/>
    <w:rsid w:val="00D73DDC"/>
    <w:rsid w:val="00D7588F"/>
    <w:rsid w:val="00D75944"/>
    <w:rsid w:val="00D75E3E"/>
    <w:rsid w:val="00D761F1"/>
    <w:rsid w:val="00D76250"/>
    <w:rsid w:val="00D76352"/>
    <w:rsid w:val="00D764C1"/>
    <w:rsid w:val="00D76F71"/>
    <w:rsid w:val="00D773D6"/>
    <w:rsid w:val="00D776FE"/>
    <w:rsid w:val="00D77914"/>
    <w:rsid w:val="00D77EF8"/>
    <w:rsid w:val="00D803A3"/>
    <w:rsid w:val="00D807EB"/>
    <w:rsid w:val="00D818FA"/>
    <w:rsid w:val="00D81FF2"/>
    <w:rsid w:val="00D8201A"/>
    <w:rsid w:val="00D820CC"/>
    <w:rsid w:val="00D825C3"/>
    <w:rsid w:val="00D827C7"/>
    <w:rsid w:val="00D828B5"/>
    <w:rsid w:val="00D82A8B"/>
    <w:rsid w:val="00D82BE1"/>
    <w:rsid w:val="00D82E8B"/>
    <w:rsid w:val="00D835A7"/>
    <w:rsid w:val="00D837C8"/>
    <w:rsid w:val="00D83CE1"/>
    <w:rsid w:val="00D83D89"/>
    <w:rsid w:val="00D844A3"/>
    <w:rsid w:val="00D8456F"/>
    <w:rsid w:val="00D84D29"/>
    <w:rsid w:val="00D85236"/>
    <w:rsid w:val="00D85468"/>
    <w:rsid w:val="00D859C1"/>
    <w:rsid w:val="00D85A3F"/>
    <w:rsid w:val="00D8670A"/>
    <w:rsid w:val="00D86BC1"/>
    <w:rsid w:val="00D878D4"/>
    <w:rsid w:val="00D87AC6"/>
    <w:rsid w:val="00D87B6A"/>
    <w:rsid w:val="00D90105"/>
    <w:rsid w:val="00D90106"/>
    <w:rsid w:val="00D90A16"/>
    <w:rsid w:val="00D91AD5"/>
    <w:rsid w:val="00D92072"/>
    <w:rsid w:val="00D927DC"/>
    <w:rsid w:val="00D92F3B"/>
    <w:rsid w:val="00D93470"/>
    <w:rsid w:val="00D93945"/>
    <w:rsid w:val="00D93BB3"/>
    <w:rsid w:val="00D93C81"/>
    <w:rsid w:val="00D945AC"/>
    <w:rsid w:val="00D94922"/>
    <w:rsid w:val="00D9493C"/>
    <w:rsid w:val="00D95654"/>
    <w:rsid w:val="00D9622D"/>
    <w:rsid w:val="00D9670A"/>
    <w:rsid w:val="00D976D6"/>
    <w:rsid w:val="00D97745"/>
    <w:rsid w:val="00D97F3D"/>
    <w:rsid w:val="00DA192D"/>
    <w:rsid w:val="00DA25C9"/>
    <w:rsid w:val="00DA2A8F"/>
    <w:rsid w:val="00DA3600"/>
    <w:rsid w:val="00DA3B15"/>
    <w:rsid w:val="00DA3CD6"/>
    <w:rsid w:val="00DA3D53"/>
    <w:rsid w:val="00DA3D8E"/>
    <w:rsid w:val="00DA54D2"/>
    <w:rsid w:val="00DA5511"/>
    <w:rsid w:val="00DA5952"/>
    <w:rsid w:val="00DA61A5"/>
    <w:rsid w:val="00DA63D1"/>
    <w:rsid w:val="00DA6885"/>
    <w:rsid w:val="00DA6A53"/>
    <w:rsid w:val="00DA71B4"/>
    <w:rsid w:val="00DA77F1"/>
    <w:rsid w:val="00DA7F09"/>
    <w:rsid w:val="00DB0292"/>
    <w:rsid w:val="00DB0CC2"/>
    <w:rsid w:val="00DB0D81"/>
    <w:rsid w:val="00DB16FA"/>
    <w:rsid w:val="00DB1AF9"/>
    <w:rsid w:val="00DB1EAE"/>
    <w:rsid w:val="00DB21D5"/>
    <w:rsid w:val="00DB2211"/>
    <w:rsid w:val="00DB3392"/>
    <w:rsid w:val="00DB33F6"/>
    <w:rsid w:val="00DB3D4C"/>
    <w:rsid w:val="00DB40F4"/>
    <w:rsid w:val="00DB41AD"/>
    <w:rsid w:val="00DB4C2D"/>
    <w:rsid w:val="00DB5BC8"/>
    <w:rsid w:val="00DB5C0C"/>
    <w:rsid w:val="00DB5D2C"/>
    <w:rsid w:val="00DB5DA0"/>
    <w:rsid w:val="00DB63F2"/>
    <w:rsid w:val="00DB690A"/>
    <w:rsid w:val="00DB70CC"/>
    <w:rsid w:val="00DB7210"/>
    <w:rsid w:val="00DB723D"/>
    <w:rsid w:val="00DB73D7"/>
    <w:rsid w:val="00DB7496"/>
    <w:rsid w:val="00DC04CE"/>
    <w:rsid w:val="00DC10D8"/>
    <w:rsid w:val="00DC1886"/>
    <w:rsid w:val="00DC20DE"/>
    <w:rsid w:val="00DC2140"/>
    <w:rsid w:val="00DC2363"/>
    <w:rsid w:val="00DC293D"/>
    <w:rsid w:val="00DC3D85"/>
    <w:rsid w:val="00DC46C3"/>
    <w:rsid w:val="00DC477C"/>
    <w:rsid w:val="00DC504C"/>
    <w:rsid w:val="00DC52A6"/>
    <w:rsid w:val="00DC577B"/>
    <w:rsid w:val="00DC5AC8"/>
    <w:rsid w:val="00DC5B98"/>
    <w:rsid w:val="00DC6746"/>
    <w:rsid w:val="00DC6880"/>
    <w:rsid w:val="00DC7A4E"/>
    <w:rsid w:val="00DD0379"/>
    <w:rsid w:val="00DD04E8"/>
    <w:rsid w:val="00DD072B"/>
    <w:rsid w:val="00DD084A"/>
    <w:rsid w:val="00DD21F8"/>
    <w:rsid w:val="00DD224D"/>
    <w:rsid w:val="00DD249E"/>
    <w:rsid w:val="00DD3503"/>
    <w:rsid w:val="00DD3B8B"/>
    <w:rsid w:val="00DD3E9B"/>
    <w:rsid w:val="00DD3F0D"/>
    <w:rsid w:val="00DD3F8F"/>
    <w:rsid w:val="00DD4264"/>
    <w:rsid w:val="00DD4EF7"/>
    <w:rsid w:val="00DD5340"/>
    <w:rsid w:val="00DD6E3E"/>
    <w:rsid w:val="00DD7227"/>
    <w:rsid w:val="00DD75CA"/>
    <w:rsid w:val="00DD79AC"/>
    <w:rsid w:val="00DE03E9"/>
    <w:rsid w:val="00DE05CD"/>
    <w:rsid w:val="00DE0716"/>
    <w:rsid w:val="00DE0873"/>
    <w:rsid w:val="00DE108F"/>
    <w:rsid w:val="00DE199B"/>
    <w:rsid w:val="00DE2030"/>
    <w:rsid w:val="00DE2285"/>
    <w:rsid w:val="00DE302F"/>
    <w:rsid w:val="00DE36EE"/>
    <w:rsid w:val="00DE379F"/>
    <w:rsid w:val="00DE38C1"/>
    <w:rsid w:val="00DE4472"/>
    <w:rsid w:val="00DE4760"/>
    <w:rsid w:val="00DE4907"/>
    <w:rsid w:val="00DE5419"/>
    <w:rsid w:val="00DE68BB"/>
    <w:rsid w:val="00DE6C96"/>
    <w:rsid w:val="00DE775C"/>
    <w:rsid w:val="00DE784C"/>
    <w:rsid w:val="00DE7D15"/>
    <w:rsid w:val="00DE7E53"/>
    <w:rsid w:val="00DF161E"/>
    <w:rsid w:val="00DF2042"/>
    <w:rsid w:val="00DF2815"/>
    <w:rsid w:val="00DF2935"/>
    <w:rsid w:val="00DF2986"/>
    <w:rsid w:val="00DF29B1"/>
    <w:rsid w:val="00DF2A21"/>
    <w:rsid w:val="00DF2BDA"/>
    <w:rsid w:val="00DF2F42"/>
    <w:rsid w:val="00DF3244"/>
    <w:rsid w:val="00DF3ABF"/>
    <w:rsid w:val="00DF3DEC"/>
    <w:rsid w:val="00DF3FF0"/>
    <w:rsid w:val="00DF49BB"/>
    <w:rsid w:val="00DF523C"/>
    <w:rsid w:val="00DF552C"/>
    <w:rsid w:val="00DF5A32"/>
    <w:rsid w:val="00DF6297"/>
    <w:rsid w:val="00DF630B"/>
    <w:rsid w:val="00DF635B"/>
    <w:rsid w:val="00DF6802"/>
    <w:rsid w:val="00DF6B5A"/>
    <w:rsid w:val="00DF6CDA"/>
    <w:rsid w:val="00DF71E7"/>
    <w:rsid w:val="00DF75C0"/>
    <w:rsid w:val="00DF7A6D"/>
    <w:rsid w:val="00DF7CA5"/>
    <w:rsid w:val="00E00427"/>
    <w:rsid w:val="00E0043D"/>
    <w:rsid w:val="00E00452"/>
    <w:rsid w:val="00E009F9"/>
    <w:rsid w:val="00E0148F"/>
    <w:rsid w:val="00E014F8"/>
    <w:rsid w:val="00E01AED"/>
    <w:rsid w:val="00E01DFA"/>
    <w:rsid w:val="00E024D8"/>
    <w:rsid w:val="00E0258C"/>
    <w:rsid w:val="00E02D0D"/>
    <w:rsid w:val="00E02F1F"/>
    <w:rsid w:val="00E033D9"/>
    <w:rsid w:val="00E03D35"/>
    <w:rsid w:val="00E04E23"/>
    <w:rsid w:val="00E04F5E"/>
    <w:rsid w:val="00E053E6"/>
    <w:rsid w:val="00E05763"/>
    <w:rsid w:val="00E059FD"/>
    <w:rsid w:val="00E05FFF"/>
    <w:rsid w:val="00E06154"/>
    <w:rsid w:val="00E069B9"/>
    <w:rsid w:val="00E06BA1"/>
    <w:rsid w:val="00E06CCC"/>
    <w:rsid w:val="00E07689"/>
    <w:rsid w:val="00E07BD7"/>
    <w:rsid w:val="00E07DA8"/>
    <w:rsid w:val="00E10720"/>
    <w:rsid w:val="00E10D81"/>
    <w:rsid w:val="00E1135B"/>
    <w:rsid w:val="00E1149A"/>
    <w:rsid w:val="00E11891"/>
    <w:rsid w:val="00E11A0B"/>
    <w:rsid w:val="00E12099"/>
    <w:rsid w:val="00E123A4"/>
    <w:rsid w:val="00E12E86"/>
    <w:rsid w:val="00E132F7"/>
    <w:rsid w:val="00E13364"/>
    <w:rsid w:val="00E14B56"/>
    <w:rsid w:val="00E15016"/>
    <w:rsid w:val="00E15347"/>
    <w:rsid w:val="00E1547D"/>
    <w:rsid w:val="00E15AEF"/>
    <w:rsid w:val="00E16A5F"/>
    <w:rsid w:val="00E16BD2"/>
    <w:rsid w:val="00E16F38"/>
    <w:rsid w:val="00E1740E"/>
    <w:rsid w:val="00E17BF8"/>
    <w:rsid w:val="00E20495"/>
    <w:rsid w:val="00E207E6"/>
    <w:rsid w:val="00E20C7A"/>
    <w:rsid w:val="00E20D90"/>
    <w:rsid w:val="00E20DF9"/>
    <w:rsid w:val="00E20EA6"/>
    <w:rsid w:val="00E21A32"/>
    <w:rsid w:val="00E226B5"/>
    <w:rsid w:val="00E231B7"/>
    <w:rsid w:val="00E23620"/>
    <w:rsid w:val="00E240A1"/>
    <w:rsid w:val="00E24F9D"/>
    <w:rsid w:val="00E24FF9"/>
    <w:rsid w:val="00E2502D"/>
    <w:rsid w:val="00E257A7"/>
    <w:rsid w:val="00E25B9F"/>
    <w:rsid w:val="00E26040"/>
    <w:rsid w:val="00E26440"/>
    <w:rsid w:val="00E266C3"/>
    <w:rsid w:val="00E2687B"/>
    <w:rsid w:val="00E26B7D"/>
    <w:rsid w:val="00E26BA4"/>
    <w:rsid w:val="00E2719A"/>
    <w:rsid w:val="00E27CA5"/>
    <w:rsid w:val="00E310F5"/>
    <w:rsid w:val="00E31119"/>
    <w:rsid w:val="00E31983"/>
    <w:rsid w:val="00E31DF0"/>
    <w:rsid w:val="00E32772"/>
    <w:rsid w:val="00E32DA3"/>
    <w:rsid w:val="00E3357B"/>
    <w:rsid w:val="00E345B9"/>
    <w:rsid w:val="00E352F6"/>
    <w:rsid w:val="00E35557"/>
    <w:rsid w:val="00E35E38"/>
    <w:rsid w:val="00E363D7"/>
    <w:rsid w:val="00E364E4"/>
    <w:rsid w:val="00E36EEA"/>
    <w:rsid w:val="00E36F82"/>
    <w:rsid w:val="00E3714F"/>
    <w:rsid w:val="00E37CF3"/>
    <w:rsid w:val="00E40A17"/>
    <w:rsid w:val="00E40B02"/>
    <w:rsid w:val="00E40B12"/>
    <w:rsid w:val="00E40F56"/>
    <w:rsid w:val="00E411B0"/>
    <w:rsid w:val="00E4145B"/>
    <w:rsid w:val="00E4146B"/>
    <w:rsid w:val="00E41A27"/>
    <w:rsid w:val="00E41BBA"/>
    <w:rsid w:val="00E4289F"/>
    <w:rsid w:val="00E4344F"/>
    <w:rsid w:val="00E43F6C"/>
    <w:rsid w:val="00E44138"/>
    <w:rsid w:val="00E44156"/>
    <w:rsid w:val="00E4463E"/>
    <w:rsid w:val="00E45717"/>
    <w:rsid w:val="00E471FA"/>
    <w:rsid w:val="00E47832"/>
    <w:rsid w:val="00E47C4D"/>
    <w:rsid w:val="00E47CF2"/>
    <w:rsid w:val="00E47D2A"/>
    <w:rsid w:val="00E50250"/>
    <w:rsid w:val="00E50827"/>
    <w:rsid w:val="00E51535"/>
    <w:rsid w:val="00E51E7F"/>
    <w:rsid w:val="00E51F9A"/>
    <w:rsid w:val="00E51FD5"/>
    <w:rsid w:val="00E52040"/>
    <w:rsid w:val="00E5220B"/>
    <w:rsid w:val="00E52423"/>
    <w:rsid w:val="00E52503"/>
    <w:rsid w:val="00E53D5C"/>
    <w:rsid w:val="00E53D6D"/>
    <w:rsid w:val="00E54051"/>
    <w:rsid w:val="00E541DC"/>
    <w:rsid w:val="00E54578"/>
    <w:rsid w:val="00E548C7"/>
    <w:rsid w:val="00E54D78"/>
    <w:rsid w:val="00E54F18"/>
    <w:rsid w:val="00E55643"/>
    <w:rsid w:val="00E55B40"/>
    <w:rsid w:val="00E55F63"/>
    <w:rsid w:val="00E5629F"/>
    <w:rsid w:val="00E5639C"/>
    <w:rsid w:val="00E570B1"/>
    <w:rsid w:val="00E572B4"/>
    <w:rsid w:val="00E600BA"/>
    <w:rsid w:val="00E6062B"/>
    <w:rsid w:val="00E606AF"/>
    <w:rsid w:val="00E60724"/>
    <w:rsid w:val="00E60BA9"/>
    <w:rsid w:val="00E60D3D"/>
    <w:rsid w:val="00E61303"/>
    <w:rsid w:val="00E619B5"/>
    <w:rsid w:val="00E61E07"/>
    <w:rsid w:val="00E62330"/>
    <w:rsid w:val="00E62E6C"/>
    <w:rsid w:val="00E63446"/>
    <w:rsid w:val="00E6484A"/>
    <w:rsid w:val="00E64FE3"/>
    <w:rsid w:val="00E653FD"/>
    <w:rsid w:val="00E65819"/>
    <w:rsid w:val="00E65C6C"/>
    <w:rsid w:val="00E65CE8"/>
    <w:rsid w:val="00E66266"/>
    <w:rsid w:val="00E66487"/>
    <w:rsid w:val="00E66CDF"/>
    <w:rsid w:val="00E679B4"/>
    <w:rsid w:val="00E67A79"/>
    <w:rsid w:val="00E67E7C"/>
    <w:rsid w:val="00E67FD5"/>
    <w:rsid w:val="00E70276"/>
    <w:rsid w:val="00E71333"/>
    <w:rsid w:val="00E7137B"/>
    <w:rsid w:val="00E71A81"/>
    <w:rsid w:val="00E7238E"/>
    <w:rsid w:val="00E725DC"/>
    <w:rsid w:val="00E733B2"/>
    <w:rsid w:val="00E734C7"/>
    <w:rsid w:val="00E735B4"/>
    <w:rsid w:val="00E73625"/>
    <w:rsid w:val="00E7362D"/>
    <w:rsid w:val="00E73DAC"/>
    <w:rsid w:val="00E7402D"/>
    <w:rsid w:val="00E74631"/>
    <w:rsid w:val="00E74AB0"/>
    <w:rsid w:val="00E74DD7"/>
    <w:rsid w:val="00E750CC"/>
    <w:rsid w:val="00E751E8"/>
    <w:rsid w:val="00E75573"/>
    <w:rsid w:val="00E75695"/>
    <w:rsid w:val="00E7588D"/>
    <w:rsid w:val="00E760A4"/>
    <w:rsid w:val="00E76203"/>
    <w:rsid w:val="00E762BD"/>
    <w:rsid w:val="00E767A3"/>
    <w:rsid w:val="00E76D86"/>
    <w:rsid w:val="00E77624"/>
    <w:rsid w:val="00E806D7"/>
    <w:rsid w:val="00E81572"/>
    <w:rsid w:val="00E81881"/>
    <w:rsid w:val="00E81D0E"/>
    <w:rsid w:val="00E829EE"/>
    <w:rsid w:val="00E82F06"/>
    <w:rsid w:val="00E83072"/>
    <w:rsid w:val="00E83825"/>
    <w:rsid w:val="00E83D30"/>
    <w:rsid w:val="00E83E4F"/>
    <w:rsid w:val="00E8414D"/>
    <w:rsid w:val="00E8447D"/>
    <w:rsid w:val="00E8467F"/>
    <w:rsid w:val="00E8579C"/>
    <w:rsid w:val="00E858FE"/>
    <w:rsid w:val="00E86B1C"/>
    <w:rsid w:val="00E87393"/>
    <w:rsid w:val="00E8744A"/>
    <w:rsid w:val="00E87AF4"/>
    <w:rsid w:val="00E87E31"/>
    <w:rsid w:val="00E90DF2"/>
    <w:rsid w:val="00E90F14"/>
    <w:rsid w:val="00E91455"/>
    <w:rsid w:val="00E91D53"/>
    <w:rsid w:val="00E9298D"/>
    <w:rsid w:val="00E9339C"/>
    <w:rsid w:val="00E937F9"/>
    <w:rsid w:val="00E93F39"/>
    <w:rsid w:val="00E94817"/>
    <w:rsid w:val="00E94B36"/>
    <w:rsid w:val="00E953F8"/>
    <w:rsid w:val="00E957E0"/>
    <w:rsid w:val="00E95AB6"/>
    <w:rsid w:val="00E965E4"/>
    <w:rsid w:val="00E9694A"/>
    <w:rsid w:val="00E96C69"/>
    <w:rsid w:val="00E97F0B"/>
    <w:rsid w:val="00EA00AC"/>
    <w:rsid w:val="00EA01FF"/>
    <w:rsid w:val="00EA04AB"/>
    <w:rsid w:val="00EA0B04"/>
    <w:rsid w:val="00EA0E0E"/>
    <w:rsid w:val="00EA1050"/>
    <w:rsid w:val="00EA1801"/>
    <w:rsid w:val="00EA19BE"/>
    <w:rsid w:val="00EA2A6F"/>
    <w:rsid w:val="00EA2EE6"/>
    <w:rsid w:val="00EA4490"/>
    <w:rsid w:val="00EA4599"/>
    <w:rsid w:val="00EA4769"/>
    <w:rsid w:val="00EA495E"/>
    <w:rsid w:val="00EA4EA4"/>
    <w:rsid w:val="00EA5662"/>
    <w:rsid w:val="00EA5AEC"/>
    <w:rsid w:val="00EA5D8D"/>
    <w:rsid w:val="00EA5D95"/>
    <w:rsid w:val="00EA60B2"/>
    <w:rsid w:val="00EA66D0"/>
    <w:rsid w:val="00EA7536"/>
    <w:rsid w:val="00EA7958"/>
    <w:rsid w:val="00EB126D"/>
    <w:rsid w:val="00EB1940"/>
    <w:rsid w:val="00EB19DE"/>
    <w:rsid w:val="00EB1F49"/>
    <w:rsid w:val="00EB261C"/>
    <w:rsid w:val="00EB26B0"/>
    <w:rsid w:val="00EB26DD"/>
    <w:rsid w:val="00EB2942"/>
    <w:rsid w:val="00EB2950"/>
    <w:rsid w:val="00EB2E13"/>
    <w:rsid w:val="00EB338D"/>
    <w:rsid w:val="00EB3789"/>
    <w:rsid w:val="00EB38B0"/>
    <w:rsid w:val="00EB39D4"/>
    <w:rsid w:val="00EB39EC"/>
    <w:rsid w:val="00EB3AC2"/>
    <w:rsid w:val="00EB3BA4"/>
    <w:rsid w:val="00EB3F7F"/>
    <w:rsid w:val="00EB4192"/>
    <w:rsid w:val="00EB483E"/>
    <w:rsid w:val="00EB48A9"/>
    <w:rsid w:val="00EB4A8A"/>
    <w:rsid w:val="00EB51EC"/>
    <w:rsid w:val="00EB5BB9"/>
    <w:rsid w:val="00EB5DAE"/>
    <w:rsid w:val="00EB60F5"/>
    <w:rsid w:val="00EB676C"/>
    <w:rsid w:val="00EB6BEF"/>
    <w:rsid w:val="00EB6D4F"/>
    <w:rsid w:val="00EB7BA8"/>
    <w:rsid w:val="00EC07D7"/>
    <w:rsid w:val="00EC08B0"/>
    <w:rsid w:val="00EC106F"/>
    <w:rsid w:val="00EC1DB6"/>
    <w:rsid w:val="00EC2896"/>
    <w:rsid w:val="00EC2931"/>
    <w:rsid w:val="00EC2A54"/>
    <w:rsid w:val="00EC2CF1"/>
    <w:rsid w:val="00EC2FC5"/>
    <w:rsid w:val="00EC30B4"/>
    <w:rsid w:val="00EC30C0"/>
    <w:rsid w:val="00EC30F6"/>
    <w:rsid w:val="00EC33C0"/>
    <w:rsid w:val="00EC3585"/>
    <w:rsid w:val="00EC394B"/>
    <w:rsid w:val="00EC3A81"/>
    <w:rsid w:val="00EC446B"/>
    <w:rsid w:val="00EC4B72"/>
    <w:rsid w:val="00EC4D73"/>
    <w:rsid w:val="00EC5078"/>
    <w:rsid w:val="00EC58F7"/>
    <w:rsid w:val="00EC5BFC"/>
    <w:rsid w:val="00EC60BC"/>
    <w:rsid w:val="00EC6554"/>
    <w:rsid w:val="00EC78F2"/>
    <w:rsid w:val="00EC79DA"/>
    <w:rsid w:val="00ED06C2"/>
    <w:rsid w:val="00ED0A74"/>
    <w:rsid w:val="00ED0C51"/>
    <w:rsid w:val="00ED1311"/>
    <w:rsid w:val="00ED26B0"/>
    <w:rsid w:val="00ED3856"/>
    <w:rsid w:val="00ED46F0"/>
    <w:rsid w:val="00ED47AE"/>
    <w:rsid w:val="00ED481F"/>
    <w:rsid w:val="00ED49DF"/>
    <w:rsid w:val="00ED4F7F"/>
    <w:rsid w:val="00ED53F2"/>
    <w:rsid w:val="00ED5454"/>
    <w:rsid w:val="00ED546A"/>
    <w:rsid w:val="00ED54B1"/>
    <w:rsid w:val="00ED581E"/>
    <w:rsid w:val="00ED600C"/>
    <w:rsid w:val="00ED6359"/>
    <w:rsid w:val="00ED6519"/>
    <w:rsid w:val="00ED680F"/>
    <w:rsid w:val="00ED6AB7"/>
    <w:rsid w:val="00ED6E95"/>
    <w:rsid w:val="00ED7231"/>
    <w:rsid w:val="00ED73BC"/>
    <w:rsid w:val="00ED7633"/>
    <w:rsid w:val="00EE0363"/>
    <w:rsid w:val="00EE0E7B"/>
    <w:rsid w:val="00EE1647"/>
    <w:rsid w:val="00EE2646"/>
    <w:rsid w:val="00EE2923"/>
    <w:rsid w:val="00EE2FF8"/>
    <w:rsid w:val="00EE3785"/>
    <w:rsid w:val="00EE38AE"/>
    <w:rsid w:val="00EE3ABA"/>
    <w:rsid w:val="00EE4021"/>
    <w:rsid w:val="00EE40F3"/>
    <w:rsid w:val="00EE4752"/>
    <w:rsid w:val="00EE4CEF"/>
    <w:rsid w:val="00EE50F0"/>
    <w:rsid w:val="00EE58EE"/>
    <w:rsid w:val="00EE5A87"/>
    <w:rsid w:val="00EE5ED7"/>
    <w:rsid w:val="00EE68DC"/>
    <w:rsid w:val="00EE6A70"/>
    <w:rsid w:val="00EE74C3"/>
    <w:rsid w:val="00EE76F0"/>
    <w:rsid w:val="00EE7C43"/>
    <w:rsid w:val="00EF0561"/>
    <w:rsid w:val="00EF06EA"/>
    <w:rsid w:val="00EF0DCB"/>
    <w:rsid w:val="00EF1AA7"/>
    <w:rsid w:val="00EF1B60"/>
    <w:rsid w:val="00EF20B6"/>
    <w:rsid w:val="00EF2911"/>
    <w:rsid w:val="00EF2F4E"/>
    <w:rsid w:val="00EF3AAF"/>
    <w:rsid w:val="00EF4031"/>
    <w:rsid w:val="00EF41C7"/>
    <w:rsid w:val="00EF4543"/>
    <w:rsid w:val="00EF6175"/>
    <w:rsid w:val="00EF64BF"/>
    <w:rsid w:val="00EF6736"/>
    <w:rsid w:val="00EF67F1"/>
    <w:rsid w:val="00EF6B76"/>
    <w:rsid w:val="00EF6DDB"/>
    <w:rsid w:val="00EF6F43"/>
    <w:rsid w:val="00EF703A"/>
    <w:rsid w:val="00EF7406"/>
    <w:rsid w:val="00EF7EC4"/>
    <w:rsid w:val="00F008F1"/>
    <w:rsid w:val="00F00EE4"/>
    <w:rsid w:val="00F01109"/>
    <w:rsid w:val="00F01536"/>
    <w:rsid w:val="00F0181D"/>
    <w:rsid w:val="00F025E2"/>
    <w:rsid w:val="00F02E59"/>
    <w:rsid w:val="00F032A3"/>
    <w:rsid w:val="00F04992"/>
    <w:rsid w:val="00F04A0F"/>
    <w:rsid w:val="00F04A2E"/>
    <w:rsid w:val="00F056C1"/>
    <w:rsid w:val="00F05A40"/>
    <w:rsid w:val="00F05C7E"/>
    <w:rsid w:val="00F06497"/>
    <w:rsid w:val="00F0661C"/>
    <w:rsid w:val="00F06DC6"/>
    <w:rsid w:val="00F06E29"/>
    <w:rsid w:val="00F0710C"/>
    <w:rsid w:val="00F0795F"/>
    <w:rsid w:val="00F07BAB"/>
    <w:rsid w:val="00F07E1C"/>
    <w:rsid w:val="00F105C0"/>
    <w:rsid w:val="00F112B1"/>
    <w:rsid w:val="00F1154B"/>
    <w:rsid w:val="00F11ABA"/>
    <w:rsid w:val="00F12DFE"/>
    <w:rsid w:val="00F14620"/>
    <w:rsid w:val="00F14626"/>
    <w:rsid w:val="00F14843"/>
    <w:rsid w:val="00F14C34"/>
    <w:rsid w:val="00F154CA"/>
    <w:rsid w:val="00F155B4"/>
    <w:rsid w:val="00F15B85"/>
    <w:rsid w:val="00F15DA7"/>
    <w:rsid w:val="00F1619F"/>
    <w:rsid w:val="00F16A18"/>
    <w:rsid w:val="00F16DD8"/>
    <w:rsid w:val="00F20694"/>
    <w:rsid w:val="00F20713"/>
    <w:rsid w:val="00F217C0"/>
    <w:rsid w:val="00F21836"/>
    <w:rsid w:val="00F2230B"/>
    <w:rsid w:val="00F2235F"/>
    <w:rsid w:val="00F22DF4"/>
    <w:rsid w:val="00F233C6"/>
    <w:rsid w:val="00F2369C"/>
    <w:rsid w:val="00F23A65"/>
    <w:rsid w:val="00F23FBE"/>
    <w:rsid w:val="00F2451D"/>
    <w:rsid w:val="00F24767"/>
    <w:rsid w:val="00F25074"/>
    <w:rsid w:val="00F250F1"/>
    <w:rsid w:val="00F267E7"/>
    <w:rsid w:val="00F26CA5"/>
    <w:rsid w:val="00F27197"/>
    <w:rsid w:val="00F2736D"/>
    <w:rsid w:val="00F27527"/>
    <w:rsid w:val="00F275EB"/>
    <w:rsid w:val="00F27C51"/>
    <w:rsid w:val="00F30192"/>
    <w:rsid w:val="00F30389"/>
    <w:rsid w:val="00F30853"/>
    <w:rsid w:val="00F30A55"/>
    <w:rsid w:val="00F30B48"/>
    <w:rsid w:val="00F30F24"/>
    <w:rsid w:val="00F31CED"/>
    <w:rsid w:val="00F31FA9"/>
    <w:rsid w:val="00F3262B"/>
    <w:rsid w:val="00F3271A"/>
    <w:rsid w:val="00F32B8F"/>
    <w:rsid w:val="00F3336B"/>
    <w:rsid w:val="00F338B3"/>
    <w:rsid w:val="00F34813"/>
    <w:rsid w:val="00F34A4E"/>
    <w:rsid w:val="00F34BBD"/>
    <w:rsid w:val="00F34C22"/>
    <w:rsid w:val="00F34F2E"/>
    <w:rsid w:val="00F35066"/>
    <w:rsid w:val="00F35A6B"/>
    <w:rsid w:val="00F35DB6"/>
    <w:rsid w:val="00F3605D"/>
    <w:rsid w:val="00F36276"/>
    <w:rsid w:val="00F3667B"/>
    <w:rsid w:val="00F366AF"/>
    <w:rsid w:val="00F367FA"/>
    <w:rsid w:val="00F36865"/>
    <w:rsid w:val="00F3699B"/>
    <w:rsid w:val="00F369DE"/>
    <w:rsid w:val="00F36A8B"/>
    <w:rsid w:val="00F36E45"/>
    <w:rsid w:val="00F36E4E"/>
    <w:rsid w:val="00F37670"/>
    <w:rsid w:val="00F3776D"/>
    <w:rsid w:val="00F377BF"/>
    <w:rsid w:val="00F378DC"/>
    <w:rsid w:val="00F37F73"/>
    <w:rsid w:val="00F403E8"/>
    <w:rsid w:val="00F404A2"/>
    <w:rsid w:val="00F40805"/>
    <w:rsid w:val="00F40989"/>
    <w:rsid w:val="00F40C5E"/>
    <w:rsid w:val="00F40F0F"/>
    <w:rsid w:val="00F41085"/>
    <w:rsid w:val="00F4148C"/>
    <w:rsid w:val="00F417AF"/>
    <w:rsid w:val="00F422DF"/>
    <w:rsid w:val="00F42520"/>
    <w:rsid w:val="00F425F9"/>
    <w:rsid w:val="00F43490"/>
    <w:rsid w:val="00F43C38"/>
    <w:rsid w:val="00F44ADB"/>
    <w:rsid w:val="00F45D9C"/>
    <w:rsid w:val="00F45E38"/>
    <w:rsid w:val="00F4693A"/>
    <w:rsid w:val="00F46A2A"/>
    <w:rsid w:val="00F47BA7"/>
    <w:rsid w:val="00F47D38"/>
    <w:rsid w:val="00F50410"/>
    <w:rsid w:val="00F50D47"/>
    <w:rsid w:val="00F50ED6"/>
    <w:rsid w:val="00F514C3"/>
    <w:rsid w:val="00F51B2B"/>
    <w:rsid w:val="00F51CC9"/>
    <w:rsid w:val="00F520EC"/>
    <w:rsid w:val="00F523F2"/>
    <w:rsid w:val="00F524B9"/>
    <w:rsid w:val="00F53568"/>
    <w:rsid w:val="00F53A67"/>
    <w:rsid w:val="00F551D6"/>
    <w:rsid w:val="00F558CB"/>
    <w:rsid w:val="00F55EB4"/>
    <w:rsid w:val="00F55ECA"/>
    <w:rsid w:val="00F56E80"/>
    <w:rsid w:val="00F57004"/>
    <w:rsid w:val="00F574FF"/>
    <w:rsid w:val="00F57C55"/>
    <w:rsid w:val="00F60521"/>
    <w:rsid w:val="00F60C59"/>
    <w:rsid w:val="00F60C74"/>
    <w:rsid w:val="00F60D4F"/>
    <w:rsid w:val="00F60F1E"/>
    <w:rsid w:val="00F612BF"/>
    <w:rsid w:val="00F61849"/>
    <w:rsid w:val="00F618B7"/>
    <w:rsid w:val="00F6209A"/>
    <w:rsid w:val="00F62763"/>
    <w:rsid w:val="00F627A9"/>
    <w:rsid w:val="00F62A3C"/>
    <w:rsid w:val="00F62CFF"/>
    <w:rsid w:val="00F6361B"/>
    <w:rsid w:val="00F63D14"/>
    <w:rsid w:val="00F6414D"/>
    <w:rsid w:val="00F64451"/>
    <w:rsid w:val="00F64B0D"/>
    <w:rsid w:val="00F64BA9"/>
    <w:rsid w:val="00F64E58"/>
    <w:rsid w:val="00F652D8"/>
    <w:rsid w:val="00F66584"/>
    <w:rsid w:val="00F66AB1"/>
    <w:rsid w:val="00F67284"/>
    <w:rsid w:val="00F70CA3"/>
    <w:rsid w:val="00F70E44"/>
    <w:rsid w:val="00F70F0E"/>
    <w:rsid w:val="00F71163"/>
    <w:rsid w:val="00F711F1"/>
    <w:rsid w:val="00F71821"/>
    <w:rsid w:val="00F71E89"/>
    <w:rsid w:val="00F722BC"/>
    <w:rsid w:val="00F72503"/>
    <w:rsid w:val="00F726F8"/>
    <w:rsid w:val="00F72881"/>
    <w:rsid w:val="00F7378B"/>
    <w:rsid w:val="00F745F2"/>
    <w:rsid w:val="00F749B8"/>
    <w:rsid w:val="00F74FD1"/>
    <w:rsid w:val="00F759B6"/>
    <w:rsid w:val="00F75B0C"/>
    <w:rsid w:val="00F75B16"/>
    <w:rsid w:val="00F76244"/>
    <w:rsid w:val="00F7639F"/>
    <w:rsid w:val="00F765E3"/>
    <w:rsid w:val="00F76910"/>
    <w:rsid w:val="00F76ECC"/>
    <w:rsid w:val="00F77085"/>
    <w:rsid w:val="00F771B6"/>
    <w:rsid w:val="00F77BE5"/>
    <w:rsid w:val="00F80A2E"/>
    <w:rsid w:val="00F80C2A"/>
    <w:rsid w:val="00F80D5D"/>
    <w:rsid w:val="00F80DA6"/>
    <w:rsid w:val="00F8150F"/>
    <w:rsid w:val="00F8171E"/>
    <w:rsid w:val="00F81970"/>
    <w:rsid w:val="00F81EA7"/>
    <w:rsid w:val="00F831E3"/>
    <w:rsid w:val="00F83269"/>
    <w:rsid w:val="00F837FA"/>
    <w:rsid w:val="00F83949"/>
    <w:rsid w:val="00F84408"/>
    <w:rsid w:val="00F8522C"/>
    <w:rsid w:val="00F86568"/>
    <w:rsid w:val="00F86992"/>
    <w:rsid w:val="00F87267"/>
    <w:rsid w:val="00F87756"/>
    <w:rsid w:val="00F908F0"/>
    <w:rsid w:val="00F90A18"/>
    <w:rsid w:val="00F913F5"/>
    <w:rsid w:val="00F91A9C"/>
    <w:rsid w:val="00F922BA"/>
    <w:rsid w:val="00F92967"/>
    <w:rsid w:val="00F92A4F"/>
    <w:rsid w:val="00F92D40"/>
    <w:rsid w:val="00F92ED5"/>
    <w:rsid w:val="00F933E8"/>
    <w:rsid w:val="00F936E8"/>
    <w:rsid w:val="00F93754"/>
    <w:rsid w:val="00F93DB4"/>
    <w:rsid w:val="00F944BA"/>
    <w:rsid w:val="00F94563"/>
    <w:rsid w:val="00F94ACA"/>
    <w:rsid w:val="00F9525F"/>
    <w:rsid w:val="00F959D7"/>
    <w:rsid w:val="00F97331"/>
    <w:rsid w:val="00F973FD"/>
    <w:rsid w:val="00F97456"/>
    <w:rsid w:val="00F97A3E"/>
    <w:rsid w:val="00F97AED"/>
    <w:rsid w:val="00FA0759"/>
    <w:rsid w:val="00FA0A67"/>
    <w:rsid w:val="00FA0C66"/>
    <w:rsid w:val="00FA1332"/>
    <w:rsid w:val="00FA1CE2"/>
    <w:rsid w:val="00FA1F96"/>
    <w:rsid w:val="00FA202D"/>
    <w:rsid w:val="00FA2A93"/>
    <w:rsid w:val="00FA2E57"/>
    <w:rsid w:val="00FA340B"/>
    <w:rsid w:val="00FA3811"/>
    <w:rsid w:val="00FA38C5"/>
    <w:rsid w:val="00FA395C"/>
    <w:rsid w:val="00FA3CC6"/>
    <w:rsid w:val="00FA3F40"/>
    <w:rsid w:val="00FA4D92"/>
    <w:rsid w:val="00FA51D6"/>
    <w:rsid w:val="00FA526E"/>
    <w:rsid w:val="00FA55E9"/>
    <w:rsid w:val="00FA5AC8"/>
    <w:rsid w:val="00FA5CAC"/>
    <w:rsid w:val="00FA5F01"/>
    <w:rsid w:val="00FA6204"/>
    <w:rsid w:val="00FA6672"/>
    <w:rsid w:val="00FA68C9"/>
    <w:rsid w:val="00FA6E89"/>
    <w:rsid w:val="00FA6F16"/>
    <w:rsid w:val="00FA7257"/>
    <w:rsid w:val="00FA7376"/>
    <w:rsid w:val="00FA7446"/>
    <w:rsid w:val="00FA7F12"/>
    <w:rsid w:val="00FB00BE"/>
    <w:rsid w:val="00FB11E0"/>
    <w:rsid w:val="00FB149E"/>
    <w:rsid w:val="00FB2173"/>
    <w:rsid w:val="00FB30FC"/>
    <w:rsid w:val="00FB3574"/>
    <w:rsid w:val="00FB362C"/>
    <w:rsid w:val="00FB3DD6"/>
    <w:rsid w:val="00FB3DDF"/>
    <w:rsid w:val="00FB3E8C"/>
    <w:rsid w:val="00FB3EDD"/>
    <w:rsid w:val="00FB4126"/>
    <w:rsid w:val="00FB453D"/>
    <w:rsid w:val="00FB4FA9"/>
    <w:rsid w:val="00FB55D7"/>
    <w:rsid w:val="00FB5767"/>
    <w:rsid w:val="00FB66DA"/>
    <w:rsid w:val="00FB757C"/>
    <w:rsid w:val="00FC029F"/>
    <w:rsid w:val="00FC02A3"/>
    <w:rsid w:val="00FC0381"/>
    <w:rsid w:val="00FC0ADC"/>
    <w:rsid w:val="00FC185F"/>
    <w:rsid w:val="00FC1E7A"/>
    <w:rsid w:val="00FC2466"/>
    <w:rsid w:val="00FC33CD"/>
    <w:rsid w:val="00FC3BA4"/>
    <w:rsid w:val="00FC3CBF"/>
    <w:rsid w:val="00FC3D19"/>
    <w:rsid w:val="00FC406D"/>
    <w:rsid w:val="00FC44A3"/>
    <w:rsid w:val="00FC4771"/>
    <w:rsid w:val="00FC47B5"/>
    <w:rsid w:val="00FC4A94"/>
    <w:rsid w:val="00FC4C54"/>
    <w:rsid w:val="00FC4D3F"/>
    <w:rsid w:val="00FC4D62"/>
    <w:rsid w:val="00FC5136"/>
    <w:rsid w:val="00FC5B1A"/>
    <w:rsid w:val="00FC5B86"/>
    <w:rsid w:val="00FC624C"/>
    <w:rsid w:val="00FC70EA"/>
    <w:rsid w:val="00FC723A"/>
    <w:rsid w:val="00FD003A"/>
    <w:rsid w:val="00FD003B"/>
    <w:rsid w:val="00FD009B"/>
    <w:rsid w:val="00FD1DD4"/>
    <w:rsid w:val="00FD1EE8"/>
    <w:rsid w:val="00FD2092"/>
    <w:rsid w:val="00FD286C"/>
    <w:rsid w:val="00FD2B37"/>
    <w:rsid w:val="00FD2DF8"/>
    <w:rsid w:val="00FD2E7A"/>
    <w:rsid w:val="00FD36AB"/>
    <w:rsid w:val="00FD3BB1"/>
    <w:rsid w:val="00FD40D7"/>
    <w:rsid w:val="00FD43A4"/>
    <w:rsid w:val="00FD44B9"/>
    <w:rsid w:val="00FD4B61"/>
    <w:rsid w:val="00FD4FD7"/>
    <w:rsid w:val="00FD55D4"/>
    <w:rsid w:val="00FD5AD7"/>
    <w:rsid w:val="00FD5C9E"/>
    <w:rsid w:val="00FD6132"/>
    <w:rsid w:val="00FD6237"/>
    <w:rsid w:val="00FD6BE6"/>
    <w:rsid w:val="00FD6E01"/>
    <w:rsid w:val="00FD72E3"/>
    <w:rsid w:val="00FD7436"/>
    <w:rsid w:val="00FD7BC6"/>
    <w:rsid w:val="00FD7EB7"/>
    <w:rsid w:val="00FE0A12"/>
    <w:rsid w:val="00FE0A5E"/>
    <w:rsid w:val="00FE1941"/>
    <w:rsid w:val="00FE2489"/>
    <w:rsid w:val="00FE2EE6"/>
    <w:rsid w:val="00FE422E"/>
    <w:rsid w:val="00FE47A3"/>
    <w:rsid w:val="00FE549E"/>
    <w:rsid w:val="00FE5832"/>
    <w:rsid w:val="00FE5A6F"/>
    <w:rsid w:val="00FE65A3"/>
    <w:rsid w:val="00FE69CB"/>
    <w:rsid w:val="00FE6CF4"/>
    <w:rsid w:val="00FF0088"/>
    <w:rsid w:val="00FF00E3"/>
    <w:rsid w:val="00FF06D2"/>
    <w:rsid w:val="00FF2537"/>
    <w:rsid w:val="00FF2945"/>
    <w:rsid w:val="00FF3551"/>
    <w:rsid w:val="00FF3733"/>
    <w:rsid w:val="00FF37B4"/>
    <w:rsid w:val="00FF37BB"/>
    <w:rsid w:val="00FF4784"/>
    <w:rsid w:val="00FF4B17"/>
    <w:rsid w:val="00FF4ED2"/>
    <w:rsid w:val="00FF51A9"/>
    <w:rsid w:val="00FF5443"/>
    <w:rsid w:val="00FF6480"/>
    <w:rsid w:val="00FF6716"/>
    <w:rsid w:val="00FF6C21"/>
    <w:rsid w:val="00FF6E99"/>
    <w:rsid w:val="00FF6F33"/>
    <w:rsid w:val="00FF70BA"/>
    <w:rsid w:val="00FF7510"/>
    <w:rsid w:val="00FF768E"/>
    <w:rsid w:val="00FF7C3E"/>
    <w:rsid w:val="284318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73"/>
    <w:qFormat/>
    <w:uiPriority w:val="9"/>
    <w:pPr>
      <w:keepNext/>
      <w:keepLines/>
      <w:spacing w:before="400" w:after="40" w:line="240" w:lineRule="auto"/>
      <w:outlineLvl w:val="0"/>
    </w:pPr>
    <w:rPr>
      <w:rFonts w:asciiTheme="majorHAnsi" w:hAnsiTheme="majorHAnsi" w:eastAsiaTheme="majorEastAsia" w:cstheme="majorBidi"/>
      <w:caps/>
      <w:sz w:val="36"/>
      <w:szCs w:val="36"/>
    </w:rPr>
  </w:style>
  <w:style w:type="paragraph" w:styleId="3">
    <w:name w:val="heading 2"/>
    <w:basedOn w:val="1"/>
    <w:next w:val="1"/>
    <w:link w:val="75"/>
    <w:unhideWhenUsed/>
    <w:qFormat/>
    <w:uiPriority w:val="9"/>
    <w:pPr>
      <w:keepNext/>
      <w:keepLines/>
      <w:spacing w:before="120" w:after="0" w:line="240" w:lineRule="auto"/>
      <w:outlineLvl w:val="1"/>
    </w:pPr>
    <w:rPr>
      <w:rFonts w:asciiTheme="majorHAnsi" w:hAnsiTheme="majorHAnsi" w:eastAsiaTheme="majorEastAsia" w:cstheme="majorBidi"/>
      <w:caps/>
      <w:sz w:val="28"/>
      <w:szCs w:val="28"/>
    </w:rPr>
  </w:style>
  <w:style w:type="paragraph" w:styleId="4">
    <w:name w:val="heading 3"/>
    <w:basedOn w:val="1"/>
    <w:next w:val="1"/>
    <w:link w:val="76"/>
    <w:unhideWhenUsed/>
    <w:qFormat/>
    <w:uiPriority w:val="9"/>
    <w:pPr>
      <w:keepNext/>
      <w:keepLines/>
      <w:spacing w:before="120" w:after="0" w:line="240" w:lineRule="auto"/>
      <w:outlineLvl w:val="2"/>
    </w:pPr>
    <w:rPr>
      <w:rFonts w:asciiTheme="majorHAnsi" w:hAnsiTheme="majorHAnsi" w:eastAsiaTheme="majorEastAsia" w:cstheme="majorBidi"/>
      <w:smallCaps/>
      <w:sz w:val="28"/>
      <w:szCs w:val="28"/>
    </w:rPr>
  </w:style>
  <w:style w:type="paragraph" w:styleId="5">
    <w:name w:val="heading 4"/>
    <w:basedOn w:val="1"/>
    <w:next w:val="1"/>
    <w:link w:val="39"/>
    <w:unhideWhenUsed/>
    <w:qFormat/>
    <w:uiPriority w:val="9"/>
    <w:pPr>
      <w:keepNext/>
      <w:keepLines/>
      <w:spacing w:before="120" w:after="0"/>
      <w:outlineLvl w:val="3"/>
    </w:pPr>
    <w:rPr>
      <w:rFonts w:asciiTheme="majorHAnsi" w:hAnsiTheme="majorHAnsi" w:eastAsiaTheme="majorEastAsia" w:cstheme="majorBidi"/>
      <w:caps/>
    </w:rPr>
  </w:style>
  <w:style w:type="paragraph" w:styleId="6">
    <w:name w:val="heading 5"/>
    <w:basedOn w:val="1"/>
    <w:next w:val="1"/>
    <w:link w:val="77"/>
    <w:unhideWhenUsed/>
    <w:qFormat/>
    <w:uiPriority w:val="9"/>
    <w:pPr>
      <w:keepNext/>
      <w:keepLines/>
      <w:spacing w:before="120" w:after="0"/>
      <w:outlineLvl w:val="4"/>
    </w:pPr>
    <w:rPr>
      <w:rFonts w:asciiTheme="majorHAnsi" w:hAnsiTheme="majorHAnsi" w:eastAsiaTheme="majorEastAsia" w:cstheme="majorBidi"/>
      <w:i/>
      <w:iCs/>
      <w:caps/>
    </w:rPr>
  </w:style>
  <w:style w:type="paragraph" w:styleId="7">
    <w:name w:val="heading 6"/>
    <w:basedOn w:val="1"/>
    <w:next w:val="1"/>
    <w:link w:val="78"/>
    <w:unhideWhenUsed/>
    <w:qFormat/>
    <w:uiPriority w:val="9"/>
    <w:pPr>
      <w:keepNext/>
      <w:keepLines/>
      <w:spacing w:before="120" w:after="0"/>
      <w:outlineLvl w:val="5"/>
    </w:pPr>
    <w:rPr>
      <w:rFonts w:asciiTheme="majorHAnsi" w:hAnsiTheme="majorHAnsi" w:eastAsiaTheme="majorEastAsia" w:cstheme="majorBidi"/>
      <w:b/>
      <w:bCs/>
      <w:caps/>
      <w:color w:val="262626" w:themeColor="text1" w:themeTint="D9"/>
      <w:sz w:val="20"/>
      <w:szCs w:val="20"/>
      <w14:textFill>
        <w14:solidFill>
          <w14:schemeClr w14:val="tx1">
            <w14:lumMod w14:val="85000"/>
            <w14:lumOff w14:val="15000"/>
          </w14:schemeClr>
        </w14:solidFill>
      </w14:textFill>
    </w:rPr>
  </w:style>
  <w:style w:type="paragraph" w:styleId="8">
    <w:name w:val="heading 7"/>
    <w:basedOn w:val="1"/>
    <w:next w:val="1"/>
    <w:link w:val="79"/>
    <w:unhideWhenUsed/>
    <w:qFormat/>
    <w:uiPriority w:val="9"/>
    <w:pPr>
      <w:keepNext/>
      <w:keepLines/>
      <w:spacing w:before="120" w:after="0"/>
      <w:outlineLvl w:val="6"/>
    </w:pPr>
    <w:rPr>
      <w:rFonts w:asciiTheme="majorHAnsi" w:hAnsiTheme="majorHAnsi" w:eastAsiaTheme="majorEastAsia" w:cstheme="majorBidi"/>
      <w:b/>
      <w:bCs/>
      <w:i/>
      <w:iCs/>
      <w:caps/>
      <w:color w:val="262626" w:themeColor="text1" w:themeTint="D9"/>
      <w:sz w:val="20"/>
      <w:szCs w:val="20"/>
      <w14:textFill>
        <w14:solidFill>
          <w14:schemeClr w14:val="tx1">
            <w14:lumMod w14:val="85000"/>
            <w14:lumOff w14:val="15000"/>
          </w14:schemeClr>
        </w14:solidFill>
      </w14:textFill>
    </w:rPr>
  </w:style>
  <w:style w:type="paragraph" w:styleId="9">
    <w:name w:val="heading 8"/>
    <w:basedOn w:val="1"/>
    <w:next w:val="1"/>
    <w:link w:val="80"/>
    <w:unhideWhenUsed/>
    <w:qFormat/>
    <w:uiPriority w:val="9"/>
    <w:pPr>
      <w:keepNext/>
      <w:keepLines/>
      <w:spacing w:before="120" w:after="0"/>
      <w:outlineLvl w:val="7"/>
    </w:pPr>
    <w:rPr>
      <w:rFonts w:asciiTheme="majorHAnsi" w:hAnsiTheme="majorHAnsi" w:eastAsiaTheme="majorEastAsia" w:cstheme="majorBidi"/>
      <w:b/>
      <w:bCs/>
      <w:caps/>
      <w:color w:val="808080" w:themeColor="text1" w:themeTint="80"/>
      <w:sz w:val="20"/>
      <w:szCs w:val="20"/>
      <w14:textFill>
        <w14:solidFill>
          <w14:schemeClr w14:val="tx1">
            <w14:lumMod w14:val="50000"/>
            <w14:lumOff w14:val="50000"/>
          </w14:schemeClr>
        </w14:solidFill>
      </w14:textFill>
    </w:rPr>
  </w:style>
  <w:style w:type="paragraph" w:styleId="10">
    <w:name w:val="heading 9"/>
    <w:basedOn w:val="1"/>
    <w:next w:val="1"/>
    <w:link w:val="81"/>
    <w:unhideWhenUsed/>
    <w:qFormat/>
    <w:uiPriority w:val="9"/>
    <w:pPr>
      <w:keepNext/>
      <w:keepLines/>
      <w:spacing w:before="120" w:after="0"/>
      <w:outlineLvl w:val="8"/>
    </w:pPr>
    <w:rPr>
      <w:rFonts w:asciiTheme="majorHAnsi" w:hAnsiTheme="majorHAnsi" w:eastAsiaTheme="majorEastAsia" w:cstheme="majorBidi"/>
      <w:b/>
      <w:bCs/>
      <w:i/>
      <w:iCs/>
      <w:caps/>
      <w:color w:val="808080" w:themeColor="text1" w:themeTint="80"/>
      <w:sz w:val="20"/>
      <w:szCs w:val="20"/>
      <w14:textFill>
        <w14:solidFill>
          <w14:schemeClr w14:val="tx1">
            <w14:lumMod w14:val="50000"/>
            <w14:lumOff w14:val="50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63"/>
    <w:semiHidden/>
    <w:uiPriority w:val="99"/>
    <w:rPr>
      <w:rFonts w:ascii="Tahoma" w:hAnsi="Tahoma" w:cs="Tahoma"/>
      <w:sz w:val="16"/>
      <w:szCs w:val="16"/>
    </w:rPr>
  </w:style>
  <w:style w:type="paragraph" w:styleId="14">
    <w:name w:val="Body Text"/>
    <w:basedOn w:val="1"/>
    <w:link w:val="40"/>
    <w:qFormat/>
    <w:uiPriority w:val="0"/>
    <w:rPr>
      <w:szCs w:val="20"/>
    </w:rPr>
  </w:style>
  <w:style w:type="paragraph" w:styleId="15">
    <w:name w:val="Body Text 2"/>
    <w:basedOn w:val="1"/>
    <w:qFormat/>
    <w:uiPriority w:val="0"/>
    <w:pPr>
      <w:jc w:val="both"/>
    </w:pPr>
    <w:rPr>
      <w:szCs w:val="20"/>
    </w:rPr>
  </w:style>
  <w:style w:type="paragraph" w:styleId="16">
    <w:name w:val="Body Text 3"/>
    <w:basedOn w:val="1"/>
    <w:qFormat/>
    <w:uiPriority w:val="0"/>
    <w:pPr>
      <w:autoSpaceDE w:val="0"/>
      <w:autoSpaceDN w:val="0"/>
      <w:adjustRightInd w:val="0"/>
    </w:pPr>
    <w:rPr>
      <w:rFonts w:ascii="Arial" w:hAnsi="Arial" w:cs="Arial"/>
      <w:b/>
      <w:bCs/>
      <w:color w:val="000000"/>
      <w:sz w:val="28"/>
      <w:szCs w:val="28"/>
    </w:rPr>
  </w:style>
  <w:style w:type="paragraph" w:styleId="17">
    <w:name w:val="Body Text Indent"/>
    <w:basedOn w:val="1"/>
    <w:uiPriority w:val="0"/>
    <w:pPr>
      <w:ind w:firstLine="720"/>
      <w:jc w:val="both"/>
    </w:pPr>
    <w:rPr>
      <w:szCs w:val="20"/>
    </w:rPr>
  </w:style>
  <w:style w:type="paragraph" w:styleId="18">
    <w:name w:val="caption"/>
    <w:basedOn w:val="1"/>
    <w:next w:val="1"/>
    <w:unhideWhenUsed/>
    <w:qFormat/>
    <w:uiPriority w:val="35"/>
    <w:pPr>
      <w:spacing w:line="240" w:lineRule="auto"/>
    </w:pPr>
    <w:rPr>
      <w:b/>
      <w:bCs/>
      <w:smallCaps/>
      <w:color w:val="595959" w:themeColor="text1" w:themeTint="A6"/>
      <w14:textFill>
        <w14:solidFill>
          <w14:schemeClr w14:val="tx1">
            <w14:lumMod w14:val="65000"/>
            <w14:lumOff w14:val="35000"/>
          </w14:schemeClr>
        </w14:solidFill>
      </w14:textFill>
    </w:rPr>
  </w:style>
  <w:style w:type="character" w:styleId="19">
    <w:name w:val="annotation reference"/>
    <w:basedOn w:val="11"/>
    <w:qFormat/>
    <w:uiPriority w:val="99"/>
    <w:rPr>
      <w:sz w:val="16"/>
      <w:szCs w:val="16"/>
    </w:rPr>
  </w:style>
  <w:style w:type="paragraph" w:styleId="20">
    <w:name w:val="annotation text"/>
    <w:basedOn w:val="1"/>
    <w:link w:val="37"/>
    <w:qFormat/>
    <w:uiPriority w:val="99"/>
    <w:rPr>
      <w:sz w:val="20"/>
      <w:szCs w:val="20"/>
    </w:rPr>
  </w:style>
  <w:style w:type="paragraph" w:styleId="21">
    <w:name w:val="annotation subject"/>
    <w:basedOn w:val="20"/>
    <w:next w:val="20"/>
    <w:link w:val="38"/>
    <w:qFormat/>
    <w:uiPriority w:val="99"/>
    <w:rPr>
      <w:b/>
      <w:bCs/>
    </w:rPr>
  </w:style>
  <w:style w:type="character" w:styleId="22">
    <w:name w:val="Emphasis"/>
    <w:basedOn w:val="11"/>
    <w:qFormat/>
    <w:uiPriority w:val="20"/>
    <w:rPr>
      <w:i/>
      <w:iCs/>
    </w:rPr>
  </w:style>
  <w:style w:type="character" w:styleId="23">
    <w:name w:val="FollowedHyperlink"/>
    <w:basedOn w:val="11"/>
    <w:uiPriority w:val="0"/>
    <w:rPr>
      <w:color w:val="800080"/>
      <w:u w:val="single"/>
    </w:rPr>
  </w:style>
  <w:style w:type="paragraph" w:styleId="24">
    <w:name w:val="footer"/>
    <w:basedOn w:val="1"/>
    <w:link w:val="36"/>
    <w:qFormat/>
    <w:uiPriority w:val="99"/>
    <w:pPr>
      <w:tabs>
        <w:tab w:val="center" w:pos="4153"/>
        <w:tab w:val="right" w:pos="8306"/>
      </w:tabs>
    </w:pPr>
    <w:rPr>
      <w:sz w:val="20"/>
      <w:szCs w:val="20"/>
    </w:rPr>
  </w:style>
  <w:style w:type="character" w:styleId="25">
    <w:name w:val="footnote reference"/>
    <w:basedOn w:val="11"/>
    <w:semiHidden/>
    <w:uiPriority w:val="0"/>
    <w:rPr>
      <w:vertAlign w:val="superscript"/>
    </w:rPr>
  </w:style>
  <w:style w:type="paragraph" w:styleId="26">
    <w:name w:val="footnote text"/>
    <w:basedOn w:val="1"/>
    <w:semiHidden/>
    <w:uiPriority w:val="0"/>
    <w:rPr>
      <w:sz w:val="20"/>
      <w:szCs w:val="20"/>
    </w:rPr>
  </w:style>
  <w:style w:type="paragraph" w:styleId="27">
    <w:name w:val="header"/>
    <w:basedOn w:val="1"/>
    <w:link w:val="61"/>
    <w:qFormat/>
    <w:uiPriority w:val="99"/>
    <w:pPr>
      <w:tabs>
        <w:tab w:val="center" w:pos="4536"/>
        <w:tab w:val="right" w:pos="9072"/>
      </w:tabs>
    </w:pPr>
  </w:style>
  <w:style w:type="character" w:styleId="28">
    <w:name w:val="Hyperlink"/>
    <w:basedOn w:val="11"/>
    <w:uiPriority w:val="0"/>
    <w:rPr>
      <w:color w:val="0000FF"/>
      <w:u w:val="single"/>
    </w:rPr>
  </w:style>
  <w:style w:type="paragraph" w:styleId="29">
    <w:name w:val="Normal (Web)"/>
    <w:basedOn w:val="1"/>
    <w:semiHidden/>
    <w:unhideWhenUsed/>
    <w:qFormat/>
    <w:uiPriority w:val="99"/>
    <w:pPr>
      <w:spacing w:before="100" w:beforeAutospacing="1" w:after="100" w:afterAutospacing="1" w:line="240" w:lineRule="auto"/>
    </w:pPr>
    <w:rPr>
      <w:rFonts w:ascii="Times New Roman" w:hAnsi="Times New Roman" w:cs="Times New Roman"/>
      <w:sz w:val="24"/>
      <w:szCs w:val="24"/>
      <w:lang w:val="ro-RO" w:eastAsia="ro-RO"/>
    </w:rPr>
  </w:style>
  <w:style w:type="character" w:styleId="30">
    <w:name w:val="page number"/>
    <w:basedOn w:val="11"/>
    <w:qFormat/>
    <w:uiPriority w:val="0"/>
  </w:style>
  <w:style w:type="paragraph" w:styleId="31">
    <w:name w:val="Plain Text"/>
    <w:basedOn w:val="1"/>
    <w:qFormat/>
    <w:uiPriority w:val="0"/>
    <w:rPr>
      <w:rFonts w:ascii="Courier New" w:hAnsi="Courier New" w:cs="Courier New"/>
      <w:sz w:val="20"/>
      <w:szCs w:val="20"/>
    </w:rPr>
  </w:style>
  <w:style w:type="character" w:styleId="32">
    <w:name w:val="Strong"/>
    <w:basedOn w:val="11"/>
    <w:qFormat/>
    <w:uiPriority w:val="22"/>
    <w:rPr>
      <w:b/>
      <w:bCs/>
    </w:rPr>
  </w:style>
  <w:style w:type="paragraph" w:styleId="33">
    <w:name w:val="Subtitle"/>
    <w:basedOn w:val="1"/>
    <w:next w:val="1"/>
    <w:link w:val="82"/>
    <w:qFormat/>
    <w:uiPriority w:val="11"/>
    <w:rPr>
      <w:rFonts w:asciiTheme="majorHAnsi" w:hAnsiTheme="majorHAnsi" w:eastAsiaTheme="majorEastAsia" w:cstheme="majorBidi"/>
      <w:smallCaps/>
      <w:color w:val="595959" w:themeColor="text1" w:themeTint="A6"/>
      <w:sz w:val="28"/>
      <w:szCs w:val="28"/>
      <w14:textFill>
        <w14:solidFill>
          <w14:schemeClr w14:val="tx1">
            <w14:lumMod w14:val="65000"/>
            <w14:lumOff w14:val="35000"/>
          </w14:schemeClr>
        </w14:solidFill>
      </w14:textFill>
    </w:rPr>
  </w:style>
  <w:style w:type="table" w:styleId="34">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5">
    <w:name w:val="Title"/>
    <w:basedOn w:val="1"/>
    <w:next w:val="1"/>
    <w:link w:val="64"/>
    <w:qFormat/>
    <w:uiPriority w:val="10"/>
    <w:pPr>
      <w:spacing w:after="0" w:line="240" w:lineRule="auto"/>
      <w:contextualSpacing/>
    </w:pPr>
    <w:rPr>
      <w:rFonts w:asciiTheme="majorHAnsi" w:hAnsiTheme="majorHAnsi" w:eastAsiaTheme="majorEastAsia" w:cstheme="majorBidi"/>
      <w:caps/>
      <w:color w:val="404040" w:themeColor="text1" w:themeTint="BF"/>
      <w:spacing w:val="-10"/>
      <w:sz w:val="72"/>
      <w:szCs w:val="72"/>
      <w14:textFill>
        <w14:solidFill>
          <w14:schemeClr w14:val="tx1">
            <w14:lumMod w14:val="75000"/>
            <w14:lumOff w14:val="25000"/>
          </w14:schemeClr>
        </w14:solidFill>
      </w14:textFill>
    </w:rPr>
  </w:style>
  <w:style w:type="character" w:customStyle="1" w:styleId="36">
    <w:name w:val="Footer Char"/>
    <w:basedOn w:val="11"/>
    <w:link w:val="24"/>
    <w:uiPriority w:val="99"/>
    <w:rPr>
      <w:lang w:eastAsia="ro-RO"/>
    </w:rPr>
  </w:style>
  <w:style w:type="character" w:customStyle="1" w:styleId="37">
    <w:name w:val="Comment Text Char"/>
    <w:basedOn w:val="11"/>
    <w:link w:val="20"/>
    <w:uiPriority w:val="99"/>
    <w:rPr>
      <w:lang w:val="ro-RO" w:eastAsia="ro-RO"/>
    </w:rPr>
  </w:style>
  <w:style w:type="character" w:customStyle="1" w:styleId="38">
    <w:name w:val="Comment Subject Char"/>
    <w:basedOn w:val="37"/>
    <w:link w:val="21"/>
    <w:qFormat/>
    <w:uiPriority w:val="99"/>
    <w:rPr>
      <w:b/>
      <w:bCs/>
      <w:lang w:val="ro-RO" w:eastAsia="ro-RO"/>
    </w:rPr>
  </w:style>
  <w:style w:type="character" w:customStyle="1" w:styleId="39">
    <w:name w:val="Heading 4 Char"/>
    <w:basedOn w:val="11"/>
    <w:link w:val="5"/>
    <w:qFormat/>
    <w:uiPriority w:val="9"/>
    <w:rPr>
      <w:rFonts w:asciiTheme="majorHAnsi" w:hAnsiTheme="majorHAnsi" w:eastAsiaTheme="majorEastAsia" w:cstheme="majorBidi"/>
      <w:caps/>
    </w:rPr>
  </w:style>
  <w:style w:type="character" w:customStyle="1" w:styleId="40">
    <w:name w:val="Body Text Char"/>
    <w:basedOn w:val="11"/>
    <w:link w:val="14"/>
    <w:qFormat/>
    <w:uiPriority w:val="0"/>
    <w:rPr>
      <w:sz w:val="24"/>
      <w:lang w:eastAsia="ro-RO"/>
    </w:rPr>
  </w:style>
  <w:style w:type="paragraph" w:styleId="41">
    <w:name w:val="List Paragraph"/>
    <w:basedOn w:val="1"/>
    <w:qFormat/>
    <w:uiPriority w:val="34"/>
    <w:pPr>
      <w:ind w:left="720"/>
      <w:contextualSpacing/>
    </w:pPr>
  </w:style>
  <w:style w:type="character" w:customStyle="1" w:styleId="42">
    <w:name w:val="MSG_EN_FONT_STYLE_NAME_TEMPLATE_ROLE_NUMBER MSG_EN_FONT_STYLE_NAME_BY_ROLE_TEXT 2_"/>
    <w:basedOn w:val="11"/>
    <w:qFormat/>
    <w:uiPriority w:val="0"/>
    <w:rPr>
      <w:sz w:val="22"/>
      <w:szCs w:val="22"/>
      <w:u w:val="none"/>
    </w:rPr>
  </w:style>
  <w:style w:type="character" w:customStyle="1" w:styleId="43">
    <w:name w:val="MSG_EN_FONT_STYLE_NAME_TEMPLATE_ROLE_NUMBER MSG_EN_FONT_STYLE_NAME_BY_ROLE_TEXT 2"/>
    <w:basedOn w:val="42"/>
    <w:qFormat/>
    <w:uiPriority w:val="0"/>
    <w:rPr>
      <w:rFonts w:ascii="Times New Roman" w:hAnsi="Times New Roman" w:eastAsia="Times New Roman" w:cs="Times New Roman"/>
      <w:color w:val="000000"/>
      <w:spacing w:val="0"/>
      <w:w w:val="100"/>
      <w:position w:val="0"/>
      <w:sz w:val="22"/>
      <w:szCs w:val="22"/>
      <w:u w:val="none"/>
      <w:lang w:val="en-US" w:eastAsia="en-US" w:bidi="en-US"/>
    </w:rPr>
  </w:style>
  <w:style w:type="character" w:customStyle="1" w:styleId="44">
    <w:name w:val="MSG_EN_FONT_STYLE_NAME_TEMPLATE_ROLE_NUMBER MSG_EN_FONT_STYLE_NAME_BY_ROLE_TEXT 2 + MSG_EN_FONT_STYLE_MODIFER_BOLD;MSG_EN_FONT_STYLE_MODIFER_ITALIC"/>
    <w:basedOn w:val="42"/>
    <w:qFormat/>
    <w:uiPriority w:val="0"/>
    <w:rPr>
      <w:rFonts w:ascii="Times New Roman" w:hAnsi="Times New Roman" w:eastAsia="Times New Roman" w:cs="Times New Roman"/>
      <w:b/>
      <w:bCs/>
      <w:i/>
      <w:iCs/>
      <w:color w:val="000000"/>
      <w:spacing w:val="0"/>
      <w:w w:val="100"/>
      <w:position w:val="0"/>
      <w:sz w:val="22"/>
      <w:szCs w:val="22"/>
      <w:u w:val="none"/>
      <w:lang w:val="en-US" w:eastAsia="en-US" w:bidi="en-US"/>
    </w:rPr>
  </w:style>
  <w:style w:type="character" w:customStyle="1" w:styleId="45">
    <w:name w:val="MSG_EN_FONT_STYLE_NAME_TEMPLATE_ROLE_LEVEL_NUMBER MSG_EN_FONT_STYLE_NAME_BY_ROLE_HEADING 1 2_"/>
    <w:basedOn w:val="11"/>
    <w:link w:val="46"/>
    <w:qFormat/>
    <w:uiPriority w:val="0"/>
    <w:rPr>
      <w:sz w:val="22"/>
      <w:szCs w:val="22"/>
      <w:shd w:val="clear" w:color="auto" w:fill="FFFFFF"/>
    </w:rPr>
  </w:style>
  <w:style w:type="paragraph" w:customStyle="1" w:styleId="46">
    <w:name w:val="MSG_EN_FONT_STYLE_NAME_TEMPLATE_ROLE_LEVEL_NUMBER MSG_EN_FONT_STYLE_NAME_BY_ROLE_HEADING 1 2"/>
    <w:basedOn w:val="1"/>
    <w:link w:val="45"/>
    <w:qFormat/>
    <w:uiPriority w:val="0"/>
    <w:pPr>
      <w:widowControl w:val="0"/>
      <w:shd w:val="clear" w:color="auto" w:fill="FFFFFF"/>
      <w:spacing w:line="244" w:lineRule="exact"/>
      <w:jc w:val="center"/>
      <w:outlineLvl w:val="0"/>
    </w:pPr>
  </w:style>
  <w:style w:type="character" w:customStyle="1" w:styleId="47">
    <w:name w:val="MSG_EN_FONT_STYLE_NAME_TEMPLATE_ROLE MSG_EN_FONT_STYLE_NAME_BY_ROLE_RUNNING_TITLE_"/>
    <w:basedOn w:val="11"/>
    <w:qFormat/>
    <w:uiPriority w:val="0"/>
    <w:rPr>
      <w:u w:val="none"/>
    </w:rPr>
  </w:style>
  <w:style w:type="character" w:customStyle="1" w:styleId="48">
    <w:name w:val="MSG_EN_FONT_STYLE_NAME_TEMPLATE_ROLE MSG_EN_FONT_STYLE_NAME_BY_ROLE_RUNNING_TITLE"/>
    <w:basedOn w:val="47"/>
    <w:qFormat/>
    <w:uiPriority w:val="0"/>
    <w:rPr>
      <w:rFonts w:ascii="Times New Roman" w:hAnsi="Times New Roman" w:eastAsia="Times New Roman" w:cs="Times New Roman"/>
      <w:color w:val="000000"/>
      <w:spacing w:val="0"/>
      <w:w w:val="100"/>
      <w:position w:val="0"/>
      <w:sz w:val="24"/>
      <w:szCs w:val="24"/>
      <w:u w:val="none"/>
      <w:lang w:val="en-US" w:eastAsia="en-US" w:bidi="en-US"/>
    </w:rPr>
  </w:style>
  <w:style w:type="character" w:customStyle="1" w:styleId="49">
    <w:name w:val="MSG_EN_FONT_STYLE_NAME_TEMPLATE_ROLE MSG_EN_FONT_STYLE_NAME_BY_ROLE_RUNNING_TITLE + MSG_EN_FONT_STYLE_MODIFER_SIZE 10"/>
    <w:basedOn w:val="47"/>
    <w:qFormat/>
    <w:uiPriority w:val="0"/>
    <w:rPr>
      <w:rFonts w:ascii="Times New Roman" w:hAnsi="Times New Roman" w:eastAsia="Times New Roman" w:cs="Times New Roman"/>
      <w:color w:val="000000"/>
      <w:spacing w:val="0"/>
      <w:w w:val="100"/>
      <w:position w:val="0"/>
      <w:sz w:val="20"/>
      <w:szCs w:val="20"/>
      <w:u w:val="none"/>
      <w:lang w:val="en-US" w:eastAsia="en-US" w:bidi="en-US"/>
    </w:rPr>
  </w:style>
  <w:style w:type="character" w:customStyle="1" w:styleId="50">
    <w:name w:val="MSG_EN_FONT_STYLE_NAME_TEMPLATE_ROLE_NUMBER MSG_EN_FONT_STYLE_NAME_BY_ROLE_TEXT 2 + MSG_EN_FONT_STYLE_MODIFER_SIZE 12;MSG_EN_FONT_STYLE_MODIFER_BOLD"/>
    <w:basedOn w:val="42"/>
    <w:qFormat/>
    <w:uiPriority w:val="0"/>
    <w:rPr>
      <w:rFonts w:ascii="Times New Roman" w:hAnsi="Times New Roman" w:eastAsia="Times New Roman" w:cs="Times New Roman"/>
      <w:b/>
      <w:bCs/>
      <w:color w:val="000000"/>
      <w:spacing w:val="0"/>
      <w:w w:val="100"/>
      <w:position w:val="0"/>
      <w:sz w:val="24"/>
      <w:szCs w:val="24"/>
      <w:u w:val="none"/>
      <w:lang w:val="en-US" w:eastAsia="en-US" w:bidi="en-US"/>
    </w:rPr>
  </w:style>
  <w:style w:type="character" w:customStyle="1" w:styleId="51">
    <w:name w:val="MSG_EN_FONT_STYLE_NAME_TEMPLATE_ROLE_LEVEL MSG_EN_FONT_STYLE_NAME_BY_ROLE_HEADING 1_"/>
    <w:basedOn w:val="11"/>
    <w:link w:val="52"/>
    <w:qFormat/>
    <w:uiPriority w:val="0"/>
    <w:rPr>
      <w:b/>
      <w:bCs/>
      <w:shd w:val="clear" w:color="auto" w:fill="FFFFFF"/>
    </w:rPr>
  </w:style>
  <w:style w:type="paragraph" w:customStyle="1" w:styleId="52">
    <w:name w:val="MSG_EN_FONT_STYLE_NAME_TEMPLATE_ROLE_LEVEL MSG_EN_FONT_STYLE_NAME_BY_ROLE_HEADING 1"/>
    <w:basedOn w:val="1"/>
    <w:link w:val="51"/>
    <w:qFormat/>
    <w:uiPriority w:val="0"/>
    <w:pPr>
      <w:widowControl w:val="0"/>
      <w:shd w:val="clear" w:color="auto" w:fill="FFFFFF"/>
      <w:spacing w:line="266" w:lineRule="exact"/>
      <w:jc w:val="center"/>
      <w:outlineLvl w:val="0"/>
    </w:pPr>
    <w:rPr>
      <w:b/>
      <w:bCs/>
      <w:sz w:val="20"/>
      <w:szCs w:val="20"/>
    </w:rPr>
  </w:style>
  <w:style w:type="character" w:customStyle="1" w:styleId="53">
    <w:name w:val="MSG_EN_FONT_STYLE_NAME_TEMPLATE_ROLE_NUMBER MSG_EN_FONT_STYLE_NAME_BY_ROLE_TEXT 3_"/>
    <w:basedOn w:val="11"/>
    <w:link w:val="54"/>
    <w:qFormat/>
    <w:uiPriority w:val="0"/>
    <w:rPr>
      <w:b/>
      <w:bCs/>
      <w:shd w:val="clear" w:color="auto" w:fill="FFFFFF"/>
    </w:rPr>
  </w:style>
  <w:style w:type="paragraph" w:customStyle="1" w:styleId="54">
    <w:name w:val="MSG_EN_FONT_STYLE_NAME_TEMPLATE_ROLE_NUMBER MSG_EN_FONT_STYLE_NAME_BY_ROLE_TEXT 3"/>
    <w:basedOn w:val="1"/>
    <w:link w:val="53"/>
    <w:qFormat/>
    <w:uiPriority w:val="0"/>
    <w:pPr>
      <w:widowControl w:val="0"/>
      <w:shd w:val="clear" w:color="auto" w:fill="FFFFFF"/>
      <w:spacing w:line="266" w:lineRule="exact"/>
      <w:jc w:val="center"/>
    </w:pPr>
    <w:rPr>
      <w:b/>
      <w:bCs/>
      <w:sz w:val="20"/>
      <w:szCs w:val="20"/>
    </w:rPr>
  </w:style>
  <w:style w:type="character" w:customStyle="1" w:styleId="55">
    <w:name w:val="MSG_EN_FONT_STYLE_NAME_TEMPLATE_ROLE_NUMBER MSG_EN_FONT_STYLE_NAME_BY_ROLE_TEXT 4_"/>
    <w:basedOn w:val="11"/>
    <w:link w:val="56"/>
    <w:qFormat/>
    <w:uiPriority w:val="0"/>
    <w:rPr>
      <w:i/>
      <w:iCs/>
      <w:shd w:val="clear" w:color="auto" w:fill="FFFFFF"/>
    </w:rPr>
  </w:style>
  <w:style w:type="paragraph" w:customStyle="1" w:styleId="56">
    <w:name w:val="MSG_EN_FONT_STYLE_NAME_TEMPLATE_ROLE_NUMBER MSG_EN_FONT_STYLE_NAME_BY_ROLE_TEXT 4"/>
    <w:basedOn w:val="1"/>
    <w:link w:val="55"/>
    <w:qFormat/>
    <w:uiPriority w:val="0"/>
    <w:pPr>
      <w:widowControl w:val="0"/>
      <w:shd w:val="clear" w:color="auto" w:fill="FFFFFF"/>
      <w:spacing w:line="266" w:lineRule="exact"/>
      <w:jc w:val="center"/>
    </w:pPr>
    <w:rPr>
      <w:i/>
      <w:iCs/>
      <w:sz w:val="20"/>
      <w:szCs w:val="20"/>
    </w:rPr>
  </w:style>
  <w:style w:type="character" w:customStyle="1" w:styleId="57">
    <w:name w:val="MSG_EN_FONT_STYLE_NAME_TEMPLATE_ROLE MSG_EN_FONT_STYLE_NAME_BY_ROLE_TABLE_CAPTION_"/>
    <w:basedOn w:val="11"/>
    <w:link w:val="58"/>
    <w:qFormat/>
    <w:uiPriority w:val="0"/>
    <w:rPr>
      <w:b/>
      <w:bCs/>
      <w:i/>
      <w:iCs/>
      <w:sz w:val="22"/>
      <w:szCs w:val="22"/>
      <w:shd w:val="clear" w:color="auto" w:fill="FFFFFF"/>
    </w:rPr>
  </w:style>
  <w:style w:type="paragraph" w:customStyle="1" w:styleId="58">
    <w:name w:val="MSG_EN_FONT_STYLE_NAME_TEMPLATE_ROLE MSG_EN_FONT_STYLE_NAME_BY_ROLE_TABLE_CAPTION"/>
    <w:basedOn w:val="1"/>
    <w:link w:val="57"/>
    <w:qFormat/>
    <w:uiPriority w:val="0"/>
    <w:pPr>
      <w:widowControl w:val="0"/>
      <w:shd w:val="clear" w:color="auto" w:fill="FFFFFF"/>
      <w:spacing w:line="278" w:lineRule="exact"/>
      <w:ind w:hanging="380"/>
    </w:pPr>
    <w:rPr>
      <w:b/>
      <w:bCs/>
      <w:i/>
      <w:iCs/>
    </w:rPr>
  </w:style>
  <w:style w:type="character" w:customStyle="1" w:styleId="59">
    <w:name w:val="MSG_EN_FONT_STYLE_NAME_TEMPLATE_ROLE_NUMBER MSG_EN_FONT_STYLE_NAME_BY_ROLE_TABLE_CAPTION 2_"/>
    <w:basedOn w:val="11"/>
    <w:link w:val="60"/>
    <w:qFormat/>
    <w:uiPriority w:val="0"/>
    <w:rPr>
      <w:b/>
      <w:bCs/>
      <w:shd w:val="clear" w:color="auto" w:fill="FFFFFF"/>
    </w:rPr>
  </w:style>
  <w:style w:type="paragraph" w:customStyle="1" w:styleId="60">
    <w:name w:val="MSG_EN_FONT_STYLE_NAME_TEMPLATE_ROLE_NUMBER MSG_EN_FONT_STYLE_NAME_BY_ROLE_TABLE_CAPTION 2"/>
    <w:basedOn w:val="1"/>
    <w:link w:val="59"/>
    <w:qFormat/>
    <w:uiPriority w:val="0"/>
    <w:pPr>
      <w:widowControl w:val="0"/>
      <w:shd w:val="clear" w:color="auto" w:fill="FFFFFF"/>
      <w:spacing w:line="266" w:lineRule="exact"/>
    </w:pPr>
    <w:rPr>
      <w:b/>
      <w:bCs/>
      <w:sz w:val="20"/>
      <w:szCs w:val="20"/>
    </w:rPr>
  </w:style>
  <w:style w:type="character" w:customStyle="1" w:styleId="61">
    <w:name w:val="Header Char"/>
    <w:basedOn w:val="11"/>
    <w:link w:val="27"/>
    <w:qFormat/>
    <w:uiPriority w:val="99"/>
    <w:rPr>
      <w:sz w:val="24"/>
      <w:szCs w:val="24"/>
      <w:lang w:val="ro-RO" w:eastAsia="ro-RO"/>
    </w:rPr>
  </w:style>
  <w:style w:type="table" w:customStyle="1" w:styleId="62">
    <w:name w:val="Table Grid1"/>
    <w:basedOn w:val="12"/>
    <w:qFormat/>
    <w:uiPriority w:val="3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3">
    <w:name w:val="Balloon Text Char"/>
    <w:basedOn w:val="11"/>
    <w:link w:val="13"/>
    <w:semiHidden/>
    <w:qFormat/>
    <w:uiPriority w:val="99"/>
    <w:rPr>
      <w:rFonts w:ascii="Tahoma" w:hAnsi="Tahoma" w:cs="Tahoma"/>
      <w:sz w:val="16"/>
      <w:szCs w:val="16"/>
      <w:lang w:val="ro-RO" w:eastAsia="ro-RO"/>
    </w:rPr>
  </w:style>
  <w:style w:type="character" w:customStyle="1" w:styleId="64">
    <w:name w:val="Title Char"/>
    <w:basedOn w:val="11"/>
    <w:link w:val="35"/>
    <w:qFormat/>
    <w:uiPriority w:val="10"/>
    <w:rPr>
      <w:rFonts w:asciiTheme="majorHAnsi" w:hAnsiTheme="majorHAnsi" w:eastAsiaTheme="majorEastAsia" w:cstheme="majorBidi"/>
      <w:caps/>
      <w:color w:val="404040" w:themeColor="text1" w:themeTint="BF"/>
      <w:spacing w:val="-10"/>
      <w:sz w:val="72"/>
      <w:szCs w:val="72"/>
      <w14:textFill>
        <w14:solidFill>
          <w14:schemeClr w14:val="tx1">
            <w14:lumMod w14:val="75000"/>
            <w14:lumOff w14:val="25000"/>
          </w14:schemeClr>
        </w14:solidFill>
      </w14:textFill>
    </w:rPr>
  </w:style>
  <w:style w:type="character" w:customStyle="1" w:styleId="65">
    <w:name w:val="Title Char1"/>
    <w:qFormat/>
    <w:uiPriority w:val="0"/>
    <w:rPr>
      <w:sz w:val="32"/>
      <w:lang w:eastAsia="ro-RO"/>
    </w:rPr>
  </w:style>
  <w:style w:type="paragraph" w:customStyle="1" w:styleId="66">
    <w:name w:val="Default"/>
    <w:qFormat/>
    <w:uiPriority w:val="0"/>
    <w:pPr>
      <w:autoSpaceDE w:val="0"/>
      <w:autoSpaceDN w:val="0"/>
      <w:adjustRightInd w:val="0"/>
      <w:spacing w:after="160" w:line="259" w:lineRule="auto"/>
    </w:pPr>
    <w:rPr>
      <w:rFonts w:asciiTheme="minorHAnsi" w:hAnsiTheme="minorHAnsi" w:eastAsiaTheme="minorHAnsi" w:cstheme="minorBidi"/>
      <w:color w:val="000000"/>
      <w:sz w:val="24"/>
      <w:szCs w:val="24"/>
      <w:lang w:val="en-US" w:eastAsia="en-US" w:bidi="ar-SA"/>
    </w:rPr>
  </w:style>
  <w:style w:type="character" w:customStyle="1" w:styleId="67">
    <w:name w:val="Unresolved Mention1"/>
    <w:basedOn w:val="11"/>
    <w:semiHidden/>
    <w:unhideWhenUsed/>
    <w:qFormat/>
    <w:uiPriority w:val="99"/>
    <w:rPr>
      <w:color w:val="808080"/>
      <w:shd w:val="clear" w:color="auto" w:fill="E6E6E6"/>
    </w:rPr>
  </w:style>
  <w:style w:type="character" w:styleId="68">
    <w:name w:val="Placeholder Text"/>
    <w:basedOn w:val="11"/>
    <w:semiHidden/>
    <w:qFormat/>
    <w:uiPriority w:val="99"/>
    <w:rPr>
      <w:color w:val="808080"/>
    </w:rPr>
  </w:style>
  <w:style w:type="paragraph" w:styleId="69">
    <w:name w:val="No Spacing"/>
    <w:link w:val="72"/>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70">
    <w:name w:val="s_den"/>
    <w:basedOn w:val="11"/>
    <w:qFormat/>
    <w:uiPriority w:val="0"/>
  </w:style>
  <w:style w:type="character" w:customStyle="1" w:styleId="71">
    <w:name w:val="s_hdr"/>
    <w:basedOn w:val="11"/>
    <w:qFormat/>
    <w:uiPriority w:val="0"/>
  </w:style>
  <w:style w:type="character" w:customStyle="1" w:styleId="72">
    <w:name w:val="No Spacing Char"/>
    <w:link w:val="69"/>
    <w:qFormat/>
    <w:locked/>
    <w:uiPriority w:val="1"/>
  </w:style>
  <w:style w:type="character" w:customStyle="1" w:styleId="73">
    <w:name w:val="Heading 1 Char"/>
    <w:basedOn w:val="11"/>
    <w:link w:val="2"/>
    <w:qFormat/>
    <w:uiPriority w:val="9"/>
    <w:rPr>
      <w:rFonts w:asciiTheme="majorHAnsi" w:hAnsiTheme="majorHAnsi" w:eastAsiaTheme="majorEastAsia" w:cstheme="majorBidi"/>
      <w:caps/>
      <w:sz w:val="36"/>
      <w:szCs w:val="36"/>
    </w:rPr>
  </w:style>
  <w:style w:type="paragraph" w:customStyle="1" w:styleId="74">
    <w:name w:val="Table Paragraph"/>
    <w:basedOn w:val="1"/>
    <w:qFormat/>
    <w:uiPriority w:val="1"/>
    <w:pPr>
      <w:widowControl w:val="0"/>
      <w:autoSpaceDE w:val="0"/>
      <w:autoSpaceDN w:val="0"/>
    </w:pPr>
    <w:rPr>
      <w:rFonts w:ascii="Palatino Linotype" w:hAnsi="Palatino Linotype" w:eastAsia="Palatino Linotype" w:cs="Palatino Linotype"/>
    </w:rPr>
  </w:style>
  <w:style w:type="character" w:customStyle="1" w:styleId="75">
    <w:name w:val="Heading 2 Char"/>
    <w:basedOn w:val="11"/>
    <w:link w:val="3"/>
    <w:qFormat/>
    <w:uiPriority w:val="9"/>
    <w:rPr>
      <w:rFonts w:asciiTheme="majorHAnsi" w:hAnsiTheme="majorHAnsi" w:eastAsiaTheme="majorEastAsia" w:cstheme="majorBidi"/>
      <w:caps/>
      <w:sz w:val="28"/>
      <w:szCs w:val="28"/>
    </w:rPr>
  </w:style>
  <w:style w:type="character" w:customStyle="1" w:styleId="76">
    <w:name w:val="Heading 3 Char"/>
    <w:basedOn w:val="11"/>
    <w:link w:val="4"/>
    <w:qFormat/>
    <w:uiPriority w:val="9"/>
    <w:rPr>
      <w:rFonts w:asciiTheme="majorHAnsi" w:hAnsiTheme="majorHAnsi" w:eastAsiaTheme="majorEastAsia" w:cstheme="majorBidi"/>
      <w:smallCaps/>
      <w:sz w:val="28"/>
      <w:szCs w:val="28"/>
    </w:rPr>
  </w:style>
  <w:style w:type="character" w:customStyle="1" w:styleId="77">
    <w:name w:val="Heading 5 Char"/>
    <w:basedOn w:val="11"/>
    <w:link w:val="6"/>
    <w:qFormat/>
    <w:uiPriority w:val="9"/>
    <w:rPr>
      <w:rFonts w:asciiTheme="majorHAnsi" w:hAnsiTheme="majorHAnsi" w:eastAsiaTheme="majorEastAsia" w:cstheme="majorBidi"/>
      <w:i/>
      <w:iCs/>
      <w:caps/>
    </w:rPr>
  </w:style>
  <w:style w:type="character" w:customStyle="1" w:styleId="78">
    <w:name w:val="Heading 6 Char"/>
    <w:basedOn w:val="11"/>
    <w:link w:val="7"/>
    <w:qFormat/>
    <w:uiPriority w:val="9"/>
    <w:rPr>
      <w:rFonts w:asciiTheme="majorHAnsi" w:hAnsiTheme="majorHAnsi" w:eastAsiaTheme="majorEastAsia" w:cstheme="majorBidi"/>
      <w:b/>
      <w:bCs/>
      <w:caps/>
      <w:color w:val="262626" w:themeColor="text1" w:themeTint="D9"/>
      <w:sz w:val="20"/>
      <w:szCs w:val="20"/>
      <w14:textFill>
        <w14:solidFill>
          <w14:schemeClr w14:val="tx1">
            <w14:lumMod w14:val="85000"/>
            <w14:lumOff w14:val="15000"/>
          </w14:schemeClr>
        </w14:solidFill>
      </w14:textFill>
    </w:rPr>
  </w:style>
  <w:style w:type="character" w:customStyle="1" w:styleId="79">
    <w:name w:val="Heading 7 Char"/>
    <w:basedOn w:val="11"/>
    <w:link w:val="8"/>
    <w:qFormat/>
    <w:uiPriority w:val="9"/>
    <w:rPr>
      <w:rFonts w:asciiTheme="majorHAnsi" w:hAnsiTheme="majorHAnsi" w:eastAsiaTheme="majorEastAsia" w:cstheme="majorBidi"/>
      <w:b/>
      <w:bCs/>
      <w:i/>
      <w:iCs/>
      <w:caps/>
      <w:color w:val="262626" w:themeColor="text1" w:themeTint="D9"/>
      <w:sz w:val="20"/>
      <w:szCs w:val="20"/>
      <w14:textFill>
        <w14:solidFill>
          <w14:schemeClr w14:val="tx1">
            <w14:lumMod w14:val="85000"/>
            <w14:lumOff w14:val="15000"/>
          </w14:schemeClr>
        </w14:solidFill>
      </w14:textFill>
    </w:rPr>
  </w:style>
  <w:style w:type="character" w:customStyle="1" w:styleId="80">
    <w:name w:val="Heading 8 Char"/>
    <w:basedOn w:val="11"/>
    <w:link w:val="9"/>
    <w:qFormat/>
    <w:uiPriority w:val="9"/>
    <w:rPr>
      <w:rFonts w:asciiTheme="majorHAnsi" w:hAnsiTheme="majorHAnsi" w:eastAsiaTheme="majorEastAsia" w:cstheme="majorBidi"/>
      <w:b/>
      <w:bCs/>
      <w:caps/>
      <w:color w:val="808080" w:themeColor="text1" w:themeTint="80"/>
      <w:sz w:val="20"/>
      <w:szCs w:val="20"/>
      <w14:textFill>
        <w14:solidFill>
          <w14:schemeClr w14:val="tx1">
            <w14:lumMod w14:val="50000"/>
            <w14:lumOff w14:val="50000"/>
          </w14:schemeClr>
        </w14:solidFill>
      </w14:textFill>
    </w:rPr>
  </w:style>
  <w:style w:type="character" w:customStyle="1" w:styleId="81">
    <w:name w:val="Heading 9 Char"/>
    <w:basedOn w:val="11"/>
    <w:link w:val="10"/>
    <w:qFormat/>
    <w:uiPriority w:val="9"/>
    <w:rPr>
      <w:rFonts w:asciiTheme="majorHAnsi" w:hAnsiTheme="majorHAnsi" w:eastAsiaTheme="majorEastAsia" w:cstheme="majorBidi"/>
      <w:b/>
      <w:bCs/>
      <w:i/>
      <w:iCs/>
      <w:caps/>
      <w:color w:val="808080" w:themeColor="text1" w:themeTint="80"/>
      <w:sz w:val="20"/>
      <w:szCs w:val="20"/>
      <w14:textFill>
        <w14:solidFill>
          <w14:schemeClr w14:val="tx1">
            <w14:lumMod w14:val="50000"/>
            <w14:lumOff w14:val="50000"/>
          </w14:schemeClr>
        </w14:solidFill>
      </w14:textFill>
    </w:rPr>
  </w:style>
  <w:style w:type="character" w:customStyle="1" w:styleId="82">
    <w:name w:val="Subtitle Char"/>
    <w:basedOn w:val="11"/>
    <w:link w:val="33"/>
    <w:qFormat/>
    <w:uiPriority w:val="11"/>
    <w:rPr>
      <w:rFonts w:asciiTheme="majorHAnsi" w:hAnsiTheme="majorHAnsi" w:eastAsiaTheme="majorEastAsia" w:cstheme="majorBidi"/>
      <w:smallCaps/>
      <w:color w:val="595959" w:themeColor="text1" w:themeTint="A6"/>
      <w:sz w:val="28"/>
      <w:szCs w:val="28"/>
      <w14:textFill>
        <w14:solidFill>
          <w14:schemeClr w14:val="tx1">
            <w14:lumMod w14:val="65000"/>
            <w14:lumOff w14:val="35000"/>
          </w14:schemeClr>
        </w14:solidFill>
      </w14:textFill>
    </w:rPr>
  </w:style>
  <w:style w:type="paragraph" w:styleId="83">
    <w:name w:val="Quote"/>
    <w:basedOn w:val="1"/>
    <w:next w:val="1"/>
    <w:link w:val="84"/>
    <w:qFormat/>
    <w:uiPriority w:val="29"/>
    <w:pPr>
      <w:spacing w:before="160" w:line="240" w:lineRule="auto"/>
      <w:ind w:left="720" w:right="720"/>
    </w:pPr>
    <w:rPr>
      <w:rFonts w:asciiTheme="majorHAnsi" w:hAnsiTheme="majorHAnsi" w:eastAsiaTheme="majorEastAsia" w:cstheme="majorBidi"/>
      <w:sz w:val="25"/>
      <w:szCs w:val="25"/>
    </w:rPr>
  </w:style>
  <w:style w:type="character" w:customStyle="1" w:styleId="84">
    <w:name w:val="Quote Char"/>
    <w:basedOn w:val="11"/>
    <w:link w:val="83"/>
    <w:qFormat/>
    <w:uiPriority w:val="29"/>
    <w:rPr>
      <w:rFonts w:asciiTheme="majorHAnsi" w:hAnsiTheme="majorHAnsi" w:eastAsiaTheme="majorEastAsia" w:cstheme="majorBidi"/>
      <w:sz w:val="25"/>
      <w:szCs w:val="25"/>
    </w:rPr>
  </w:style>
  <w:style w:type="paragraph" w:styleId="85">
    <w:name w:val="Intense Quote"/>
    <w:basedOn w:val="1"/>
    <w:next w:val="1"/>
    <w:link w:val="86"/>
    <w:qFormat/>
    <w:uiPriority w:val="30"/>
    <w:pPr>
      <w:spacing w:before="280" w:after="280" w:line="240" w:lineRule="auto"/>
      <w:ind w:left="1080" w:right="1080"/>
      <w:jc w:val="center"/>
    </w:pPr>
    <w:rPr>
      <w:color w:val="404040" w:themeColor="text1" w:themeTint="BF"/>
      <w:sz w:val="32"/>
      <w:szCs w:val="32"/>
      <w14:textFill>
        <w14:solidFill>
          <w14:schemeClr w14:val="tx1">
            <w14:lumMod w14:val="75000"/>
            <w14:lumOff w14:val="25000"/>
          </w14:schemeClr>
        </w14:solidFill>
      </w14:textFill>
    </w:rPr>
  </w:style>
  <w:style w:type="character" w:customStyle="1" w:styleId="86">
    <w:name w:val="Intense Quote Char"/>
    <w:basedOn w:val="11"/>
    <w:link w:val="85"/>
    <w:qFormat/>
    <w:uiPriority w:val="30"/>
    <w:rPr>
      <w:color w:val="404040" w:themeColor="text1" w:themeTint="BF"/>
      <w:sz w:val="32"/>
      <w:szCs w:val="32"/>
      <w14:textFill>
        <w14:solidFill>
          <w14:schemeClr w14:val="tx1">
            <w14:lumMod w14:val="75000"/>
            <w14:lumOff w14:val="25000"/>
          </w14:schemeClr>
        </w14:solidFill>
      </w14:textFill>
    </w:rPr>
  </w:style>
  <w:style w:type="character" w:customStyle="1" w:styleId="87">
    <w:name w:val="Subtle Emphasis"/>
    <w:basedOn w:val="11"/>
    <w:qFormat/>
    <w:uiPriority w:val="19"/>
    <w:rPr>
      <w:i/>
      <w:iCs/>
      <w:color w:val="595959" w:themeColor="text1" w:themeTint="A6"/>
      <w14:textFill>
        <w14:solidFill>
          <w14:schemeClr w14:val="tx1">
            <w14:lumMod w14:val="65000"/>
            <w14:lumOff w14:val="35000"/>
          </w14:schemeClr>
        </w14:solidFill>
      </w14:textFill>
    </w:rPr>
  </w:style>
  <w:style w:type="character" w:customStyle="1" w:styleId="88">
    <w:name w:val="Intense Emphasis"/>
    <w:basedOn w:val="11"/>
    <w:qFormat/>
    <w:uiPriority w:val="21"/>
    <w:rPr>
      <w:b/>
      <w:bCs/>
      <w:i/>
      <w:iCs/>
    </w:rPr>
  </w:style>
  <w:style w:type="character" w:customStyle="1" w:styleId="89">
    <w:name w:val="Subtle Reference"/>
    <w:basedOn w:val="11"/>
    <w:qFormat/>
    <w:uiPriority w:val="31"/>
    <w:rPr>
      <w:smallCaps/>
      <w:color w:val="404040" w:themeColor="text1" w:themeTint="BF"/>
      <w:u w:val="single" w:color="7E7E7E" w:themeColor="text1" w:themeTint="80"/>
      <w14:textFill>
        <w14:solidFill>
          <w14:schemeClr w14:val="tx1">
            <w14:lumMod w14:val="75000"/>
            <w14:lumOff w14:val="25000"/>
          </w14:schemeClr>
        </w14:solidFill>
      </w14:textFill>
    </w:rPr>
  </w:style>
  <w:style w:type="character" w:customStyle="1" w:styleId="90">
    <w:name w:val="Intense Reference"/>
    <w:basedOn w:val="11"/>
    <w:qFormat/>
    <w:uiPriority w:val="32"/>
    <w:rPr>
      <w:b/>
      <w:bCs/>
      <w:smallCaps/>
      <w:color w:val="auto"/>
      <w:spacing w:val="3"/>
      <w:u w:val="single"/>
    </w:rPr>
  </w:style>
  <w:style w:type="character" w:customStyle="1" w:styleId="91">
    <w:name w:val="Book Title"/>
    <w:basedOn w:val="11"/>
    <w:qFormat/>
    <w:uiPriority w:val="33"/>
    <w:rPr>
      <w:b/>
      <w:bCs/>
      <w:smallCaps/>
      <w:spacing w:val="7"/>
    </w:rPr>
  </w:style>
  <w:style w:type="paragraph" w:customStyle="1" w:styleId="92">
    <w:name w:val="TOC Heading"/>
    <w:basedOn w:val="2"/>
    <w:next w:val="1"/>
    <w:semiHidden/>
    <w:unhideWhenUsed/>
    <w:qFormat/>
    <w:uiPriority w:val="39"/>
    <w:pPr>
      <w:outlineLvl w:val="9"/>
    </w:pPr>
  </w:style>
  <w:style w:type="character" w:customStyle="1" w:styleId="93">
    <w:name w:val="MSG_EN_FONT_STYLE_NAME_TEMPLATE_ROLE_NUMBER MSG_EN_FONT_STYLE_NAME_BY_ROLE_TEXT 2 + MSG_EN_FONT_STYLE_MODIFER_NOT_BOLD"/>
    <w:basedOn w:val="42"/>
    <w:qFormat/>
    <w:uiPriority w:val="0"/>
    <w:rPr>
      <w:rFonts w:ascii="Times New Roman" w:hAnsi="Times New Roman" w:eastAsia="Times New Roman" w:cs="Times New Roman"/>
      <w:b/>
      <w:bCs/>
      <w:color w:val="000000"/>
      <w:spacing w:val="0"/>
      <w:w w:val="100"/>
      <w:position w:val="0"/>
      <w:sz w:val="22"/>
      <w:szCs w:val="22"/>
      <w:u w:val="none"/>
      <w:lang w:val="en-US" w:eastAsia="en-US" w:bidi="en-US"/>
    </w:rPr>
  </w:style>
  <w:style w:type="character" w:customStyle="1" w:styleId="94">
    <w:name w:val="MSG_EN_FONT_STYLE_NAME_TEMPLATE_ROLE_NUMBER MSG_EN_FONT_STYLE_NAME_BY_ROLE_TEXT 2 + MSG_EN_FONT_STYLE_MODIFER_NOT_BOLD;MSG_EN_FONT_STYLE_MODIFER_ITALIC"/>
    <w:basedOn w:val="42"/>
    <w:qFormat/>
    <w:uiPriority w:val="0"/>
    <w:rPr>
      <w:rFonts w:ascii="Times New Roman" w:hAnsi="Times New Roman" w:eastAsia="Times New Roman" w:cs="Times New Roman"/>
      <w:b/>
      <w:bCs/>
      <w:i/>
      <w:iCs/>
      <w:color w:val="000000"/>
      <w:spacing w:val="0"/>
      <w:w w:val="100"/>
      <w:position w:val="0"/>
      <w:sz w:val="22"/>
      <w:szCs w:val="22"/>
      <w:u w:val="none"/>
      <w:lang w:val="en-US" w:eastAsia="en-US" w:bidi="en-US"/>
    </w:rPr>
  </w:style>
  <w:style w:type="character" w:customStyle="1" w:styleId="95">
    <w:name w:val="MSG_EN_FONT_STYLE_NAME_TEMPLATE_ROLE_NUMBER MSG_EN_FONT_STYLE_NAME_BY_ROLE_TEXT 2 + MSG_EN_FONT_STYLE_MODIFER_NOT_BOLD;MSG_EN_FONT_STYLE_MODIFER_SPACING 1"/>
    <w:basedOn w:val="42"/>
    <w:qFormat/>
    <w:uiPriority w:val="0"/>
    <w:rPr>
      <w:rFonts w:ascii="Times New Roman" w:hAnsi="Times New Roman" w:eastAsia="Times New Roman" w:cs="Times New Roman"/>
      <w:b/>
      <w:bCs/>
      <w:color w:val="000000"/>
      <w:spacing w:val="30"/>
      <w:w w:val="100"/>
      <w:position w:val="0"/>
      <w:sz w:val="22"/>
      <w:szCs w:val="22"/>
      <w:u w:val="none"/>
      <w:lang w:val="en-US" w:eastAsia="en-US" w:bidi="en-US"/>
    </w:rPr>
  </w:style>
  <w:style w:type="character" w:customStyle="1" w:styleId="96">
    <w:name w:val="MSG_EN_FONT_STYLE_NAME_TEMPLATE_ROLE_NUMBER MSG_EN_FONT_STYLE_NAME_BY_ROLE_TEXT 2 + MSG_EN_FONT_STYLE_MODIFER_SIZE 10;MSG_EN_FONT_STYLE_MODIFER_BOLD"/>
    <w:basedOn w:val="42"/>
    <w:qFormat/>
    <w:uiPriority w:val="0"/>
    <w:rPr>
      <w:rFonts w:ascii="Arial" w:hAnsi="Arial" w:eastAsia="Arial" w:cs="Arial"/>
      <w:b/>
      <w:bCs/>
      <w:color w:val="000000"/>
      <w:spacing w:val="0"/>
      <w:w w:val="100"/>
      <w:position w:val="0"/>
      <w:sz w:val="20"/>
      <w:szCs w:val="20"/>
      <w:u w:val="none"/>
      <w:lang w:val="en-US" w:eastAsia="en-US" w:bidi="en-US"/>
    </w:rPr>
  </w:style>
  <w:style w:type="character" w:customStyle="1" w:styleId="97">
    <w:name w:val="MSG_EN_FONT_STYLE_NAME_TEMPLATE_ROLE_NUMBER MSG_EN_FONT_STYLE_NAME_BY_ROLE_TEXT 2 + MSG_EN_FONT_STYLE_MODIFER_SIZE 10;MSG_EN_FONT_STYLE_MODIFER_BOLD;MSG_EN_FONT_STYLE_MODIFER_SMALL_CAPS"/>
    <w:basedOn w:val="42"/>
    <w:qFormat/>
    <w:uiPriority w:val="0"/>
    <w:rPr>
      <w:rFonts w:ascii="Arial" w:hAnsi="Arial" w:eastAsia="Arial" w:cs="Arial"/>
      <w:b/>
      <w:bCs/>
      <w:smallCaps/>
      <w:color w:val="000000"/>
      <w:spacing w:val="0"/>
      <w:w w:val="100"/>
      <w:position w:val="0"/>
      <w:sz w:val="20"/>
      <w:szCs w:val="20"/>
      <w:u w:val="none"/>
      <w:lang w:val="en-US" w:eastAsia="en-US" w:bidi="en-US"/>
    </w:rPr>
  </w:style>
  <w:style w:type="character" w:customStyle="1" w:styleId="98">
    <w:name w:val="MSG_EN_FONT_STYLE_NAME_TEMPLATE_ROLE_NUMBER MSG_EN_FONT_STYLE_NAME_BY_ROLE_TEXT 2 + MSG_EN_FONT_STYLE_MODIFER_SIZE 9.5"/>
    <w:basedOn w:val="42"/>
    <w:qFormat/>
    <w:uiPriority w:val="0"/>
    <w:rPr>
      <w:rFonts w:ascii="Arial" w:hAnsi="Arial" w:eastAsia="Arial" w:cs="Arial"/>
      <w:color w:val="000000"/>
      <w:spacing w:val="0"/>
      <w:w w:val="100"/>
      <w:position w:val="0"/>
      <w:sz w:val="19"/>
      <w:szCs w:val="19"/>
      <w:u w:val="none"/>
      <w:lang w:val="en-US" w:eastAsia="en-US" w:bidi="en-US"/>
    </w:rPr>
  </w:style>
  <w:style w:type="character" w:customStyle="1" w:styleId="99">
    <w:name w:val="MSG_EN_FONT_STYLE_NAME_TEMPLATE_ROLE_NUMBER MSG_EN_FONT_STYLE_NAME_BY_ROLE_TEXT 2 + MSG_EN_FONT_STYLE_MODIFER_SIZE 9.5;MSG_EN_FONT_STYLE_MODIFER_ITALIC"/>
    <w:basedOn w:val="42"/>
    <w:qFormat/>
    <w:uiPriority w:val="0"/>
    <w:rPr>
      <w:rFonts w:ascii="Arial" w:hAnsi="Arial" w:eastAsia="Arial" w:cs="Arial"/>
      <w:i/>
      <w:iCs/>
      <w:color w:val="000000"/>
      <w:spacing w:val="0"/>
      <w:w w:val="100"/>
      <w:position w:val="0"/>
      <w:sz w:val="19"/>
      <w:szCs w:val="19"/>
      <w:u w:val="none"/>
      <w:lang w:val="en-US" w:eastAsia="en-US" w:bidi="en-US"/>
    </w:rPr>
  </w:style>
  <w:style w:type="character" w:customStyle="1" w:styleId="100">
    <w:name w:val="MSG_EN_FONT_STYLE_NAME_TEMPLATE_ROLE_NUMBER MSG_EN_FONT_STYLE_NAME_BY_ROLE_TEXT 2 + MSG_EN_FONT_STYLE_MODIFER_SIZE 9.5;MSG_EN_FONT_STYLE_MODIFER_BOLD;MSG_EN_FONT_STYLE_MODIFER_ITALIC"/>
    <w:basedOn w:val="42"/>
    <w:qFormat/>
    <w:uiPriority w:val="0"/>
    <w:rPr>
      <w:rFonts w:ascii="Arial" w:hAnsi="Arial" w:eastAsia="Arial" w:cs="Arial"/>
      <w:b/>
      <w:bCs/>
      <w:i/>
      <w:iCs/>
      <w:color w:val="000000"/>
      <w:spacing w:val="0"/>
      <w:w w:val="100"/>
      <w:position w:val="0"/>
      <w:sz w:val="19"/>
      <w:szCs w:val="19"/>
      <w:u w:val="none"/>
      <w:lang w:val="en-US" w:eastAsia="en-US" w:bidi="en-US"/>
    </w:rPr>
  </w:style>
  <w:style w:type="character" w:customStyle="1" w:styleId="101">
    <w:name w:val="MSG_EN_FONT_STYLE_NAME_TEMPLATE_ROLE_LEVEL_NUMBER MSG_EN_FONT_STYLE_NAME_BY_ROLE_HEADING 5 2_"/>
    <w:basedOn w:val="11"/>
    <w:link w:val="102"/>
    <w:qFormat/>
    <w:uiPriority w:val="0"/>
    <w:rPr>
      <w:rFonts w:ascii="Arial" w:hAnsi="Arial" w:eastAsia="Arial" w:cs="Arial"/>
      <w:sz w:val="19"/>
      <w:szCs w:val="19"/>
      <w:shd w:val="clear" w:color="auto" w:fill="FFFFFF"/>
    </w:rPr>
  </w:style>
  <w:style w:type="paragraph" w:customStyle="1" w:styleId="102">
    <w:name w:val="MSG_EN_FONT_STYLE_NAME_TEMPLATE_ROLE_LEVEL_NUMBER MSG_EN_FONT_STYLE_NAME_BY_ROLE_HEADING 5 2"/>
    <w:basedOn w:val="1"/>
    <w:link w:val="101"/>
    <w:qFormat/>
    <w:uiPriority w:val="0"/>
    <w:pPr>
      <w:widowControl w:val="0"/>
      <w:shd w:val="clear" w:color="auto" w:fill="FFFFFF"/>
      <w:spacing w:after="480" w:line="212" w:lineRule="exact"/>
      <w:ind w:hanging="1120"/>
      <w:jc w:val="both"/>
      <w:outlineLvl w:val="4"/>
    </w:pPr>
    <w:rPr>
      <w:rFonts w:ascii="Arial" w:hAnsi="Arial" w:eastAsia="Arial" w:cs="Arial"/>
      <w:sz w:val="19"/>
      <w:szCs w:val="19"/>
    </w:rPr>
  </w:style>
  <w:style w:type="character" w:customStyle="1" w:styleId="103">
    <w:name w:val="MSG_EN_FONT_STYLE_NAME_TEMPLATE_ROLE_NUMBER MSG_EN_FONT_STYLE_NAME_BY_ROLE_TEXT 8_"/>
    <w:basedOn w:val="11"/>
    <w:link w:val="104"/>
    <w:qFormat/>
    <w:uiPriority w:val="0"/>
    <w:rPr>
      <w:rFonts w:ascii="Arial" w:hAnsi="Arial" w:eastAsia="Arial" w:cs="Arial"/>
      <w:sz w:val="19"/>
      <w:szCs w:val="19"/>
      <w:shd w:val="clear" w:color="auto" w:fill="FFFFFF"/>
    </w:rPr>
  </w:style>
  <w:style w:type="paragraph" w:customStyle="1" w:styleId="104">
    <w:name w:val="MSG_EN_FONT_STYLE_NAME_TEMPLATE_ROLE_NUMBER MSG_EN_FONT_STYLE_NAME_BY_ROLE_TEXT 8"/>
    <w:basedOn w:val="1"/>
    <w:link w:val="103"/>
    <w:qFormat/>
    <w:uiPriority w:val="0"/>
    <w:pPr>
      <w:widowControl w:val="0"/>
      <w:shd w:val="clear" w:color="auto" w:fill="FFFFFF"/>
      <w:spacing w:after="0" w:line="254" w:lineRule="exact"/>
      <w:ind w:hanging="360"/>
      <w:jc w:val="center"/>
    </w:pPr>
    <w:rPr>
      <w:rFonts w:ascii="Arial" w:hAnsi="Arial" w:eastAsia="Arial" w:cs="Arial"/>
      <w:sz w:val="19"/>
      <w:szCs w:val="19"/>
    </w:rPr>
  </w:style>
  <w:style w:type="table" w:customStyle="1" w:styleId="105">
    <w:name w:val="TableGrid"/>
    <w:qFormat/>
    <w:uiPriority w:val="0"/>
    <w:pPr>
      <w:spacing w:after="0" w:line="240" w:lineRule="auto"/>
    </w:pPr>
    <w:rPr>
      <w:lang w:val="ro-RO" w:eastAsia="ro-RO"/>
    </w:rPr>
    <w:tblPr>
      <w:tblCellMar>
        <w:top w:w="0" w:type="dxa"/>
        <w:left w:w="0" w:type="dxa"/>
        <w:bottom w:w="0" w:type="dxa"/>
        <w:right w:w="0" w:type="dxa"/>
      </w:tblCellMar>
    </w:tblPr>
  </w:style>
  <w:style w:type="character" w:customStyle="1" w:styleId="106">
    <w:name w:val="MSG_EN_FONT_STYLE_NAME_TEMPLATE_ROLE_NUMBER MSG_EN_FONT_STYLE_NAME_BY_ROLE_TEXT 7_"/>
    <w:basedOn w:val="11"/>
    <w:link w:val="107"/>
    <w:qFormat/>
    <w:uiPriority w:val="0"/>
    <w:rPr>
      <w:rFonts w:ascii="Arial" w:hAnsi="Arial" w:eastAsia="Arial" w:cs="Arial"/>
      <w:i/>
      <w:iCs/>
      <w:sz w:val="19"/>
      <w:szCs w:val="19"/>
      <w:shd w:val="clear" w:color="auto" w:fill="FFFFFF"/>
    </w:rPr>
  </w:style>
  <w:style w:type="paragraph" w:customStyle="1" w:styleId="107">
    <w:name w:val="MSG_EN_FONT_STYLE_NAME_TEMPLATE_ROLE_NUMBER MSG_EN_FONT_STYLE_NAME_BY_ROLE_TEXT 7"/>
    <w:basedOn w:val="1"/>
    <w:link w:val="106"/>
    <w:qFormat/>
    <w:uiPriority w:val="0"/>
    <w:pPr>
      <w:widowControl w:val="0"/>
      <w:shd w:val="clear" w:color="auto" w:fill="FFFFFF"/>
      <w:spacing w:after="0" w:line="212" w:lineRule="exact"/>
    </w:pPr>
    <w:rPr>
      <w:rFonts w:ascii="Arial" w:hAnsi="Arial" w:eastAsia="Arial" w:cs="Arial"/>
      <w:i/>
      <w:iCs/>
      <w:sz w:val="19"/>
      <w:szCs w:val="19"/>
    </w:rPr>
  </w:style>
  <w:style w:type="character" w:customStyle="1" w:styleId="108">
    <w:name w:val="MSG_EN_FONT_STYLE_NAME_TEMPLATE_ROLE_NUMBER MSG_EN_FONT_STYLE_NAME_BY_ROLE_TEXT 7 + MSG_EN_FONT_STYLE_MODIFER_SIZE 9;MSG_EN_FONT_STYLE_MODIFER_NOT_ITALIC"/>
    <w:basedOn w:val="106"/>
    <w:qFormat/>
    <w:uiPriority w:val="0"/>
    <w:rPr>
      <w:rFonts w:ascii="Arial" w:hAnsi="Arial" w:eastAsia="Arial" w:cs="Arial"/>
      <w:color w:val="000000"/>
      <w:spacing w:val="0"/>
      <w:w w:val="100"/>
      <w:position w:val="0"/>
      <w:sz w:val="18"/>
      <w:szCs w:val="18"/>
      <w:shd w:val="clear" w:color="auto" w:fill="FFFFFF"/>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wmf"/><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2E1069-D0AD-4239-BDC9-54FDF32A118A}">
  <ds:schemaRefs/>
</ds:datastoreItem>
</file>

<file path=docProps/app.xml><?xml version="1.0" encoding="utf-8"?>
<Properties xmlns="http://schemas.openxmlformats.org/officeDocument/2006/extended-properties" xmlns:vt="http://schemas.openxmlformats.org/officeDocument/2006/docPropsVTypes">
  <Template>Normal</Template>
  <Company>ISJ Dolj</Company>
  <Pages>52</Pages>
  <Words>24007</Words>
  <Characters>139242</Characters>
  <Lines>1160</Lines>
  <Paragraphs>325</Paragraphs>
  <TotalTime>1047</TotalTime>
  <ScaleCrop>false</ScaleCrop>
  <LinksUpToDate>false</LinksUpToDate>
  <CharactersWithSpaces>162924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2022-05-23T12:27:00Z</dcterms:created>
  <dc:creator>Dorel Popa</dc:creator>
  <cp:lastModifiedBy>lavinia d</cp:lastModifiedBy>
  <cp:lastPrinted>2023-05-03T08:37:00Z</cp:lastPrinted>
  <dcterms:modified xsi:type="dcterms:W3CDTF">2023-05-09T07:05:43Z</dcterms:modified>
  <dc:title>Plan de scolarizare an scolar 2001 -2002</dc:title>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1450586932</vt:i4>
  </property>
  <property fmtid="{D5CDD505-2E9C-101B-9397-08002B2CF9AE}" pid="3" name="_EmailSubject">
    <vt:lpwstr>Brosura</vt:lpwstr>
  </property>
  <property fmtid="{D5CDD505-2E9C-101B-9397-08002B2CF9AE}" pid="4" name="_AuthorEmail">
    <vt:lpwstr>isjdolj@isj.dj.edu.ro</vt:lpwstr>
  </property>
  <property fmtid="{D5CDD505-2E9C-101B-9397-08002B2CF9AE}" pid="5" name="_AuthorEmailDisplayName">
    <vt:lpwstr>ISJ Dolj</vt:lpwstr>
  </property>
  <property fmtid="{D5CDD505-2E9C-101B-9397-08002B2CF9AE}" pid="6" name="_ReviewingToolsShownOnce">
    <vt:lpwstr/>
  </property>
  <property fmtid="{D5CDD505-2E9C-101B-9397-08002B2CF9AE}" pid="7" name="KSOProductBuildVer">
    <vt:lpwstr>1033-11.2.0.11537</vt:lpwstr>
  </property>
  <property fmtid="{D5CDD505-2E9C-101B-9397-08002B2CF9AE}" pid="8" name="ICV">
    <vt:lpwstr>0B4C53B3F9B846BE820EB8C6360584CD</vt:lpwstr>
  </property>
</Properties>
</file>